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E5" w:rsidRPr="00476493" w:rsidRDefault="00E906B2" w:rsidP="00013A8A">
      <w:pPr>
        <w:tabs>
          <w:tab w:val="right" w:pos="9270"/>
        </w:tabs>
        <w:rPr>
          <w:rFonts w:ascii="Arial Black" w:hAnsi="Arial Black"/>
          <w:b/>
          <w:sz w:val="36"/>
          <w:szCs w:val="36"/>
        </w:rPr>
      </w:pPr>
      <w:bookmarkStart w:id="0" w:name="Top"/>
      <w:bookmarkEnd w:id="0"/>
      <w:r w:rsidRPr="00476493">
        <w:rPr>
          <w:rFonts w:ascii="Arial Black" w:hAnsi="Arial Black"/>
          <w:sz w:val="36"/>
          <w:szCs w:val="36"/>
        </w:rPr>
        <w:t>FOSTER</w:t>
      </w:r>
      <w:r w:rsidRPr="00476493">
        <w:rPr>
          <w:rFonts w:ascii="Arial Black" w:hAnsi="Arial Black"/>
          <w:b/>
          <w:sz w:val="36"/>
          <w:szCs w:val="36"/>
        </w:rPr>
        <w:t xml:space="preserve"> CARE PLACEMENT</w:t>
      </w:r>
    </w:p>
    <w:p w:rsidR="00013A8A" w:rsidRPr="00476493" w:rsidRDefault="00DF46D6" w:rsidP="00013A8A">
      <w:pPr>
        <w:tabs>
          <w:tab w:val="right" w:pos="9270"/>
        </w:tabs>
        <w:rPr>
          <w:b/>
          <w:i/>
          <w:u w:val="single"/>
        </w:rPr>
      </w:pPr>
      <w:r>
        <w:t>E090-0590 | Revision Date:  11/12</w:t>
      </w:r>
      <w:r w:rsidR="00013A8A" w:rsidRPr="00476493">
        <w:t>/20</w:t>
      </w:r>
    </w:p>
    <w:p w:rsidR="00013A8A" w:rsidRPr="00476493" w:rsidRDefault="007333E5" w:rsidP="00013A8A">
      <w:pPr>
        <w:tabs>
          <w:tab w:val="right" w:pos="9270"/>
        </w:tabs>
        <w:rPr>
          <w:sz w:val="28"/>
          <w:szCs w:val="28"/>
        </w:rPr>
      </w:pPr>
      <w:r w:rsidRPr="00476493">
        <w:rPr>
          <w:sz w:val="28"/>
          <w:szCs w:val="28"/>
        </w:rPr>
        <w:t>Overview</w:t>
      </w:r>
    </w:p>
    <w:p w:rsidR="00267CFE" w:rsidRPr="00476493" w:rsidRDefault="00267CFE" w:rsidP="00E906B2"/>
    <w:p w:rsidR="008214BE" w:rsidRPr="00476493" w:rsidRDefault="008214BE" w:rsidP="008214BE">
      <w:pPr>
        <w:rPr>
          <w:strike/>
        </w:rPr>
      </w:pPr>
      <w:r w:rsidRPr="00476493">
        <w:t>This Policy supports</w:t>
      </w:r>
      <w:r w:rsidR="002660AE" w:rsidRPr="00476493">
        <w:t xml:space="preserve"> and guides</w:t>
      </w:r>
      <w:r w:rsidRPr="00476493">
        <w:t xml:space="preserve"> </w:t>
      </w:r>
      <w:r w:rsidR="001F7E92" w:rsidRPr="00476493">
        <w:t>DCFS</w:t>
      </w:r>
      <w:r w:rsidR="002660AE" w:rsidRPr="00476493">
        <w:t xml:space="preserve"> </w:t>
      </w:r>
      <w:r w:rsidR="008B377A" w:rsidRPr="00476493">
        <w:t>Technical Assistant/Eligibility Worker’s</w:t>
      </w:r>
      <w:r w:rsidR="000D2288" w:rsidRPr="00476493">
        <w:t xml:space="preserve"> </w:t>
      </w:r>
      <w:r w:rsidR="00E80E3D" w:rsidRPr="00476493">
        <w:t>(</w:t>
      </w:r>
      <w:r w:rsidR="00CD74F8" w:rsidRPr="00476493">
        <w:t>TA/EW</w:t>
      </w:r>
      <w:r w:rsidR="00E80E3D" w:rsidRPr="00476493">
        <w:t xml:space="preserve">) </w:t>
      </w:r>
      <w:r w:rsidR="001F7E92" w:rsidRPr="00476493">
        <w:t>and their Eligibility Supervisor</w:t>
      </w:r>
      <w:r w:rsidR="00A055E2" w:rsidRPr="00476493">
        <w:t>’</w:t>
      </w:r>
      <w:r w:rsidR="001F7E92" w:rsidRPr="00476493">
        <w:t xml:space="preserve">s </w:t>
      </w:r>
      <w:r w:rsidR="00A055E2" w:rsidRPr="00476493">
        <w:t>(ES)</w:t>
      </w:r>
      <w:r w:rsidR="002D0A26" w:rsidRPr="00476493">
        <w:t>.</w:t>
      </w:r>
    </w:p>
    <w:p w:rsidR="00267CFE" w:rsidRPr="00476493" w:rsidRDefault="00267CFE" w:rsidP="00E906B2"/>
    <w:p w:rsidR="008214BE" w:rsidRPr="00476493" w:rsidRDefault="002660AE" w:rsidP="00A51D7B">
      <w:pPr>
        <w:tabs>
          <w:tab w:val="left" w:pos="6469"/>
        </w:tabs>
        <w:rPr>
          <w:sz w:val="28"/>
          <w:szCs w:val="28"/>
        </w:rPr>
      </w:pPr>
      <w:r w:rsidRPr="00476493">
        <w:rPr>
          <w:sz w:val="28"/>
          <w:szCs w:val="28"/>
        </w:rPr>
        <w:t>TABLE OF CONTENTS</w:t>
      </w:r>
    </w:p>
    <w:p w:rsidR="0011360F" w:rsidRPr="00476493" w:rsidRDefault="0011360F" w:rsidP="00A51D7B">
      <w:pPr>
        <w:tabs>
          <w:tab w:val="left" w:pos="6143"/>
        </w:tabs>
      </w:pPr>
    </w:p>
    <w:p w:rsidR="002660AE" w:rsidRPr="00476493" w:rsidRDefault="00397521" w:rsidP="002660AE">
      <w:hyperlink w:anchor="Policy" w:history="1">
        <w:r w:rsidR="002660AE" w:rsidRPr="00476493">
          <w:rPr>
            <w:rStyle w:val="Hyperlink"/>
          </w:rPr>
          <w:t>Policy</w:t>
        </w:r>
      </w:hyperlink>
    </w:p>
    <w:p w:rsidR="00F82462" w:rsidRPr="00476493" w:rsidRDefault="00397521" w:rsidP="00F82462">
      <w:pPr>
        <w:ind w:left="360"/>
      </w:pPr>
      <w:hyperlink w:anchor="Definitions" w:history="1">
        <w:r w:rsidR="00125E9E" w:rsidRPr="00E00C23">
          <w:rPr>
            <w:rStyle w:val="Hyperlink"/>
          </w:rPr>
          <w:t>Definitions</w:t>
        </w:r>
        <w:r w:rsidR="00306242" w:rsidRPr="00E00C23">
          <w:rPr>
            <w:rStyle w:val="Hyperlink"/>
          </w:rPr>
          <w:t xml:space="preserve"> &amp; Terminology</w:t>
        </w:r>
      </w:hyperlink>
    </w:p>
    <w:p w:rsidR="00F82462" w:rsidRPr="00476493" w:rsidRDefault="00397521" w:rsidP="00F82462">
      <w:pPr>
        <w:ind w:left="360"/>
      </w:pPr>
      <w:hyperlink w:anchor="Relatives_NREFM_FFA_Certified" w:history="1">
        <w:r w:rsidR="00183186" w:rsidRPr="00876F00">
          <w:rPr>
            <w:rStyle w:val="Hyperlink"/>
          </w:rPr>
          <w:t>Relatives/NREFMs Certified by a</w:t>
        </w:r>
        <w:r w:rsidR="00F82462" w:rsidRPr="00876F00">
          <w:rPr>
            <w:rStyle w:val="Hyperlink"/>
          </w:rPr>
          <w:t xml:space="preserve"> Foster Family Agency (FFA)</w:t>
        </w:r>
      </w:hyperlink>
    </w:p>
    <w:p w:rsidR="00F82462" w:rsidRPr="00476493" w:rsidRDefault="00397521" w:rsidP="00F82462">
      <w:pPr>
        <w:ind w:left="360"/>
      </w:pPr>
      <w:hyperlink w:anchor="Emergency_Placement" w:history="1">
        <w:r w:rsidR="00F82462" w:rsidRPr="00876F00">
          <w:rPr>
            <w:rStyle w:val="Hyperlink"/>
          </w:rPr>
          <w:t>Emergency Placement</w:t>
        </w:r>
        <w:r w:rsidR="00775BAB" w:rsidRPr="00876F00">
          <w:rPr>
            <w:rStyle w:val="Hyperlink"/>
          </w:rPr>
          <w:t xml:space="preserve"> – Relative/NREFM or RFH</w:t>
        </w:r>
      </w:hyperlink>
    </w:p>
    <w:p w:rsidR="001D2A46" w:rsidRPr="00476493" w:rsidRDefault="00397521" w:rsidP="00F82462">
      <w:pPr>
        <w:pStyle w:val="NoSpacing"/>
        <w:ind w:left="360"/>
        <w:rPr>
          <w:rFonts w:ascii="Arial" w:hAnsi="Arial" w:cs="Arial"/>
          <w:sz w:val="24"/>
          <w:szCs w:val="24"/>
        </w:rPr>
      </w:pPr>
      <w:hyperlink w:anchor="NOA" w:history="1">
        <w:r w:rsidR="001D2A46" w:rsidRPr="00876F00">
          <w:rPr>
            <w:rStyle w:val="Hyperlink"/>
            <w:rFonts w:ascii="Arial" w:hAnsi="Arial" w:cs="Arial"/>
            <w:sz w:val="24"/>
            <w:szCs w:val="24"/>
          </w:rPr>
          <w:t>Notice of Action</w:t>
        </w:r>
        <w:r w:rsidR="00AC6526" w:rsidRPr="00876F00">
          <w:rPr>
            <w:rStyle w:val="Hyperlink"/>
            <w:rFonts w:ascii="Arial" w:hAnsi="Arial" w:cs="Arial"/>
            <w:sz w:val="24"/>
            <w:szCs w:val="24"/>
          </w:rPr>
          <w:t xml:space="preserve"> (NOA)</w:t>
        </w:r>
      </w:hyperlink>
    </w:p>
    <w:p w:rsidR="001D2A46" w:rsidRPr="00476493" w:rsidRDefault="00397521" w:rsidP="00F82462">
      <w:pPr>
        <w:pStyle w:val="NoSpacing"/>
        <w:ind w:left="360"/>
        <w:rPr>
          <w:rFonts w:ascii="Arial" w:hAnsi="Arial" w:cs="Arial"/>
          <w:sz w:val="24"/>
          <w:szCs w:val="24"/>
        </w:rPr>
      </w:pPr>
      <w:hyperlink w:anchor="FC2" w:history="1">
        <w:r w:rsidR="001D2A46" w:rsidRPr="00876F00">
          <w:rPr>
            <w:rStyle w:val="Hyperlink"/>
            <w:rFonts w:ascii="Arial" w:hAnsi="Arial" w:cs="Arial"/>
            <w:sz w:val="24"/>
            <w:szCs w:val="24"/>
          </w:rPr>
          <w:t>FC 2, Statement of Facts Supporting Eligibility for AFDC Foster Care (FC) or the FC 2/Nonminor Dependent (NMD)</w:t>
        </w:r>
      </w:hyperlink>
    </w:p>
    <w:p w:rsidR="001D2A46" w:rsidRPr="00476493" w:rsidRDefault="00397521" w:rsidP="00F82462">
      <w:pPr>
        <w:pStyle w:val="NoSpacing"/>
        <w:ind w:left="360"/>
        <w:rPr>
          <w:rFonts w:ascii="Arial" w:hAnsi="Arial" w:cs="Arial"/>
          <w:sz w:val="24"/>
          <w:szCs w:val="24"/>
        </w:rPr>
      </w:pPr>
      <w:hyperlink w:anchor="SOC_158A" w:history="1">
        <w:r w:rsidR="001D2A46" w:rsidRPr="00876F00">
          <w:rPr>
            <w:rStyle w:val="Hyperlink"/>
            <w:rFonts w:ascii="Arial" w:hAnsi="Arial" w:cs="Arial"/>
            <w:sz w:val="24"/>
            <w:szCs w:val="24"/>
          </w:rPr>
          <w:t>SOC 158A, Foster Child’s Data Record and AFDC-FC Certification</w:t>
        </w:r>
      </w:hyperlink>
    </w:p>
    <w:p w:rsidR="00F82462" w:rsidRPr="00876F00" w:rsidRDefault="00876F00" w:rsidP="00F82462">
      <w:pPr>
        <w:pStyle w:val="NoSpacing"/>
        <w:ind w:left="360"/>
        <w:rPr>
          <w:rStyle w:val="Hyperlink"/>
          <w:rFonts w:ascii="Arial" w:hAnsi="Arial" w:cs="Arial"/>
          <w:sz w:val="24"/>
          <w:szCs w:val="24"/>
        </w:rPr>
      </w:pPr>
      <w:r>
        <w:rPr>
          <w:rFonts w:ascii="Arial" w:hAnsi="Arial" w:cs="Arial"/>
          <w:sz w:val="24"/>
          <w:szCs w:val="24"/>
        </w:rPr>
        <w:fldChar w:fldCharType="begin"/>
      </w:r>
      <w:r w:rsidR="00414652">
        <w:rPr>
          <w:rFonts w:ascii="Arial" w:hAnsi="Arial" w:cs="Arial"/>
          <w:sz w:val="24"/>
          <w:szCs w:val="24"/>
        </w:rPr>
        <w:instrText>HYPERLINK  \l "Initial"</w:instrText>
      </w:r>
      <w:r>
        <w:rPr>
          <w:rFonts w:ascii="Arial" w:hAnsi="Arial" w:cs="Arial"/>
          <w:sz w:val="24"/>
          <w:szCs w:val="24"/>
        </w:rPr>
        <w:fldChar w:fldCharType="separate"/>
      </w:r>
      <w:r w:rsidR="00F82462" w:rsidRPr="00876F00">
        <w:rPr>
          <w:rStyle w:val="Hyperlink"/>
          <w:rFonts w:ascii="Arial" w:hAnsi="Arial" w:cs="Arial"/>
          <w:sz w:val="24"/>
          <w:szCs w:val="24"/>
        </w:rPr>
        <w:t>Initial Placement</w:t>
      </w:r>
    </w:p>
    <w:p w:rsidR="00F82462" w:rsidRPr="00476493" w:rsidRDefault="00876F00" w:rsidP="00F82462">
      <w:pPr>
        <w:ind w:left="360"/>
        <w:rPr>
          <w:color w:val="000000"/>
        </w:rPr>
      </w:pPr>
      <w:r>
        <w:rPr>
          <w:rFonts w:eastAsiaTheme="minorHAnsi"/>
        </w:rPr>
        <w:fldChar w:fldCharType="end"/>
      </w:r>
      <w:hyperlink w:anchor="RFH" w:history="1">
        <w:r w:rsidR="00F82462" w:rsidRPr="00876F00">
          <w:rPr>
            <w:rStyle w:val="Hyperlink"/>
          </w:rPr>
          <w:t>Creating Resource Family Homes</w:t>
        </w:r>
      </w:hyperlink>
    </w:p>
    <w:p w:rsidR="00F82462" w:rsidRPr="00876F00" w:rsidRDefault="00876F00" w:rsidP="00F82462">
      <w:pPr>
        <w:pStyle w:val="NoSpacing"/>
        <w:ind w:left="36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\l "Replacement" </w:instrText>
      </w:r>
      <w:r>
        <w:rPr>
          <w:rFonts w:ascii="Arial" w:hAnsi="Arial" w:cs="Arial"/>
          <w:sz w:val="24"/>
          <w:szCs w:val="24"/>
        </w:rPr>
        <w:fldChar w:fldCharType="separate"/>
      </w:r>
      <w:r w:rsidR="00F82462" w:rsidRPr="00876F00">
        <w:rPr>
          <w:rStyle w:val="Hyperlink"/>
          <w:rFonts w:ascii="Arial" w:hAnsi="Arial" w:cs="Arial"/>
          <w:sz w:val="24"/>
          <w:szCs w:val="24"/>
        </w:rPr>
        <w:t>Replacement</w:t>
      </w:r>
    </w:p>
    <w:p w:rsidR="00792A77" w:rsidRPr="00476493" w:rsidRDefault="00876F00" w:rsidP="00792A77">
      <w:pPr>
        <w:pStyle w:val="NoSpacing"/>
        <w:ind w:left="360"/>
        <w:rPr>
          <w:rFonts w:ascii="Arial" w:hAnsi="Arial" w:cs="Arial"/>
          <w:sz w:val="24"/>
          <w:szCs w:val="24"/>
        </w:rPr>
      </w:pPr>
      <w:r>
        <w:rPr>
          <w:rFonts w:ascii="Arial" w:hAnsi="Arial" w:cs="Arial"/>
          <w:sz w:val="24"/>
          <w:szCs w:val="24"/>
        </w:rPr>
        <w:fldChar w:fldCharType="end"/>
      </w:r>
      <w:hyperlink w:anchor="Placement_Packets" w:history="1">
        <w:r w:rsidR="00792A77" w:rsidRPr="00876F00">
          <w:rPr>
            <w:rStyle w:val="Hyperlink"/>
            <w:rFonts w:ascii="Arial" w:hAnsi="Arial" w:cs="Arial"/>
            <w:sz w:val="24"/>
            <w:szCs w:val="24"/>
          </w:rPr>
          <w:t>Foster Care Placement Packets</w:t>
        </w:r>
      </w:hyperlink>
    </w:p>
    <w:p w:rsidR="00F82462" w:rsidRPr="00876F00" w:rsidRDefault="00876F00" w:rsidP="00F82462">
      <w:pPr>
        <w:pStyle w:val="NoSpacing"/>
        <w:ind w:left="36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\l "ICT_Unit" </w:instrText>
      </w:r>
      <w:r>
        <w:rPr>
          <w:rFonts w:ascii="Arial" w:hAnsi="Arial" w:cs="Arial"/>
          <w:sz w:val="24"/>
          <w:szCs w:val="24"/>
        </w:rPr>
        <w:fldChar w:fldCharType="separate"/>
      </w:r>
      <w:r w:rsidR="00F82462" w:rsidRPr="00876F00">
        <w:rPr>
          <w:rStyle w:val="Hyperlink"/>
          <w:rFonts w:ascii="Arial" w:hAnsi="Arial" w:cs="Arial"/>
          <w:sz w:val="24"/>
          <w:szCs w:val="24"/>
        </w:rPr>
        <w:t>Inter-County Transfer (ICT)</w:t>
      </w:r>
      <w:r w:rsidR="00C37074" w:rsidRPr="00876F00">
        <w:rPr>
          <w:rStyle w:val="Hyperlink"/>
          <w:rFonts w:ascii="Arial" w:hAnsi="Arial" w:cs="Arial"/>
          <w:sz w:val="24"/>
          <w:szCs w:val="24"/>
        </w:rPr>
        <w:t xml:space="preserve"> Unit</w:t>
      </w:r>
    </w:p>
    <w:p w:rsidR="00F82462" w:rsidRPr="00876F00" w:rsidRDefault="00876F00" w:rsidP="00F82462">
      <w:pPr>
        <w:pStyle w:val="NoSpacing"/>
        <w:ind w:left="360"/>
        <w:rPr>
          <w:rStyle w:val="Hyperlink"/>
          <w:rFonts w:ascii="Arial" w:hAnsi="Arial" w:cs="Arial"/>
          <w:sz w:val="24"/>
          <w:szCs w:val="24"/>
        </w:rPr>
      </w:pPr>
      <w:r>
        <w:rPr>
          <w:rFonts w:ascii="Arial" w:hAnsi="Arial" w:cs="Arial"/>
          <w:sz w:val="24"/>
          <w:szCs w:val="24"/>
        </w:rPr>
        <w:fldChar w:fldCharType="end"/>
      </w:r>
      <w:r>
        <w:rPr>
          <w:rFonts w:ascii="Arial" w:hAnsi="Arial" w:cs="Arial"/>
          <w:sz w:val="24"/>
          <w:szCs w:val="24"/>
        </w:rPr>
        <w:fldChar w:fldCharType="begin"/>
      </w:r>
      <w:r w:rsidR="001C1062">
        <w:rPr>
          <w:rFonts w:ascii="Arial" w:hAnsi="Arial" w:cs="Arial"/>
          <w:sz w:val="24"/>
          <w:szCs w:val="24"/>
        </w:rPr>
        <w:instrText>HYPERLINK  \l "Out_of_County"</w:instrText>
      </w:r>
      <w:r>
        <w:rPr>
          <w:rFonts w:ascii="Arial" w:hAnsi="Arial" w:cs="Arial"/>
          <w:sz w:val="24"/>
          <w:szCs w:val="24"/>
        </w:rPr>
        <w:fldChar w:fldCharType="separate"/>
      </w:r>
      <w:r w:rsidR="00F82462" w:rsidRPr="00876F00">
        <w:rPr>
          <w:rStyle w:val="Hyperlink"/>
          <w:rFonts w:ascii="Arial" w:hAnsi="Arial" w:cs="Arial"/>
          <w:sz w:val="24"/>
          <w:szCs w:val="24"/>
        </w:rPr>
        <w:t>Out-of-County Placements</w:t>
      </w:r>
    </w:p>
    <w:p w:rsidR="00F82462" w:rsidRPr="00876F00" w:rsidRDefault="00876F00" w:rsidP="00F82462">
      <w:pPr>
        <w:pStyle w:val="NoSpacing"/>
        <w:ind w:left="360"/>
        <w:rPr>
          <w:rStyle w:val="Hyperlink"/>
          <w:rFonts w:ascii="Arial" w:hAnsi="Arial" w:cs="Arial"/>
          <w:sz w:val="24"/>
          <w:szCs w:val="24"/>
        </w:rPr>
      </w:pPr>
      <w:r>
        <w:rPr>
          <w:rFonts w:ascii="Arial" w:hAnsi="Arial" w:cs="Arial"/>
          <w:sz w:val="24"/>
          <w:szCs w:val="24"/>
        </w:rPr>
        <w:fldChar w:fldCharType="end"/>
      </w:r>
      <w:r>
        <w:rPr>
          <w:rFonts w:ascii="Arial" w:hAnsi="Arial" w:cs="Arial"/>
          <w:sz w:val="24"/>
          <w:szCs w:val="24"/>
        </w:rPr>
        <w:fldChar w:fldCharType="begin"/>
      </w:r>
      <w:r w:rsidR="001C1062">
        <w:rPr>
          <w:rFonts w:ascii="Arial" w:hAnsi="Arial" w:cs="Arial"/>
          <w:sz w:val="24"/>
          <w:szCs w:val="24"/>
        </w:rPr>
        <w:instrText>HYPERLINK  \l "Out_of_State"</w:instrText>
      </w:r>
      <w:r>
        <w:rPr>
          <w:rFonts w:ascii="Arial" w:hAnsi="Arial" w:cs="Arial"/>
          <w:sz w:val="24"/>
          <w:szCs w:val="24"/>
        </w:rPr>
        <w:fldChar w:fldCharType="separate"/>
      </w:r>
      <w:r w:rsidR="00F82462" w:rsidRPr="00876F00">
        <w:rPr>
          <w:rStyle w:val="Hyperlink"/>
          <w:rFonts w:ascii="Arial" w:hAnsi="Arial" w:cs="Arial"/>
          <w:sz w:val="24"/>
          <w:szCs w:val="24"/>
        </w:rPr>
        <w:t>Out-of-State Placements</w:t>
      </w:r>
      <w:r w:rsidR="00C953D1" w:rsidRPr="00876F00">
        <w:rPr>
          <w:rStyle w:val="Hyperlink"/>
          <w:rFonts w:ascii="Arial" w:hAnsi="Arial" w:cs="Arial"/>
          <w:sz w:val="24"/>
          <w:szCs w:val="24"/>
        </w:rPr>
        <w:t xml:space="preserve"> </w:t>
      </w:r>
      <w:r w:rsidR="00615565" w:rsidRPr="00876F00">
        <w:rPr>
          <w:rStyle w:val="Hyperlink"/>
          <w:rFonts w:ascii="Arial" w:hAnsi="Arial" w:cs="Arial"/>
          <w:sz w:val="24"/>
          <w:szCs w:val="24"/>
        </w:rPr>
        <w:t xml:space="preserve">– Interstate Compact for the Placement of Children </w:t>
      </w:r>
      <w:r w:rsidR="00C953D1" w:rsidRPr="00876F00">
        <w:rPr>
          <w:rStyle w:val="Hyperlink"/>
          <w:rFonts w:ascii="Arial" w:hAnsi="Arial" w:cs="Arial"/>
          <w:sz w:val="24"/>
          <w:szCs w:val="24"/>
        </w:rPr>
        <w:t>(ICPC)</w:t>
      </w:r>
    </w:p>
    <w:p w:rsidR="00F82462" w:rsidRPr="00476493" w:rsidRDefault="00876F00" w:rsidP="00F82462">
      <w:pPr>
        <w:pStyle w:val="NoSpacing"/>
        <w:ind w:left="360"/>
        <w:rPr>
          <w:rStyle w:val="Hyperlink"/>
          <w:rFonts w:ascii="Arial" w:hAnsi="Arial" w:cs="Arial"/>
          <w:color w:val="auto"/>
          <w:sz w:val="24"/>
          <w:szCs w:val="24"/>
          <w:u w:val="none"/>
        </w:rPr>
      </w:pPr>
      <w:r>
        <w:rPr>
          <w:rFonts w:ascii="Arial" w:hAnsi="Arial" w:cs="Arial"/>
          <w:sz w:val="24"/>
          <w:szCs w:val="24"/>
        </w:rPr>
        <w:fldChar w:fldCharType="end"/>
      </w:r>
      <w:hyperlink w:anchor="International" w:history="1">
        <w:r w:rsidR="0023389B" w:rsidRPr="00876F00">
          <w:rPr>
            <w:rStyle w:val="Hyperlink"/>
            <w:rFonts w:ascii="Arial" w:hAnsi="Arial" w:cs="Arial"/>
            <w:sz w:val="24"/>
            <w:szCs w:val="24"/>
          </w:rPr>
          <w:t>International</w:t>
        </w:r>
        <w:r w:rsidR="00F82462" w:rsidRPr="00876F00">
          <w:rPr>
            <w:rStyle w:val="Hyperlink"/>
            <w:rFonts w:ascii="Arial" w:hAnsi="Arial" w:cs="Arial"/>
            <w:sz w:val="24"/>
            <w:szCs w:val="24"/>
          </w:rPr>
          <w:t xml:space="preserve"> Placements</w:t>
        </w:r>
      </w:hyperlink>
    </w:p>
    <w:p w:rsidR="00F82462" w:rsidRPr="00476493" w:rsidRDefault="00397521" w:rsidP="00F82462">
      <w:pPr>
        <w:pStyle w:val="NoSpacing"/>
        <w:ind w:left="360"/>
        <w:rPr>
          <w:rStyle w:val="Hyperlink"/>
          <w:rFonts w:ascii="Arial" w:hAnsi="Arial" w:cs="Arial"/>
          <w:color w:val="auto"/>
          <w:sz w:val="24"/>
          <w:szCs w:val="24"/>
          <w:u w:val="none"/>
        </w:rPr>
      </w:pPr>
      <w:hyperlink w:anchor="Ongoing_Requests" w:history="1">
        <w:r w:rsidR="00F82462" w:rsidRPr="00876F00">
          <w:rPr>
            <w:rStyle w:val="Hyperlink"/>
            <w:rFonts w:ascii="Arial" w:hAnsi="Arial" w:cs="Arial"/>
            <w:sz w:val="24"/>
            <w:szCs w:val="24"/>
          </w:rPr>
          <w:t>Ongoing Requests</w:t>
        </w:r>
      </w:hyperlink>
    </w:p>
    <w:p w:rsidR="00F82462" w:rsidRPr="00476493" w:rsidRDefault="00397521" w:rsidP="00F82462">
      <w:pPr>
        <w:pStyle w:val="NoSpacing"/>
        <w:ind w:left="360"/>
        <w:rPr>
          <w:rFonts w:ascii="Arial" w:hAnsi="Arial" w:cs="Arial"/>
          <w:sz w:val="24"/>
          <w:szCs w:val="24"/>
        </w:rPr>
      </w:pPr>
      <w:hyperlink w:anchor="Technical_Actions_CWS_CMS" w:history="1">
        <w:r w:rsidR="00F82462" w:rsidRPr="00876F00">
          <w:rPr>
            <w:rStyle w:val="Hyperlink"/>
            <w:rFonts w:ascii="Arial" w:hAnsi="Arial" w:cs="Arial"/>
            <w:sz w:val="24"/>
            <w:szCs w:val="24"/>
          </w:rPr>
          <w:t>Technical Actions in CWS/CMS</w:t>
        </w:r>
      </w:hyperlink>
    </w:p>
    <w:p w:rsidR="00F82462" w:rsidRPr="00476493" w:rsidRDefault="00397521" w:rsidP="00F82462">
      <w:pPr>
        <w:pStyle w:val="NoSpacing"/>
        <w:ind w:left="360"/>
        <w:rPr>
          <w:rFonts w:ascii="Arial" w:hAnsi="Arial" w:cs="Arial"/>
          <w:sz w:val="24"/>
          <w:szCs w:val="24"/>
        </w:rPr>
      </w:pPr>
      <w:hyperlink w:anchor="Stop_Placement_End_Placement_Episode" w:history="1">
        <w:r w:rsidR="00F82462" w:rsidRPr="00876F00">
          <w:rPr>
            <w:rStyle w:val="Hyperlink"/>
            <w:rFonts w:ascii="Arial" w:hAnsi="Arial" w:cs="Arial"/>
            <w:sz w:val="24"/>
            <w:szCs w:val="24"/>
          </w:rPr>
          <w:t xml:space="preserve">Stop Placement </w:t>
        </w:r>
        <w:r w:rsidR="00615565" w:rsidRPr="00876F00">
          <w:rPr>
            <w:rStyle w:val="Hyperlink"/>
            <w:rFonts w:ascii="Arial" w:hAnsi="Arial" w:cs="Arial"/>
            <w:sz w:val="24"/>
            <w:szCs w:val="24"/>
          </w:rPr>
          <w:t>and/or End Placement Episode</w:t>
        </w:r>
      </w:hyperlink>
    </w:p>
    <w:p w:rsidR="000533FC" w:rsidRPr="00476493" w:rsidRDefault="00397521" w:rsidP="00A14C2D">
      <w:hyperlink w:anchor="Procedure" w:history="1">
        <w:r w:rsidR="000533FC" w:rsidRPr="00476493">
          <w:rPr>
            <w:rStyle w:val="Hyperlink"/>
          </w:rPr>
          <w:t>Procedure</w:t>
        </w:r>
      </w:hyperlink>
    </w:p>
    <w:p w:rsidR="009B7ADF" w:rsidRPr="00476493" w:rsidRDefault="00397521" w:rsidP="009B7ADF">
      <w:pPr>
        <w:ind w:left="360"/>
      </w:pPr>
      <w:hyperlink w:anchor="Relatives_NREFM_FFA_Certified2" w:history="1">
        <w:r w:rsidR="009B7ADF" w:rsidRPr="008F29A8">
          <w:rPr>
            <w:rStyle w:val="Hyperlink"/>
          </w:rPr>
          <w:t xml:space="preserve">Relatives/NREFMs Certified </w:t>
        </w:r>
        <w:r w:rsidR="00091BB5" w:rsidRPr="008F29A8">
          <w:rPr>
            <w:rStyle w:val="Hyperlink"/>
          </w:rPr>
          <w:t>by</w:t>
        </w:r>
        <w:r w:rsidR="009B7ADF" w:rsidRPr="008F29A8">
          <w:rPr>
            <w:rStyle w:val="Hyperlink"/>
          </w:rPr>
          <w:t xml:space="preserve"> </w:t>
        </w:r>
        <w:r w:rsidR="000A39AC" w:rsidRPr="008F29A8">
          <w:rPr>
            <w:rStyle w:val="Hyperlink"/>
          </w:rPr>
          <w:t>a</w:t>
        </w:r>
        <w:r w:rsidR="009B7ADF" w:rsidRPr="008F29A8">
          <w:rPr>
            <w:rStyle w:val="Hyperlink"/>
          </w:rPr>
          <w:t xml:space="preserve"> Foster Family Agency (FFA)</w:t>
        </w:r>
      </w:hyperlink>
    </w:p>
    <w:p w:rsidR="009B7ADF" w:rsidRDefault="00397521" w:rsidP="009B7ADF">
      <w:pPr>
        <w:ind w:left="360"/>
        <w:rPr>
          <w:rStyle w:val="Hyperlink"/>
        </w:rPr>
      </w:pPr>
      <w:hyperlink w:anchor="Emergency_Placement2" w:history="1">
        <w:r w:rsidR="00185C92">
          <w:rPr>
            <w:rStyle w:val="Hyperlink"/>
          </w:rPr>
          <w:t>Emergency Placement</w:t>
        </w:r>
      </w:hyperlink>
    </w:p>
    <w:p w:rsidR="008F738F" w:rsidRPr="00476493" w:rsidRDefault="00397521" w:rsidP="008F738F">
      <w:pPr>
        <w:ind w:left="360"/>
        <w:rPr>
          <w:color w:val="000000"/>
        </w:rPr>
      </w:pPr>
      <w:hyperlink w:anchor="Placement_Types_Special_Requirements" w:history="1">
        <w:r w:rsidR="008F738F" w:rsidRPr="00800C61">
          <w:rPr>
            <w:rStyle w:val="Hyperlink"/>
          </w:rPr>
          <w:t>Placement Types with Special Requirements</w:t>
        </w:r>
      </w:hyperlink>
    </w:p>
    <w:p w:rsidR="007906A1" w:rsidRPr="00476493" w:rsidRDefault="00397521" w:rsidP="007906A1">
      <w:pPr>
        <w:ind w:left="720"/>
      </w:pPr>
      <w:hyperlink w:anchor="Special_Placements" w:history="1">
        <w:r w:rsidR="007906A1" w:rsidRPr="00800C61">
          <w:rPr>
            <w:rStyle w:val="Hyperlink"/>
          </w:rPr>
          <w:t>Special Placement</w:t>
        </w:r>
      </w:hyperlink>
    </w:p>
    <w:p w:rsidR="007906A1" w:rsidRPr="00476493" w:rsidRDefault="00397521" w:rsidP="007906A1">
      <w:pPr>
        <w:ind w:left="720"/>
      </w:pPr>
      <w:hyperlink w:anchor="Non_Contracted_Non_Profit_Agency" w:history="1">
        <w:r w:rsidR="007906A1" w:rsidRPr="00800C61">
          <w:rPr>
            <w:rStyle w:val="Hyperlink"/>
          </w:rPr>
          <w:t>Non-Contracted/Non-Profit Agency</w:t>
        </w:r>
      </w:hyperlink>
    </w:p>
    <w:p w:rsidR="007906A1" w:rsidRPr="00476493" w:rsidRDefault="00397521" w:rsidP="007906A1">
      <w:pPr>
        <w:ind w:left="720"/>
      </w:pPr>
      <w:hyperlink w:anchor="STRTP" w:history="1">
        <w:r w:rsidR="007906A1" w:rsidRPr="00800C61">
          <w:rPr>
            <w:rStyle w:val="Hyperlink"/>
          </w:rPr>
          <w:t>Short Term Residential Therapeutic Program (STRTP)</w:t>
        </w:r>
      </w:hyperlink>
    </w:p>
    <w:p w:rsidR="007906A1" w:rsidRPr="00476493" w:rsidRDefault="00397521" w:rsidP="007906A1">
      <w:pPr>
        <w:ind w:left="720"/>
      </w:pPr>
      <w:hyperlink w:anchor="Group_Home" w:history="1">
        <w:r w:rsidR="007906A1" w:rsidRPr="00800C61">
          <w:rPr>
            <w:rStyle w:val="Hyperlink"/>
          </w:rPr>
          <w:t>Group Home</w:t>
        </w:r>
      </w:hyperlink>
    </w:p>
    <w:p w:rsidR="007906A1" w:rsidRPr="00476493" w:rsidRDefault="00397521" w:rsidP="007906A1">
      <w:pPr>
        <w:ind w:left="720"/>
      </w:pPr>
      <w:hyperlink w:anchor="RBS" w:history="1">
        <w:r w:rsidR="007906A1" w:rsidRPr="00800C61">
          <w:rPr>
            <w:rStyle w:val="Hyperlink"/>
          </w:rPr>
          <w:t>Residential Based Services (RBS)</w:t>
        </w:r>
      </w:hyperlink>
    </w:p>
    <w:p w:rsidR="007906A1" w:rsidRPr="00476493" w:rsidRDefault="00397521" w:rsidP="007906A1">
      <w:pPr>
        <w:ind w:left="720"/>
      </w:pPr>
      <w:hyperlink w:anchor="Regional_Center" w:history="1">
        <w:r w:rsidR="007906A1" w:rsidRPr="00800C61">
          <w:rPr>
            <w:rStyle w:val="Hyperlink"/>
          </w:rPr>
          <w:t>Regional Center Placement</w:t>
        </w:r>
      </w:hyperlink>
    </w:p>
    <w:p w:rsidR="007906A1" w:rsidRPr="00476493" w:rsidRDefault="00397521" w:rsidP="007906A1">
      <w:pPr>
        <w:ind w:left="720"/>
      </w:pPr>
      <w:hyperlink w:anchor="Medical_Placement" w:history="1">
        <w:r w:rsidR="007906A1" w:rsidRPr="00800C61">
          <w:rPr>
            <w:rStyle w:val="Hyperlink"/>
          </w:rPr>
          <w:t>Medical Placement</w:t>
        </w:r>
      </w:hyperlink>
    </w:p>
    <w:p w:rsidR="007906A1" w:rsidRPr="00476493" w:rsidRDefault="00397521" w:rsidP="007906A1">
      <w:pPr>
        <w:ind w:left="720"/>
      </w:pPr>
      <w:hyperlink w:anchor="Small_Family_Home" w:history="1">
        <w:r w:rsidR="007906A1" w:rsidRPr="00800C61">
          <w:rPr>
            <w:rStyle w:val="Hyperlink"/>
          </w:rPr>
          <w:t>Small Family Home</w:t>
        </w:r>
      </w:hyperlink>
    </w:p>
    <w:p w:rsidR="007906A1" w:rsidRPr="00476493" w:rsidRDefault="00397521" w:rsidP="007906A1">
      <w:pPr>
        <w:ind w:left="720"/>
      </w:pPr>
      <w:hyperlink w:anchor="Tribal_Home" w:history="1">
        <w:r w:rsidR="007906A1" w:rsidRPr="00800C61">
          <w:rPr>
            <w:rStyle w:val="Hyperlink"/>
          </w:rPr>
          <w:t>Tribal Home</w:t>
        </w:r>
      </w:hyperlink>
    </w:p>
    <w:p w:rsidR="007906A1" w:rsidRPr="00476493" w:rsidRDefault="00397521" w:rsidP="007906A1">
      <w:pPr>
        <w:ind w:left="720"/>
      </w:pPr>
      <w:hyperlink w:anchor="NonFoster_Care" w:history="1">
        <w:r w:rsidR="007906A1" w:rsidRPr="00800C61">
          <w:rPr>
            <w:rStyle w:val="Hyperlink"/>
          </w:rPr>
          <w:t>Non-Foster Care Placement</w:t>
        </w:r>
      </w:hyperlink>
    </w:p>
    <w:p w:rsidR="007906A1" w:rsidRPr="00476493" w:rsidRDefault="00397521" w:rsidP="007906A1">
      <w:pPr>
        <w:ind w:left="720"/>
      </w:pPr>
      <w:hyperlink w:anchor="Legal_Probate_Guardian" w:history="1">
        <w:r w:rsidR="007906A1" w:rsidRPr="00800C61">
          <w:rPr>
            <w:rStyle w:val="Hyperlink"/>
          </w:rPr>
          <w:t>Legal Guardian and Probate Legal Guardian</w:t>
        </w:r>
      </w:hyperlink>
    </w:p>
    <w:p w:rsidR="007906A1" w:rsidRPr="00476493" w:rsidRDefault="00397521" w:rsidP="007906A1">
      <w:pPr>
        <w:ind w:left="720"/>
      </w:pPr>
      <w:hyperlink w:anchor="NMD" w:history="1">
        <w:r w:rsidR="007906A1" w:rsidRPr="00800C61">
          <w:rPr>
            <w:rStyle w:val="Hyperlink"/>
          </w:rPr>
          <w:t>Nonminor Dependents (NMD)</w:t>
        </w:r>
      </w:hyperlink>
    </w:p>
    <w:p w:rsidR="007906A1" w:rsidRPr="00476493" w:rsidRDefault="00397521" w:rsidP="007906A1">
      <w:pPr>
        <w:ind w:left="720"/>
      </w:pPr>
      <w:hyperlink w:anchor="Voluntary" w:history="1">
        <w:r w:rsidR="007906A1" w:rsidRPr="00800C61">
          <w:rPr>
            <w:rStyle w:val="Hyperlink"/>
          </w:rPr>
          <w:t>Voluntary Placement</w:t>
        </w:r>
      </w:hyperlink>
    </w:p>
    <w:p w:rsidR="008F738F" w:rsidRPr="00476493" w:rsidRDefault="00397521" w:rsidP="008F738F">
      <w:pPr>
        <w:pStyle w:val="NoSpacing"/>
        <w:ind w:left="360"/>
        <w:rPr>
          <w:rFonts w:ascii="Arial" w:hAnsi="Arial" w:cs="Arial"/>
          <w:sz w:val="24"/>
          <w:szCs w:val="24"/>
        </w:rPr>
      </w:pPr>
      <w:hyperlink w:anchor="NOA2" w:history="1">
        <w:r w:rsidR="008F738F" w:rsidRPr="00A22CE0">
          <w:rPr>
            <w:rStyle w:val="Hyperlink"/>
            <w:rFonts w:ascii="Arial" w:hAnsi="Arial" w:cs="Arial"/>
            <w:sz w:val="24"/>
            <w:szCs w:val="24"/>
          </w:rPr>
          <w:t>Notice of Action</w:t>
        </w:r>
      </w:hyperlink>
    </w:p>
    <w:p w:rsidR="00792A77" w:rsidRPr="00A22CE0" w:rsidRDefault="00A22CE0" w:rsidP="00792A77">
      <w:pPr>
        <w:pStyle w:val="NoSpacing"/>
        <w:ind w:left="36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\l "Initial_Placement2" </w:instrText>
      </w:r>
      <w:r>
        <w:rPr>
          <w:rFonts w:ascii="Arial" w:hAnsi="Arial" w:cs="Arial"/>
          <w:sz w:val="24"/>
          <w:szCs w:val="24"/>
        </w:rPr>
        <w:fldChar w:fldCharType="separate"/>
      </w:r>
      <w:r w:rsidR="00792A77" w:rsidRPr="00A22CE0">
        <w:rPr>
          <w:rStyle w:val="Hyperlink"/>
          <w:rFonts w:ascii="Arial" w:hAnsi="Arial" w:cs="Arial"/>
          <w:sz w:val="24"/>
          <w:szCs w:val="24"/>
        </w:rPr>
        <w:t>Initial Placement</w:t>
      </w:r>
    </w:p>
    <w:p w:rsidR="00792A77" w:rsidRPr="00476493" w:rsidRDefault="00A22CE0" w:rsidP="00792A77">
      <w:pPr>
        <w:ind w:left="360"/>
        <w:rPr>
          <w:color w:val="000000"/>
        </w:rPr>
      </w:pPr>
      <w:r>
        <w:rPr>
          <w:rFonts w:eastAsiaTheme="minorHAnsi"/>
        </w:rPr>
        <w:fldChar w:fldCharType="end"/>
      </w:r>
      <w:hyperlink w:anchor="RFH2" w:history="1">
        <w:r w:rsidR="00792A77" w:rsidRPr="00A22CE0">
          <w:rPr>
            <w:rStyle w:val="Hyperlink"/>
          </w:rPr>
          <w:t>Creating Resource Family Homes</w:t>
        </w:r>
      </w:hyperlink>
    </w:p>
    <w:p w:rsidR="00792A77" w:rsidRPr="00A22CE0" w:rsidRDefault="00A22CE0" w:rsidP="00792A77">
      <w:pPr>
        <w:pStyle w:val="NoSpacing"/>
        <w:ind w:left="36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\l "Replacement2" </w:instrText>
      </w:r>
      <w:r>
        <w:rPr>
          <w:rFonts w:ascii="Arial" w:hAnsi="Arial" w:cs="Arial"/>
          <w:sz w:val="24"/>
          <w:szCs w:val="24"/>
        </w:rPr>
        <w:fldChar w:fldCharType="separate"/>
      </w:r>
      <w:r w:rsidR="00792A77" w:rsidRPr="00A22CE0">
        <w:rPr>
          <w:rStyle w:val="Hyperlink"/>
          <w:rFonts w:ascii="Arial" w:hAnsi="Arial" w:cs="Arial"/>
          <w:sz w:val="24"/>
          <w:szCs w:val="24"/>
        </w:rPr>
        <w:t>Replacement</w:t>
      </w:r>
    </w:p>
    <w:p w:rsidR="008F738F" w:rsidRPr="00A22CE0" w:rsidRDefault="00A22CE0" w:rsidP="008F738F">
      <w:pPr>
        <w:pStyle w:val="NoSpacing"/>
        <w:ind w:left="360"/>
        <w:rPr>
          <w:rStyle w:val="Hyperlink"/>
          <w:rFonts w:ascii="Arial" w:hAnsi="Arial" w:cs="Arial"/>
          <w:sz w:val="24"/>
          <w:szCs w:val="24"/>
        </w:rPr>
      </w:pP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HYPERLINK  \l "ICT" </w:instrText>
      </w:r>
      <w:r>
        <w:rPr>
          <w:rFonts w:ascii="Arial" w:hAnsi="Arial" w:cs="Arial"/>
          <w:sz w:val="24"/>
          <w:szCs w:val="24"/>
        </w:rPr>
        <w:fldChar w:fldCharType="separate"/>
      </w:r>
      <w:r w:rsidR="008F738F" w:rsidRPr="00A22CE0">
        <w:rPr>
          <w:rStyle w:val="Hyperlink"/>
          <w:rFonts w:ascii="Arial" w:hAnsi="Arial" w:cs="Arial"/>
          <w:sz w:val="24"/>
          <w:szCs w:val="24"/>
        </w:rPr>
        <w:t>Inter-County Transfer (ICT)</w:t>
      </w:r>
      <w:r w:rsidR="00792A77" w:rsidRPr="00A22CE0">
        <w:rPr>
          <w:rStyle w:val="Hyperlink"/>
          <w:rFonts w:ascii="Arial" w:hAnsi="Arial" w:cs="Arial"/>
          <w:sz w:val="24"/>
          <w:szCs w:val="24"/>
        </w:rPr>
        <w:t xml:space="preserve"> – Incoming and Outgoing</w:t>
      </w:r>
    </w:p>
    <w:p w:rsidR="008F738F" w:rsidRPr="00A22CE0" w:rsidRDefault="00A22CE0" w:rsidP="008F738F">
      <w:pPr>
        <w:pStyle w:val="NoSpacing"/>
        <w:ind w:left="360"/>
        <w:rPr>
          <w:rStyle w:val="Hyperlink"/>
          <w:rFonts w:ascii="Arial" w:hAnsi="Arial" w:cs="Arial"/>
          <w:sz w:val="24"/>
          <w:szCs w:val="24"/>
        </w:rPr>
      </w:pP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HYPERLINK  \l "Out_of_County_Placement" </w:instrText>
      </w:r>
      <w:r>
        <w:rPr>
          <w:rFonts w:ascii="Arial" w:hAnsi="Arial" w:cs="Arial"/>
          <w:sz w:val="24"/>
          <w:szCs w:val="24"/>
        </w:rPr>
        <w:fldChar w:fldCharType="separate"/>
      </w:r>
      <w:r w:rsidR="008F738F" w:rsidRPr="00A22CE0">
        <w:rPr>
          <w:rStyle w:val="Hyperlink"/>
          <w:rFonts w:ascii="Arial" w:hAnsi="Arial" w:cs="Arial"/>
          <w:sz w:val="24"/>
          <w:szCs w:val="24"/>
        </w:rPr>
        <w:t>Out-of-County Placements</w:t>
      </w:r>
    </w:p>
    <w:p w:rsidR="008F738F" w:rsidRPr="00213FC5" w:rsidRDefault="00A22CE0" w:rsidP="008F738F">
      <w:pPr>
        <w:pStyle w:val="NoSpacing"/>
        <w:ind w:left="360"/>
        <w:rPr>
          <w:rFonts w:ascii="Arial" w:hAnsi="Arial" w:cs="Arial"/>
          <w:sz w:val="24"/>
          <w:szCs w:val="24"/>
        </w:rPr>
      </w:pPr>
      <w:r>
        <w:rPr>
          <w:rFonts w:ascii="Arial" w:hAnsi="Arial" w:cs="Arial"/>
          <w:sz w:val="24"/>
          <w:szCs w:val="24"/>
        </w:rPr>
        <w:fldChar w:fldCharType="end"/>
      </w:r>
      <w:hyperlink w:anchor="ICPC" w:history="1">
        <w:r w:rsidR="008F738F" w:rsidRPr="00213FC5">
          <w:rPr>
            <w:rStyle w:val="Hyperlink"/>
            <w:rFonts w:ascii="Arial" w:hAnsi="Arial" w:cs="Arial"/>
            <w:sz w:val="24"/>
            <w:szCs w:val="24"/>
          </w:rPr>
          <w:t>Out-of-State Placements</w:t>
        </w:r>
        <w:r w:rsidR="00C953D1" w:rsidRPr="00213FC5">
          <w:rPr>
            <w:rStyle w:val="Hyperlink"/>
            <w:rFonts w:ascii="Arial" w:hAnsi="Arial" w:cs="Arial"/>
            <w:sz w:val="24"/>
            <w:szCs w:val="24"/>
          </w:rPr>
          <w:t xml:space="preserve"> </w:t>
        </w:r>
        <w:r w:rsidR="00792A77" w:rsidRPr="00213FC5">
          <w:rPr>
            <w:rStyle w:val="Hyperlink"/>
            <w:rFonts w:ascii="Arial" w:hAnsi="Arial" w:cs="Arial"/>
            <w:sz w:val="24"/>
            <w:szCs w:val="24"/>
          </w:rPr>
          <w:t xml:space="preserve">– Interstate Compact on the Placement of Children </w:t>
        </w:r>
        <w:r w:rsidR="00C953D1" w:rsidRPr="00213FC5">
          <w:rPr>
            <w:rStyle w:val="Hyperlink"/>
            <w:rFonts w:ascii="Arial" w:hAnsi="Arial" w:cs="Arial"/>
            <w:sz w:val="24"/>
            <w:szCs w:val="24"/>
          </w:rPr>
          <w:t>(ICPC)</w:t>
        </w:r>
      </w:hyperlink>
    </w:p>
    <w:p w:rsidR="008F738F" w:rsidRDefault="00397521" w:rsidP="008F738F">
      <w:pPr>
        <w:pStyle w:val="NoSpacing"/>
        <w:ind w:left="360"/>
        <w:rPr>
          <w:rStyle w:val="Hyperlink"/>
          <w:rFonts w:ascii="Arial" w:hAnsi="Arial" w:cs="Arial"/>
          <w:sz w:val="24"/>
          <w:szCs w:val="24"/>
        </w:rPr>
      </w:pPr>
      <w:hyperlink w:anchor="International2" w:history="1">
        <w:r w:rsidR="007D5A06" w:rsidRPr="00ED3EC3">
          <w:rPr>
            <w:rStyle w:val="Hyperlink"/>
            <w:rFonts w:ascii="Arial" w:hAnsi="Arial" w:cs="Arial"/>
            <w:sz w:val="24"/>
            <w:szCs w:val="24"/>
          </w:rPr>
          <w:t>International</w:t>
        </w:r>
        <w:r w:rsidR="008F738F" w:rsidRPr="00ED3EC3">
          <w:rPr>
            <w:rStyle w:val="Hyperlink"/>
            <w:rFonts w:ascii="Arial" w:hAnsi="Arial" w:cs="Arial"/>
            <w:sz w:val="24"/>
            <w:szCs w:val="24"/>
          </w:rPr>
          <w:t xml:space="preserve"> Placements</w:t>
        </w:r>
      </w:hyperlink>
    </w:p>
    <w:p w:rsidR="00860AAB" w:rsidRPr="00476493" w:rsidRDefault="00397521" w:rsidP="008F738F">
      <w:pPr>
        <w:pStyle w:val="NoSpacing"/>
        <w:ind w:left="360"/>
        <w:rPr>
          <w:rStyle w:val="Hyperlink"/>
          <w:rFonts w:ascii="Arial" w:hAnsi="Arial" w:cs="Arial"/>
          <w:color w:val="auto"/>
          <w:sz w:val="24"/>
          <w:szCs w:val="24"/>
          <w:u w:val="none"/>
        </w:rPr>
      </w:pPr>
      <w:hyperlink w:anchor="Ongoing_Requests2" w:history="1">
        <w:r w:rsidR="00860AAB" w:rsidRPr="00860AAB">
          <w:rPr>
            <w:rStyle w:val="Hyperlink"/>
            <w:rFonts w:ascii="Arial" w:hAnsi="Arial" w:cs="Arial"/>
            <w:sz w:val="24"/>
            <w:szCs w:val="24"/>
          </w:rPr>
          <w:t>Ongoing Requests</w:t>
        </w:r>
      </w:hyperlink>
    </w:p>
    <w:p w:rsidR="008F738F" w:rsidRPr="00476493" w:rsidRDefault="00397521" w:rsidP="008F738F">
      <w:pPr>
        <w:pStyle w:val="NoSpacing"/>
        <w:ind w:left="360"/>
        <w:rPr>
          <w:rFonts w:ascii="Arial" w:hAnsi="Arial" w:cs="Arial"/>
          <w:sz w:val="24"/>
          <w:szCs w:val="24"/>
        </w:rPr>
      </w:pPr>
      <w:hyperlink w:anchor="Technical_Actions_CWS_CMS2" w:history="1">
        <w:r w:rsidR="008F738F" w:rsidRPr="00A22CE0">
          <w:rPr>
            <w:rStyle w:val="Hyperlink"/>
            <w:rFonts w:ascii="Arial" w:hAnsi="Arial" w:cs="Arial"/>
            <w:sz w:val="24"/>
            <w:szCs w:val="24"/>
          </w:rPr>
          <w:t>Technical Actions in CWS/CMS</w:t>
        </w:r>
      </w:hyperlink>
    </w:p>
    <w:p w:rsidR="007906A1" w:rsidRPr="00476493" w:rsidRDefault="00397521" w:rsidP="007906A1">
      <w:pPr>
        <w:pStyle w:val="NoSpacing"/>
        <w:ind w:left="720"/>
        <w:rPr>
          <w:rFonts w:ascii="Arial" w:hAnsi="Arial" w:cs="Arial"/>
          <w:sz w:val="24"/>
          <w:szCs w:val="24"/>
        </w:rPr>
      </w:pPr>
      <w:hyperlink w:anchor="Change_of_Address" w:history="1">
        <w:r w:rsidR="007906A1" w:rsidRPr="00A22CE0">
          <w:rPr>
            <w:rStyle w:val="Hyperlink"/>
            <w:rFonts w:ascii="Arial" w:hAnsi="Arial" w:cs="Arial"/>
            <w:sz w:val="24"/>
            <w:szCs w:val="24"/>
          </w:rPr>
          <w:t>Change of Address</w:t>
        </w:r>
      </w:hyperlink>
    </w:p>
    <w:p w:rsidR="007906A1" w:rsidRPr="00476493" w:rsidRDefault="00397521" w:rsidP="007906A1">
      <w:pPr>
        <w:pStyle w:val="NoSpacing"/>
        <w:ind w:left="720"/>
        <w:rPr>
          <w:rFonts w:ascii="Arial" w:hAnsi="Arial" w:cs="Arial"/>
          <w:sz w:val="24"/>
          <w:szCs w:val="24"/>
        </w:rPr>
      </w:pPr>
      <w:hyperlink w:anchor="Removal" w:history="1">
        <w:r w:rsidR="007906A1" w:rsidRPr="00A22CE0">
          <w:rPr>
            <w:rStyle w:val="Hyperlink"/>
            <w:rFonts w:ascii="Arial" w:hAnsi="Arial" w:cs="Arial"/>
            <w:sz w:val="24"/>
            <w:szCs w:val="24"/>
          </w:rPr>
          <w:t>Removal of a Placement That Was Not Used or is Incorrect</w:t>
        </w:r>
      </w:hyperlink>
    </w:p>
    <w:p w:rsidR="007906A1" w:rsidRPr="00476493" w:rsidRDefault="00397521" w:rsidP="007906A1">
      <w:pPr>
        <w:pStyle w:val="NoSpacing"/>
        <w:ind w:left="720"/>
        <w:rPr>
          <w:rFonts w:ascii="Arial" w:hAnsi="Arial" w:cs="Arial"/>
          <w:sz w:val="24"/>
          <w:szCs w:val="24"/>
        </w:rPr>
      </w:pPr>
      <w:hyperlink w:anchor="Correcting_Placement" w:history="1">
        <w:r w:rsidR="00316279" w:rsidRPr="00A22CE0">
          <w:rPr>
            <w:rStyle w:val="Hyperlink"/>
            <w:rFonts w:ascii="Arial" w:hAnsi="Arial" w:cs="Arial"/>
            <w:sz w:val="24"/>
            <w:szCs w:val="24"/>
          </w:rPr>
          <w:t>Correcting a Placement Home on CWS/CMS</w:t>
        </w:r>
      </w:hyperlink>
    </w:p>
    <w:p w:rsidR="00316279" w:rsidRPr="00476493" w:rsidRDefault="00397521" w:rsidP="007906A1">
      <w:pPr>
        <w:pStyle w:val="NoSpacing"/>
        <w:ind w:left="720"/>
        <w:rPr>
          <w:rFonts w:ascii="Arial" w:hAnsi="Arial" w:cs="Arial"/>
          <w:sz w:val="24"/>
          <w:szCs w:val="24"/>
        </w:rPr>
      </w:pPr>
      <w:hyperlink w:anchor="Updating_Placement" w:history="1">
        <w:r w:rsidR="00316279" w:rsidRPr="00A22CE0">
          <w:rPr>
            <w:rStyle w:val="Hyperlink"/>
            <w:rFonts w:ascii="Arial" w:hAnsi="Arial" w:cs="Arial"/>
            <w:sz w:val="24"/>
            <w:szCs w:val="24"/>
          </w:rPr>
          <w:t>Updating a Placement</w:t>
        </w:r>
      </w:hyperlink>
    </w:p>
    <w:p w:rsidR="00316279" w:rsidRPr="00476493" w:rsidRDefault="00397521" w:rsidP="007906A1">
      <w:pPr>
        <w:pStyle w:val="NoSpacing"/>
        <w:ind w:left="720"/>
        <w:rPr>
          <w:rFonts w:ascii="Arial" w:hAnsi="Arial" w:cs="Arial"/>
          <w:sz w:val="24"/>
          <w:szCs w:val="24"/>
        </w:rPr>
      </w:pPr>
      <w:hyperlink w:anchor="Insert_Placement" w:history="1">
        <w:r w:rsidR="00316279" w:rsidRPr="00A22CE0">
          <w:rPr>
            <w:rStyle w:val="Hyperlink"/>
            <w:rFonts w:ascii="Arial" w:hAnsi="Arial" w:cs="Arial"/>
            <w:sz w:val="24"/>
            <w:szCs w:val="24"/>
          </w:rPr>
          <w:t>Inserting a Placement</w:t>
        </w:r>
      </w:hyperlink>
    </w:p>
    <w:p w:rsidR="008F738F" w:rsidRPr="00476493" w:rsidRDefault="00397521" w:rsidP="00A4781F">
      <w:pPr>
        <w:pStyle w:val="NoSpacing"/>
        <w:ind w:left="360"/>
        <w:rPr>
          <w:rFonts w:ascii="Arial" w:hAnsi="Arial" w:cs="Arial"/>
          <w:sz w:val="24"/>
          <w:szCs w:val="24"/>
        </w:rPr>
      </w:pPr>
      <w:hyperlink w:anchor="Stop_Placement_End_Placement_Episode2" w:history="1">
        <w:r w:rsidR="008F738F" w:rsidRPr="00A22CE0">
          <w:rPr>
            <w:rStyle w:val="Hyperlink"/>
            <w:rFonts w:ascii="Arial" w:hAnsi="Arial" w:cs="Arial"/>
            <w:sz w:val="24"/>
            <w:szCs w:val="24"/>
          </w:rPr>
          <w:t>Stop Placement and/or End Placement Episode</w:t>
        </w:r>
      </w:hyperlink>
    </w:p>
    <w:p w:rsidR="004D624F" w:rsidRPr="00476493" w:rsidRDefault="00397521" w:rsidP="00256DF7">
      <w:pPr>
        <w:rPr>
          <w:color w:val="000000"/>
        </w:rPr>
      </w:pPr>
      <w:hyperlink w:anchor="Approvals" w:history="1">
        <w:r w:rsidR="00D11A4F" w:rsidRPr="00476493">
          <w:rPr>
            <w:rStyle w:val="Hyperlink"/>
          </w:rPr>
          <w:t>Approvals</w:t>
        </w:r>
      </w:hyperlink>
    </w:p>
    <w:p w:rsidR="00D11A4F" w:rsidRPr="00476493" w:rsidRDefault="00397521" w:rsidP="00256DF7">
      <w:pPr>
        <w:rPr>
          <w:color w:val="000000"/>
        </w:rPr>
      </w:pPr>
      <w:hyperlink w:anchor="Helpful_Links" w:history="1">
        <w:r w:rsidR="00D11A4F" w:rsidRPr="00476493">
          <w:rPr>
            <w:rStyle w:val="Hyperlink"/>
          </w:rPr>
          <w:t>Helpful Links</w:t>
        </w:r>
      </w:hyperlink>
    </w:p>
    <w:p w:rsidR="00D11A4F" w:rsidRPr="00476493" w:rsidRDefault="00397521" w:rsidP="00D11A4F">
      <w:pPr>
        <w:ind w:left="360"/>
        <w:rPr>
          <w:color w:val="000000"/>
        </w:rPr>
      </w:pPr>
      <w:hyperlink w:anchor="Attachments" w:history="1">
        <w:r w:rsidR="00D11A4F" w:rsidRPr="00476493">
          <w:rPr>
            <w:rStyle w:val="Hyperlink"/>
          </w:rPr>
          <w:t>Attachments</w:t>
        </w:r>
      </w:hyperlink>
    </w:p>
    <w:p w:rsidR="00D11A4F" w:rsidRPr="00476493" w:rsidRDefault="00397521" w:rsidP="00D11A4F">
      <w:pPr>
        <w:ind w:left="360"/>
        <w:rPr>
          <w:color w:val="000000"/>
        </w:rPr>
      </w:pPr>
      <w:hyperlink w:anchor="Forms" w:history="1">
        <w:r w:rsidR="00D11A4F" w:rsidRPr="00476493">
          <w:rPr>
            <w:rStyle w:val="Hyperlink"/>
          </w:rPr>
          <w:t>Forms</w:t>
        </w:r>
      </w:hyperlink>
    </w:p>
    <w:p w:rsidR="00D11A4F" w:rsidRPr="00476493" w:rsidRDefault="00397521" w:rsidP="00D11A4F">
      <w:pPr>
        <w:ind w:left="360"/>
        <w:rPr>
          <w:color w:val="000000"/>
        </w:rPr>
      </w:pPr>
      <w:hyperlink w:anchor="Referenced_Policy_Guides" w:history="1">
        <w:r w:rsidR="00D11A4F" w:rsidRPr="00476493">
          <w:rPr>
            <w:rStyle w:val="Hyperlink"/>
          </w:rPr>
          <w:t>Referenced Policy Guides</w:t>
        </w:r>
      </w:hyperlink>
    </w:p>
    <w:p w:rsidR="00D11A4F" w:rsidRPr="00476493" w:rsidRDefault="00D11A4F" w:rsidP="00256DF7">
      <w:pPr>
        <w:rPr>
          <w:color w:val="000000"/>
        </w:rPr>
      </w:pPr>
    </w:p>
    <w:p w:rsidR="004D624F" w:rsidRPr="00476493" w:rsidRDefault="004D624F" w:rsidP="004D624F">
      <w:pPr>
        <w:pStyle w:val="NoSpacing"/>
        <w:rPr>
          <w:rFonts w:ascii="Arial" w:hAnsi="Arial" w:cs="Arial"/>
          <w:sz w:val="28"/>
          <w:szCs w:val="28"/>
        </w:rPr>
      </w:pPr>
      <w:r w:rsidRPr="00476493">
        <w:rPr>
          <w:rFonts w:ascii="Arial" w:hAnsi="Arial" w:cs="Arial"/>
          <w:sz w:val="28"/>
          <w:szCs w:val="28"/>
        </w:rPr>
        <w:t>Version Summary</w:t>
      </w:r>
    </w:p>
    <w:p w:rsidR="004D624F" w:rsidRPr="00476493" w:rsidRDefault="004D624F" w:rsidP="004D624F">
      <w:pPr>
        <w:pStyle w:val="NoSpacing"/>
        <w:rPr>
          <w:rFonts w:ascii="Arial" w:hAnsi="Arial" w:cs="Arial"/>
          <w:sz w:val="24"/>
          <w:szCs w:val="24"/>
        </w:rPr>
      </w:pPr>
    </w:p>
    <w:p w:rsidR="004D624F" w:rsidRPr="00476493" w:rsidRDefault="004D624F" w:rsidP="004D624F">
      <w:pPr>
        <w:pStyle w:val="NoSpacing"/>
        <w:rPr>
          <w:rFonts w:ascii="Arial" w:hAnsi="Arial" w:cs="Arial"/>
          <w:sz w:val="24"/>
          <w:szCs w:val="24"/>
        </w:rPr>
      </w:pPr>
      <w:r w:rsidRPr="00476493">
        <w:rPr>
          <w:rFonts w:ascii="Arial" w:hAnsi="Arial" w:cs="Arial"/>
          <w:sz w:val="24"/>
          <w:szCs w:val="24"/>
        </w:rPr>
        <w:t xml:space="preserve">This is a revision </w:t>
      </w:r>
      <w:r w:rsidR="002379F1" w:rsidRPr="00476493">
        <w:rPr>
          <w:rFonts w:ascii="Arial" w:hAnsi="Arial" w:cs="Arial"/>
          <w:sz w:val="24"/>
          <w:szCs w:val="24"/>
        </w:rPr>
        <w:t>f</w:t>
      </w:r>
      <w:r w:rsidR="00792A77" w:rsidRPr="00476493">
        <w:rPr>
          <w:rFonts w:ascii="Arial" w:hAnsi="Arial" w:cs="Arial"/>
          <w:sz w:val="24"/>
          <w:szCs w:val="24"/>
        </w:rPr>
        <w:t xml:space="preserve">rom </w:t>
      </w:r>
      <w:r w:rsidR="000A39AC" w:rsidRPr="00476493">
        <w:rPr>
          <w:rFonts w:ascii="Arial" w:hAnsi="Arial" w:cs="Arial"/>
          <w:sz w:val="24"/>
          <w:szCs w:val="24"/>
        </w:rPr>
        <w:t>the policy dated 05/18/2012.  Update of l</w:t>
      </w:r>
      <w:r w:rsidRPr="00476493">
        <w:rPr>
          <w:rFonts w:ascii="Arial" w:hAnsi="Arial" w:cs="Arial"/>
          <w:sz w:val="24"/>
          <w:szCs w:val="24"/>
        </w:rPr>
        <w:t>anguage</w:t>
      </w:r>
      <w:r w:rsidR="00564CAE" w:rsidRPr="00476493">
        <w:rPr>
          <w:rFonts w:ascii="Arial" w:hAnsi="Arial" w:cs="Arial"/>
          <w:sz w:val="24"/>
          <w:szCs w:val="24"/>
        </w:rPr>
        <w:t xml:space="preserve"> and instruction</w:t>
      </w:r>
      <w:r w:rsidRPr="00476493">
        <w:rPr>
          <w:rFonts w:ascii="Arial" w:hAnsi="Arial" w:cs="Arial"/>
          <w:sz w:val="24"/>
          <w:szCs w:val="24"/>
        </w:rPr>
        <w:t xml:space="preserve"> to reflect changes based on the implementation of the Fost</w:t>
      </w:r>
      <w:r w:rsidR="00564CAE" w:rsidRPr="00476493">
        <w:rPr>
          <w:rFonts w:ascii="Arial" w:hAnsi="Arial" w:cs="Arial"/>
          <w:sz w:val="24"/>
          <w:szCs w:val="24"/>
        </w:rPr>
        <w:t>er Care Search System</w:t>
      </w:r>
      <w:r w:rsidR="00CD74F8" w:rsidRPr="00476493">
        <w:rPr>
          <w:rFonts w:ascii="Arial" w:hAnsi="Arial" w:cs="Arial"/>
          <w:sz w:val="24"/>
          <w:szCs w:val="24"/>
        </w:rPr>
        <w:t xml:space="preserve"> </w:t>
      </w:r>
      <w:r w:rsidR="00564CAE" w:rsidRPr="00476493">
        <w:rPr>
          <w:rFonts w:ascii="Arial" w:hAnsi="Arial" w:cs="Arial"/>
          <w:sz w:val="24"/>
          <w:szCs w:val="24"/>
        </w:rPr>
        <w:t xml:space="preserve">(FCSS) </w:t>
      </w:r>
      <w:r w:rsidR="00500CA2" w:rsidRPr="00476493">
        <w:rPr>
          <w:rFonts w:ascii="Arial" w:hAnsi="Arial" w:cs="Arial"/>
          <w:sz w:val="24"/>
          <w:szCs w:val="24"/>
        </w:rPr>
        <w:t>Automated</w:t>
      </w:r>
      <w:r w:rsidRPr="00476493">
        <w:rPr>
          <w:rFonts w:ascii="Arial" w:hAnsi="Arial" w:cs="Arial"/>
          <w:sz w:val="24"/>
          <w:szCs w:val="24"/>
        </w:rPr>
        <w:t xml:space="preserve"> DCFS </w:t>
      </w:r>
      <w:r w:rsidR="00564CAE" w:rsidRPr="00476493">
        <w:rPr>
          <w:rFonts w:ascii="Arial" w:hAnsi="Arial" w:cs="Arial"/>
          <w:sz w:val="24"/>
          <w:szCs w:val="24"/>
        </w:rPr>
        <w:t>280 (</w:t>
      </w:r>
      <w:r w:rsidR="00CD74F8" w:rsidRPr="00476493">
        <w:rPr>
          <w:rFonts w:ascii="Arial" w:hAnsi="Arial" w:cs="Arial"/>
          <w:sz w:val="24"/>
          <w:szCs w:val="24"/>
        </w:rPr>
        <w:t>Auto 280)</w:t>
      </w:r>
      <w:r w:rsidR="00564CAE" w:rsidRPr="00476493">
        <w:rPr>
          <w:rFonts w:ascii="Arial" w:hAnsi="Arial" w:cs="Arial"/>
          <w:sz w:val="24"/>
          <w:szCs w:val="24"/>
        </w:rPr>
        <w:t>;</w:t>
      </w:r>
      <w:r w:rsidR="002379F1" w:rsidRPr="00476493">
        <w:rPr>
          <w:rFonts w:ascii="Arial" w:hAnsi="Arial" w:cs="Arial"/>
          <w:sz w:val="24"/>
          <w:szCs w:val="24"/>
        </w:rPr>
        <w:t xml:space="preserve"> </w:t>
      </w:r>
      <w:r w:rsidR="00564CAE" w:rsidRPr="00476493">
        <w:rPr>
          <w:rFonts w:ascii="Arial" w:hAnsi="Arial" w:cs="Arial"/>
          <w:sz w:val="24"/>
          <w:szCs w:val="24"/>
        </w:rPr>
        <w:t>Leader Replacement System (LRS);</w:t>
      </w:r>
      <w:r w:rsidR="002379F1" w:rsidRPr="00476493">
        <w:rPr>
          <w:rFonts w:ascii="Arial" w:hAnsi="Arial" w:cs="Arial"/>
          <w:sz w:val="24"/>
          <w:szCs w:val="24"/>
        </w:rPr>
        <w:t xml:space="preserve"> Resource Family Approval (RFA)</w:t>
      </w:r>
      <w:r w:rsidRPr="00476493">
        <w:rPr>
          <w:rFonts w:ascii="Arial" w:hAnsi="Arial" w:cs="Arial"/>
          <w:sz w:val="24"/>
          <w:szCs w:val="24"/>
        </w:rPr>
        <w:t xml:space="preserve"> and</w:t>
      </w:r>
      <w:r w:rsidR="00564CAE" w:rsidRPr="00476493">
        <w:rPr>
          <w:rFonts w:ascii="Arial" w:hAnsi="Arial" w:cs="Arial"/>
          <w:sz w:val="24"/>
          <w:szCs w:val="24"/>
        </w:rPr>
        <w:t xml:space="preserve">; </w:t>
      </w:r>
      <w:r w:rsidRPr="00476493">
        <w:rPr>
          <w:rFonts w:ascii="Arial" w:hAnsi="Arial" w:cs="Arial"/>
          <w:sz w:val="24"/>
          <w:szCs w:val="24"/>
        </w:rPr>
        <w:t xml:space="preserve">broader </w:t>
      </w:r>
      <w:r w:rsidR="00564CAE" w:rsidRPr="00476493">
        <w:rPr>
          <w:rFonts w:ascii="Arial" w:hAnsi="Arial" w:cs="Arial"/>
          <w:sz w:val="24"/>
          <w:szCs w:val="24"/>
        </w:rPr>
        <w:t xml:space="preserve">roles of the </w:t>
      </w:r>
      <w:r w:rsidR="00CD74F8" w:rsidRPr="00476493">
        <w:rPr>
          <w:rFonts w:ascii="Arial" w:hAnsi="Arial" w:cs="Arial"/>
          <w:sz w:val="24"/>
          <w:szCs w:val="24"/>
        </w:rPr>
        <w:t>Technical Assistant</w:t>
      </w:r>
      <w:r w:rsidR="00AC6526" w:rsidRPr="00476493">
        <w:rPr>
          <w:rFonts w:ascii="Arial" w:hAnsi="Arial" w:cs="Arial"/>
          <w:sz w:val="24"/>
          <w:szCs w:val="24"/>
        </w:rPr>
        <w:t>/</w:t>
      </w:r>
      <w:r w:rsidR="00CD74F8" w:rsidRPr="00476493">
        <w:rPr>
          <w:rFonts w:ascii="Arial" w:hAnsi="Arial" w:cs="Arial"/>
          <w:sz w:val="24"/>
          <w:szCs w:val="24"/>
        </w:rPr>
        <w:t xml:space="preserve">Eligibility Worker </w:t>
      </w:r>
      <w:r w:rsidRPr="00476493">
        <w:rPr>
          <w:rFonts w:ascii="Arial" w:hAnsi="Arial" w:cs="Arial"/>
          <w:sz w:val="24"/>
          <w:szCs w:val="24"/>
        </w:rPr>
        <w:t>(</w:t>
      </w:r>
      <w:r w:rsidR="00CD74F8" w:rsidRPr="00476493">
        <w:rPr>
          <w:rFonts w:ascii="Arial" w:hAnsi="Arial" w:cs="Arial"/>
          <w:sz w:val="24"/>
          <w:szCs w:val="24"/>
        </w:rPr>
        <w:t>TA/EW</w:t>
      </w:r>
      <w:r w:rsidRPr="00476493">
        <w:rPr>
          <w:rFonts w:ascii="Arial" w:hAnsi="Arial" w:cs="Arial"/>
          <w:sz w:val="24"/>
          <w:szCs w:val="24"/>
        </w:rPr>
        <w:t>).</w:t>
      </w:r>
      <w:r w:rsidR="00397521">
        <w:rPr>
          <w:rFonts w:ascii="Arial" w:hAnsi="Arial" w:cs="Arial"/>
          <w:sz w:val="24"/>
          <w:szCs w:val="24"/>
        </w:rPr>
        <w:t xml:space="preserve">  Supersedes and cancels E100-0510.13, CWS/CMS Search Actions.</w:t>
      </w:r>
      <w:bookmarkStart w:id="1" w:name="_GoBack"/>
      <w:bookmarkEnd w:id="1"/>
    </w:p>
    <w:p w:rsidR="00744034" w:rsidRPr="00476493" w:rsidRDefault="00744034">
      <w:pPr>
        <w:spacing w:after="200" w:line="276" w:lineRule="auto"/>
      </w:pPr>
      <w:r w:rsidRPr="00476493">
        <w:br w:type="page"/>
      </w:r>
    </w:p>
    <w:p w:rsidR="004D624F" w:rsidRPr="00476493" w:rsidRDefault="004D624F" w:rsidP="004D624F">
      <w:pPr>
        <w:pStyle w:val="DCFSSection"/>
      </w:pPr>
      <w:bookmarkStart w:id="2" w:name="Policy"/>
      <w:bookmarkEnd w:id="2"/>
      <w:r w:rsidRPr="00476493">
        <w:lastRenderedPageBreak/>
        <w:t>POLICY</w:t>
      </w:r>
    </w:p>
    <w:p w:rsidR="004B396C" w:rsidRPr="00476493" w:rsidRDefault="004B396C" w:rsidP="00E906B2"/>
    <w:p w:rsidR="00D5207E" w:rsidRPr="00476493" w:rsidRDefault="00D5207E" w:rsidP="00E906B2"/>
    <w:p w:rsidR="003C66B5" w:rsidRPr="00476493" w:rsidRDefault="00125E9E" w:rsidP="003C66B5">
      <w:pPr>
        <w:rPr>
          <w:rFonts w:ascii="Arial Black" w:hAnsi="Arial Black"/>
          <w:b/>
          <w:sz w:val="28"/>
          <w:szCs w:val="28"/>
        </w:rPr>
      </w:pPr>
      <w:bookmarkStart w:id="3" w:name="Definitions"/>
      <w:bookmarkEnd w:id="3"/>
      <w:r w:rsidRPr="00476493">
        <w:rPr>
          <w:rFonts w:ascii="Arial Black" w:hAnsi="Arial Black"/>
          <w:b/>
          <w:sz w:val="28"/>
          <w:szCs w:val="28"/>
        </w:rPr>
        <w:t>Definitions</w:t>
      </w:r>
      <w:r w:rsidR="003F4253" w:rsidRPr="00476493">
        <w:rPr>
          <w:rFonts w:ascii="Arial Black" w:hAnsi="Arial Black"/>
          <w:b/>
          <w:sz w:val="28"/>
          <w:szCs w:val="28"/>
        </w:rPr>
        <w:t xml:space="preserve"> and Terminology</w:t>
      </w:r>
    </w:p>
    <w:p w:rsidR="00125E9E" w:rsidRPr="00476493" w:rsidRDefault="00125E9E" w:rsidP="003C66B5"/>
    <w:p w:rsidR="003D3A42" w:rsidRPr="00476493" w:rsidRDefault="003D3A42" w:rsidP="003C66B5">
      <w:pPr>
        <w:rPr>
          <w:sz w:val="28"/>
          <w:szCs w:val="28"/>
        </w:rPr>
      </w:pPr>
      <w:r w:rsidRPr="00476493">
        <w:rPr>
          <w:sz w:val="28"/>
          <w:szCs w:val="28"/>
        </w:rPr>
        <w:t>Foster Care Search System (FCSS) DCFS Automated 280, Technical Assistance Action Request (Auto 280).</w:t>
      </w:r>
    </w:p>
    <w:p w:rsidR="003D3A42" w:rsidRPr="00476493" w:rsidRDefault="003D3A42" w:rsidP="003C66B5"/>
    <w:p w:rsidR="00C37074" w:rsidRPr="00476493" w:rsidRDefault="00C37074" w:rsidP="003C66B5">
      <w:r w:rsidRPr="00476493">
        <w:t>The CSW initiates a Technic</w:t>
      </w:r>
      <w:r w:rsidR="007D3E46" w:rsidRPr="00476493">
        <w:t>al Assistance Action Request in</w:t>
      </w:r>
      <w:r w:rsidRPr="00476493">
        <w:t xml:space="preserve"> the Foster Care Search System (FCSS) </w:t>
      </w:r>
      <w:r w:rsidR="007D3E46" w:rsidRPr="00476493">
        <w:t xml:space="preserve">and </w:t>
      </w:r>
      <w:r w:rsidRPr="00476493">
        <w:t>generates an Automated DCFS 280, Technical Assistance Action Request</w:t>
      </w:r>
      <w:r w:rsidR="007D3E46" w:rsidRPr="00476493">
        <w:t xml:space="preserve"> (Auto 280)</w:t>
      </w:r>
      <w:r w:rsidRPr="00476493">
        <w:t>.  This replaced the manual completion and submission of the DCFS 280, Technical Assistance Action Request.</w:t>
      </w:r>
    </w:p>
    <w:p w:rsidR="00C37074" w:rsidRPr="00476493" w:rsidRDefault="00C37074" w:rsidP="00124F14"/>
    <w:p w:rsidR="00124F14" w:rsidRPr="00476493" w:rsidRDefault="000B6773" w:rsidP="00124F14">
      <w:pPr>
        <w:rPr>
          <w:rFonts w:eastAsiaTheme="minorHAnsi"/>
        </w:rPr>
      </w:pPr>
      <w:r w:rsidRPr="00476493">
        <w:rPr>
          <w:rFonts w:eastAsiaTheme="minorHAnsi"/>
        </w:rPr>
        <w:t>All FCSS Auto 280s must be processed within twenty-four (24) hours.</w:t>
      </w:r>
    </w:p>
    <w:p w:rsidR="003D3A42" w:rsidRPr="00476493" w:rsidRDefault="003D3A42" w:rsidP="003C66B5"/>
    <w:p w:rsidR="003C66B5" w:rsidRPr="00476493" w:rsidRDefault="003C66B5" w:rsidP="003C66B5">
      <w:pPr>
        <w:contextualSpacing/>
        <w:rPr>
          <w:sz w:val="28"/>
          <w:szCs w:val="28"/>
        </w:rPr>
      </w:pPr>
      <w:r w:rsidRPr="00476493">
        <w:rPr>
          <w:sz w:val="28"/>
          <w:szCs w:val="28"/>
        </w:rPr>
        <w:t>Placement Packet</w:t>
      </w:r>
    </w:p>
    <w:p w:rsidR="003C66B5" w:rsidRPr="00476493" w:rsidRDefault="003C66B5" w:rsidP="003C66B5">
      <w:pPr>
        <w:contextualSpacing/>
      </w:pPr>
    </w:p>
    <w:p w:rsidR="003C66B5" w:rsidRPr="00476493" w:rsidRDefault="003C66B5" w:rsidP="003C66B5">
      <w:pPr>
        <w:contextualSpacing/>
      </w:pPr>
      <w:r w:rsidRPr="00476493">
        <w:t xml:space="preserve">The Placement Packet is prepared by the TA/EW for the CSW and must contain the documents listed in the </w:t>
      </w:r>
      <w:hyperlink r:id="rId8" w:history="1">
        <w:r w:rsidR="003C05D8">
          <w:rPr>
            <w:rStyle w:val="Hyperlink"/>
          </w:rPr>
          <w:t>DCFS Placement Packets: DCFS – Placement Specific and Resource Documents</w:t>
        </w:r>
      </w:hyperlink>
      <w:r w:rsidRPr="00476493">
        <w:rPr>
          <w:i/>
          <w:color w:val="7030A0"/>
        </w:rPr>
        <w:t>.</w:t>
      </w:r>
    </w:p>
    <w:p w:rsidR="003C66B5" w:rsidRPr="00476493" w:rsidRDefault="003C66B5" w:rsidP="003C66B5"/>
    <w:p w:rsidR="003C66B5" w:rsidRPr="00476493" w:rsidRDefault="003C66B5" w:rsidP="003C66B5">
      <w:pPr>
        <w:contextualSpacing/>
        <w:rPr>
          <w:sz w:val="28"/>
          <w:szCs w:val="28"/>
        </w:rPr>
      </w:pPr>
      <w:r w:rsidRPr="00476493">
        <w:rPr>
          <w:sz w:val="28"/>
          <w:szCs w:val="28"/>
        </w:rPr>
        <w:t>Eligibility Referral Packet</w:t>
      </w:r>
    </w:p>
    <w:p w:rsidR="003C66B5" w:rsidRPr="00476493" w:rsidRDefault="003C66B5" w:rsidP="003C66B5">
      <w:pPr>
        <w:contextualSpacing/>
      </w:pPr>
    </w:p>
    <w:p w:rsidR="003C66B5" w:rsidRPr="00476493" w:rsidRDefault="003C66B5" w:rsidP="003C66B5">
      <w:pPr>
        <w:contextualSpacing/>
      </w:pPr>
      <w:r w:rsidRPr="00476493">
        <w:t xml:space="preserve">The Eligibility Referral Packet is prepared by the TA/EW for the </w:t>
      </w:r>
      <w:r w:rsidR="00144237" w:rsidRPr="00476493">
        <w:t xml:space="preserve">Intake or </w:t>
      </w:r>
      <w:r w:rsidRPr="00476493">
        <w:t xml:space="preserve">Case-Carrying EW </w:t>
      </w:r>
      <w:r w:rsidR="00144237" w:rsidRPr="00476493">
        <w:t xml:space="preserve">(CC/EW) </w:t>
      </w:r>
      <w:r w:rsidRPr="00476493">
        <w:t xml:space="preserve">and </w:t>
      </w:r>
      <w:r w:rsidR="00073F21" w:rsidRPr="00476493">
        <w:t xml:space="preserve">must contain </w:t>
      </w:r>
      <w:r w:rsidR="00F36242" w:rsidRPr="00476493">
        <w:t xml:space="preserve">all of the placement specific documents </w:t>
      </w:r>
      <w:r w:rsidR="00073F21" w:rsidRPr="00476493">
        <w:t>included in</w:t>
      </w:r>
      <w:r w:rsidR="00F36242" w:rsidRPr="00476493">
        <w:t xml:space="preserve"> the Placement Packet </w:t>
      </w:r>
      <w:r w:rsidR="00073F21" w:rsidRPr="00476493">
        <w:t>as well as t</w:t>
      </w:r>
      <w:r w:rsidR="003C05D8">
        <w:t>he documents listed in</w:t>
      </w:r>
      <w:r w:rsidR="00C96FD7" w:rsidRPr="00476493">
        <w:t xml:space="preserve"> </w:t>
      </w:r>
      <w:hyperlink r:id="rId9" w:history="1">
        <w:r w:rsidR="003C05D8">
          <w:rPr>
            <w:rStyle w:val="Hyperlink"/>
          </w:rPr>
          <w:t>Eligibility Referral Packet Documents</w:t>
        </w:r>
      </w:hyperlink>
      <w:r w:rsidR="0062057E">
        <w:t>.</w:t>
      </w:r>
    </w:p>
    <w:p w:rsidR="00544709" w:rsidRPr="00476493" w:rsidRDefault="00544709" w:rsidP="003C66B5">
      <w:pPr>
        <w:contextualSpacing/>
      </w:pPr>
    </w:p>
    <w:p w:rsidR="003C66B5" w:rsidRPr="00476493" w:rsidRDefault="003C66B5" w:rsidP="003C66B5">
      <w:pPr>
        <w:rPr>
          <w:sz w:val="28"/>
          <w:szCs w:val="28"/>
        </w:rPr>
      </w:pPr>
      <w:r w:rsidRPr="00476493">
        <w:rPr>
          <w:sz w:val="28"/>
          <w:szCs w:val="28"/>
        </w:rPr>
        <w:t>Stop Placement and/or End Placement Episode Packet</w:t>
      </w:r>
    </w:p>
    <w:p w:rsidR="003C66B5" w:rsidRPr="00476493" w:rsidRDefault="003C66B5" w:rsidP="003C66B5"/>
    <w:p w:rsidR="003C66B5" w:rsidRPr="00476493" w:rsidRDefault="003C66B5" w:rsidP="003C66B5">
      <w:r w:rsidRPr="00476493">
        <w:t>This is prepared by the TA/EW for the Case-Carrying EW and must contain all of the following:</w:t>
      </w:r>
    </w:p>
    <w:p w:rsidR="003C66B5" w:rsidRPr="00476493" w:rsidRDefault="003C66B5" w:rsidP="003C66B5"/>
    <w:p w:rsidR="003C66B5" w:rsidRPr="00476493" w:rsidRDefault="003C66B5" w:rsidP="00811299">
      <w:pPr>
        <w:pStyle w:val="ListParagraph"/>
        <w:numPr>
          <w:ilvl w:val="0"/>
          <w:numId w:val="57"/>
        </w:numPr>
      </w:pPr>
      <w:r w:rsidRPr="00476493">
        <w:t>Auto 280</w:t>
      </w:r>
    </w:p>
    <w:p w:rsidR="000D065A" w:rsidRPr="00476493" w:rsidRDefault="000D065A" w:rsidP="00811299">
      <w:pPr>
        <w:pStyle w:val="ListParagraph"/>
        <w:numPr>
          <w:ilvl w:val="0"/>
          <w:numId w:val="57"/>
        </w:numPr>
      </w:pPr>
      <w:r w:rsidRPr="00476493">
        <w:t>Minute Order</w:t>
      </w:r>
    </w:p>
    <w:p w:rsidR="003C66B5" w:rsidRPr="00476493" w:rsidRDefault="003C66B5" w:rsidP="00811299">
      <w:pPr>
        <w:pStyle w:val="ListParagraph"/>
        <w:numPr>
          <w:ilvl w:val="0"/>
          <w:numId w:val="57"/>
        </w:numPr>
      </w:pPr>
      <w:r w:rsidRPr="00476493">
        <w:t>DCFS 489, Placement Termination of Foster Child</w:t>
      </w:r>
    </w:p>
    <w:p w:rsidR="003C66B5" w:rsidRPr="00476493" w:rsidRDefault="003C66B5" w:rsidP="00811299">
      <w:pPr>
        <w:pStyle w:val="ListParagraph"/>
        <w:numPr>
          <w:ilvl w:val="0"/>
          <w:numId w:val="57"/>
        </w:numPr>
      </w:pPr>
      <w:r w:rsidRPr="00476493">
        <w:t>Notice of Action</w:t>
      </w:r>
    </w:p>
    <w:p w:rsidR="003C66B5" w:rsidRPr="00476493" w:rsidRDefault="003C66B5" w:rsidP="00811299">
      <w:pPr>
        <w:pStyle w:val="ListParagraph"/>
        <w:numPr>
          <w:ilvl w:val="0"/>
          <w:numId w:val="57"/>
        </w:numPr>
      </w:pPr>
      <w:r w:rsidRPr="00476493">
        <w:t>Case Notes documenting the Stop Placement and/or End Placement Episode</w:t>
      </w:r>
    </w:p>
    <w:p w:rsidR="000D065A" w:rsidRPr="00476493" w:rsidRDefault="000D065A" w:rsidP="00811299">
      <w:pPr>
        <w:pStyle w:val="ListParagraph"/>
        <w:numPr>
          <w:ilvl w:val="0"/>
          <w:numId w:val="57"/>
        </w:numPr>
      </w:pPr>
      <w:r w:rsidRPr="00476493">
        <w:t>Continuation of Eligible Child (CEC) Medi-Cal Referral</w:t>
      </w:r>
    </w:p>
    <w:p w:rsidR="003C66B5" w:rsidRPr="00476493" w:rsidRDefault="003C66B5" w:rsidP="003C66B5"/>
    <w:p w:rsidR="003F4253" w:rsidRPr="00476493" w:rsidRDefault="003F4253" w:rsidP="003F4253">
      <w:pPr>
        <w:rPr>
          <w:sz w:val="28"/>
          <w:szCs w:val="28"/>
        </w:rPr>
      </w:pPr>
      <w:r w:rsidRPr="00476493">
        <w:rPr>
          <w:sz w:val="28"/>
          <w:szCs w:val="28"/>
        </w:rPr>
        <w:t>CWS/CMS Terminology</w:t>
      </w:r>
    </w:p>
    <w:p w:rsidR="003F4253" w:rsidRPr="00476493" w:rsidRDefault="003F4253" w:rsidP="003C66B5"/>
    <w:p w:rsidR="003C66B5" w:rsidRPr="00476493" w:rsidRDefault="003C66B5" w:rsidP="003F4253">
      <w:r w:rsidRPr="00476493">
        <w:t>Merge</w:t>
      </w:r>
      <w:r w:rsidR="003F4253" w:rsidRPr="00476493">
        <w:t>:  T</w:t>
      </w:r>
      <w:r w:rsidRPr="00476493">
        <w:t>he home is known to the system.</w:t>
      </w:r>
    </w:p>
    <w:p w:rsidR="00E076E5" w:rsidRPr="001F45B2" w:rsidRDefault="00E076E5" w:rsidP="00E076E5">
      <w:pPr>
        <w:pStyle w:val="Footer"/>
        <w:rPr>
          <w:sz w:val="16"/>
          <w:szCs w:val="16"/>
        </w:rPr>
      </w:pPr>
      <w:r>
        <w:rPr>
          <w:sz w:val="16"/>
          <w:szCs w:val="16"/>
        </w:rPr>
        <w:tab/>
      </w:r>
      <w:r>
        <w:rPr>
          <w:sz w:val="16"/>
          <w:szCs w:val="16"/>
        </w:rPr>
        <w:tab/>
      </w:r>
      <w:hyperlink w:anchor="Top" w:history="1">
        <w:r w:rsidRPr="001F45B2">
          <w:rPr>
            <w:rStyle w:val="Hyperlink"/>
            <w:sz w:val="16"/>
            <w:szCs w:val="16"/>
          </w:rPr>
          <w:t>Back to Top</w:t>
        </w:r>
      </w:hyperlink>
    </w:p>
    <w:p w:rsidR="003C66B5" w:rsidRPr="00476493" w:rsidRDefault="003C66B5" w:rsidP="003C66B5">
      <w:pPr>
        <w:contextualSpacing/>
      </w:pPr>
    </w:p>
    <w:p w:rsidR="003C66B5" w:rsidRPr="00476493" w:rsidRDefault="003F4253" w:rsidP="003F4253">
      <w:r w:rsidRPr="00476493">
        <w:lastRenderedPageBreak/>
        <w:t>Create:  T</w:t>
      </w:r>
      <w:r w:rsidR="003C66B5" w:rsidRPr="00476493">
        <w:t>he home is not known to the system.</w:t>
      </w:r>
    </w:p>
    <w:p w:rsidR="003F4611" w:rsidRPr="00476493" w:rsidRDefault="003F4611" w:rsidP="00E906B2">
      <w:pPr>
        <w:rPr>
          <w:color w:val="000000"/>
        </w:rPr>
      </w:pPr>
    </w:p>
    <w:p w:rsidR="003F4611" w:rsidRPr="00476493" w:rsidRDefault="003F4611" w:rsidP="00E906B2">
      <w:pPr>
        <w:rPr>
          <w:color w:val="000000"/>
        </w:rPr>
      </w:pPr>
    </w:p>
    <w:p w:rsidR="00AF5A45" w:rsidRPr="00476493" w:rsidRDefault="00AF5A45" w:rsidP="00AF5A45">
      <w:pPr>
        <w:rPr>
          <w:rFonts w:ascii="Arial Black" w:hAnsi="Arial Black"/>
          <w:b/>
          <w:sz w:val="28"/>
          <w:szCs w:val="28"/>
        </w:rPr>
      </w:pPr>
      <w:bookmarkStart w:id="4" w:name="Relatives_NREFM_FFA_Certified"/>
      <w:bookmarkEnd w:id="4"/>
      <w:r w:rsidRPr="00476493">
        <w:rPr>
          <w:rFonts w:ascii="Arial Black" w:hAnsi="Arial Black"/>
          <w:b/>
          <w:sz w:val="28"/>
          <w:szCs w:val="28"/>
        </w:rPr>
        <w:t xml:space="preserve">Relatives/NREFMs Certified </w:t>
      </w:r>
      <w:r w:rsidR="00091BB5" w:rsidRPr="00476493">
        <w:rPr>
          <w:rFonts w:ascii="Arial Black" w:hAnsi="Arial Black"/>
          <w:b/>
          <w:sz w:val="28"/>
          <w:szCs w:val="28"/>
        </w:rPr>
        <w:t>by</w:t>
      </w:r>
      <w:r w:rsidRPr="00476493">
        <w:rPr>
          <w:rFonts w:ascii="Arial Black" w:hAnsi="Arial Black"/>
          <w:b/>
          <w:sz w:val="28"/>
          <w:szCs w:val="28"/>
        </w:rPr>
        <w:t xml:space="preserve"> A Foster Family Agency (FFA)</w:t>
      </w:r>
    </w:p>
    <w:p w:rsidR="00AF5A45" w:rsidRPr="00476493" w:rsidRDefault="00AF5A45" w:rsidP="00E906B2">
      <w:pPr>
        <w:rPr>
          <w:color w:val="000000"/>
        </w:rPr>
      </w:pPr>
    </w:p>
    <w:p w:rsidR="00AF5CD3" w:rsidRPr="00476493" w:rsidRDefault="00347A70" w:rsidP="00AF5A45">
      <w:r w:rsidRPr="00476493">
        <w:t xml:space="preserve">There are times when children are placed with relatives or </w:t>
      </w:r>
      <w:r w:rsidR="000800C2" w:rsidRPr="00476493">
        <w:t>NREFM</w:t>
      </w:r>
      <w:r w:rsidRPr="00476493">
        <w:t xml:space="preserve"> who are already Certified Foster Parents through a Foster Family Agency (FFA)</w:t>
      </w:r>
      <w:r w:rsidR="00381DD8" w:rsidRPr="00476493">
        <w:t xml:space="preserve"> also referred to as FFA Certified Resource Family Home (FFACRFH)</w:t>
      </w:r>
      <w:r w:rsidRPr="00476493">
        <w:t>. Understanding when to set up the budget as a relative placement vs. a FFA placement depends on the needs of the child. Careful review of any attachments provided by the CSW is necessary to set up the appropriate placement and budgeting</w:t>
      </w:r>
      <w:r w:rsidR="00AF5CD3" w:rsidRPr="00476493">
        <w:t>.</w:t>
      </w:r>
    </w:p>
    <w:p w:rsidR="00AF5CD3" w:rsidRPr="00476493" w:rsidRDefault="00AF5CD3" w:rsidP="00AF5CD3">
      <w:pPr>
        <w:pStyle w:val="ListParagraph"/>
      </w:pPr>
    </w:p>
    <w:p w:rsidR="00AF5CD3" w:rsidRPr="00476493" w:rsidRDefault="00347A70" w:rsidP="00AF5A45">
      <w:r w:rsidRPr="00476493">
        <w:t xml:space="preserve">If the child does not require additional assistance of the FFA, the placement will be set up as a relative or NREFM placement. </w:t>
      </w:r>
      <w:r w:rsidR="00CE712D" w:rsidRPr="00476493">
        <w:t xml:space="preserve"> </w:t>
      </w:r>
      <w:r w:rsidRPr="00476493">
        <w:t xml:space="preserve">This child may require a Specialized </w:t>
      </w:r>
      <w:r w:rsidR="00A36043" w:rsidRPr="00476493">
        <w:t xml:space="preserve">Care Increment (SCI) </w:t>
      </w:r>
      <w:r w:rsidRPr="00476493">
        <w:t xml:space="preserve">Rate which the CSW </w:t>
      </w:r>
      <w:r w:rsidR="000800C2" w:rsidRPr="00476493">
        <w:t>must request</w:t>
      </w:r>
      <w:r w:rsidRPr="00476493">
        <w:t>.  A home assessment</w:t>
      </w:r>
      <w:r w:rsidR="000800C2" w:rsidRPr="00476493">
        <w:t xml:space="preserve"> will</w:t>
      </w:r>
      <w:r w:rsidRPr="00476493">
        <w:t xml:space="preserve"> be completed by the Kinship Support Services Division. </w:t>
      </w:r>
      <w:r w:rsidR="00A36043" w:rsidRPr="00476493">
        <w:t xml:space="preserve"> </w:t>
      </w:r>
      <w:r w:rsidRPr="00476493">
        <w:t xml:space="preserve">If the relative or NREFM later becomes certified through an FFA, and the relative child is still placed in </w:t>
      </w:r>
      <w:r w:rsidR="000800C2" w:rsidRPr="00476493">
        <w:t xml:space="preserve">that </w:t>
      </w:r>
      <w:r w:rsidRPr="00476493">
        <w:t xml:space="preserve">home, the child </w:t>
      </w:r>
      <w:r w:rsidR="000800C2" w:rsidRPr="00476493">
        <w:t xml:space="preserve">will </w:t>
      </w:r>
      <w:r w:rsidRPr="00476493">
        <w:t>continue to receive the basic foster care rate or the specialized rate already established, and not the FFA rate.</w:t>
      </w:r>
    </w:p>
    <w:p w:rsidR="00AF5CD3" w:rsidRPr="00476493" w:rsidRDefault="00AF5CD3" w:rsidP="00AF5CD3">
      <w:pPr>
        <w:pStyle w:val="ListParagraph"/>
      </w:pPr>
    </w:p>
    <w:p w:rsidR="00347A70" w:rsidRPr="00476493" w:rsidRDefault="00347A70" w:rsidP="00AF5A45">
      <w:r w:rsidRPr="00476493">
        <w:t xml:space="preserve">If the prospective relative/NREFM is a certified foster parent through a </w:t>
      </w:r>
      <w:r w:rsidR="00AC6526" w:rsidRPr="00476493">
        <w:t>FFA</w:t>
      </w:r>
      <w:r w:rsidRPr="00476493">
        <w:t xml:space="preserve"> and the CSW is placing the child through the FFA, a home evaluation is not required. The foster care rate would be that of the FFA. A child placed under these circumstances requires the additional services of the FFA and the CSW has deemed that the additional support is necessary to meet the needs of the child. (See federally eligible children placed with</w:t>
      </w:r>
      <w:r w:rsidR="00AF5CD3" w:rsidRPr="00476493">
        <w:t xml:space="preserve"> relatives)</w:t>
      </w:r>
    </w:p>
    <w:p w:rsidR="00C00BAD" w:rsidRPr="00476493" w:rsidRDefault="00C00BAD" w:rsidP="00C00BAD">
      <w:pPr>
        <w:rPr>
          <w:color w:val="000000"/>
        </w:rPr>
      </w:pPr>
    </w:p>
    <w:p w:rsidR="00A82FFB" w:rsidRPr="00476493" w:rsidRDefault="00A82FFB" w:rsidP="00E906B2">
      <w:pPr>
        <w:rPr>
          <w:color w:val="000000"/>
        </w:rPr>
      </w:pPr>
    </w:p>
    <w:p w:rsidR="00993A81" w:rsidRPr="00476493" w:rsidRDefault="00993A81" w:rsidP="00E906B2">
      <w:pPr>
        <w:rPr>
          <w:rFonts w:ascii="Arial Black" w:hAnsi="Arial Black"/>
          <w:color w:val="000000"/>
          <w:sz w:val="28"/>
          <w:szCs w:val="28"/>
        </w:rPr>
      </w:pPr>
      <w:bookmarkStart w:id="5" w:name="Emergency_Placement"/>
      <w:bookmarkEnd w:id="5"/>
      <w:r w:rsidRPr="00476493">
        <w:rPr>
          <w:rFonts w:ascii="Arial Black" w:hAnsi="Arial Black"/>
          <w:color w:val="000000"/>
          <w:sz w:val="28"/>
          <w:szCs w:val="28"/>
        </w:rPr>
        <w:t>Emergency Placement</w:t>
      </w:r>
      <w:r w:rsidR="00775BAB" w:rsidRPr="00476493">
        <w:rPr>
          <w:rFonts w:ascii="Arial Black" w:hAnsi="Arial Black"/>
          <w:color w:val="000000"/>
          <w:sz w:val="28"/>
          <w:szCs w:val="28"/>
        </w:rPr>
        <w:t xml:space="preserve"> </w:t>
      </w:r>
      <w:r w:rsidR="00775BAB" w:rsidRPr="00476493">
        <w:rPr>
          <w:rFonts w:ascii="Arial Black" w:hAnsi="Arial Black"/>
          <w:b/>
          <w:sz w:val="28"/>
          <w:szCs w:val="28"/>
        </w:rPr>
        <w:t xml:space="preserve">– Relative/NREFM or </w:t>
      </w:r>
      <w:r w:rsidR="00AC6526" w:rsidRPr="00476493">
        <w:rPr>
          <w:rFonts w:ascii="Arial Black" w:hAnsi="Arial Black"/>
          <w:b/>
          <w:sz w:val="28"/>
          <w:szCs w:val="28"/>
        </w:rPr>
        <w:t>Resource Family Home (</w:t>
      </w:r>
      <w:r w:rsidR="00775BAB" w:rsidRPr="00476493">
        <w:rPr>
          <w:rFonts w:ascii="Arial Black" w:hAnsi="Arial Black"/>
          <w:b/>
          <w:sz w:val="28"/>
          <w:szCs w:val="28"/>
        </w:rPr>
        <w:t>RFH</w:t>
      </w:r>
      <w:r w:rsidR="00AC6526" w:rsidRPr="00476493">
        <w:rPr>
          <w:rFonts w:ascii="Arial Black" w:hAnsi="Arial Black"/>
          <w:b/>
          <w:sz w:val="28"/>
          <w:szCs w:val="28"/>
        </w:rPr>
        <w:t>)</w:t>
      </w:r>
    </w:p>
    <w:p w:rsidR="00423D5D" w:rsidRPr="00476493" w:rsidRDefault="00423D5D" w:rsidP="00C51FCB">
      <w:pPr>
        <w:rPr>
          <w:color w:val="000000"/>
        </w:rPr>
      </w:pPr>
    </w:p>
    <w:p w:rsidR="00C51FCB" w:rsidRPr="00476493" w:rsidRDefault="00C51FCB" w:rsidP="00C51FCB">
      <w:pPr>
        <w:rPr>
          <w:color w:val="000000"/>
          <w:sz w:val="28"/>
          <w:szCs w:val="28"/>
        </w:rPr>
      </w:pPr>
      <w:r w:rsidRPr="00476493">
        <w:rPr>
          <w:color w:val="000000"/>
          <w:sz w:val="28"/>
          <w:szCs w:val="28"/>
        </w:rPr>
        <w:t>Process to Initiate Emergency Care (EC) Funding for Relative and Non-Related Extended Family Member (NREFM) Placements</w:t>
      </w:r>
    </w:p>
    <w:p w:rsidR="00C51FCB" w:rsidRPr="00476493" w:rsidRDefault="00C51FCB" w:rsidP="00C51FCB">
      <w:pPr>
        <w:rPr>
          <w:color w:val="000000"/>
        </w:rPr>
      </w:pPr>
    </w:p>
    <w:p w:rsidR="00C51FCB" w:rsidRPr="00476493" w:rsidRDefault="001554BB" w:rsidP="0027380F">
      <w:pPr>
        <w:rPr>
          <w:color w:val="000000"/>
        </w:rPr>
      </w:pPr>
      <w:r w:rsidRPr="00476493">
        <w:rPr>
          <w:color w:val="000000"/>
        </w:rPr>
        <w:t>Emergency Care Funding</w:t>
      </w:r>
      <w:r w:rsidR="00C51FCB" w:rsidRPr="00476493">
        <w:rPr>
          <w:color w:val="000000"/>
        </w:rPr>
        <w:t xml:space="preserve"> is available for new emergency caregivers (Relative and NREFM) with an emergently placed child, while the </w:t>
      </w:r>
      <w:r w:rsidRPr="00476493">
        <w:rPr>
          <w:color w:val="000000"/>
        </w:rPr>
        <w:t>Resource Family Approval (</w:t>
      </w:r>
      <w:r w:rsidR="00C51FCB" w:rsidRPr="00476493">
        <w:rPr>
          <w:color w:val="000000"/>
        </w:rPr>
        <w:t>RFA</w:t>
      </w:r>
      <w:r w:rsidRPr="00476493">
        <w:rPr>
          <w:color w:val="000000"/>
        </w:rPr>
        <w:t>)</w:t>
      </w:r>
      <w:r w:rsidR="00C51FCB" w:rsidRPr="00476493">
        <w:rPr>
          <w:color w:val="000000"/>
        </w:rPr>
        <w:t xml:space="preserve"> process is being completed.  </w:t>
      </w:r>
    </w:p>
    <w:p w:rsidR="00EB34B8" w:rsidRPr="00476493" w:rsidRDefault="00EB34B8" w:rsidP="00E906B2">
      <w:pPr>
        <w:rPr>
          <w:color w:val="000000"/>
        </w:rPr>
      </w:pPr>
    </w:p>
    <w:p w:rsidR="00E158CE" w:rsidRPr="00476493" w:rsidRDefault="00000E75" w:rsidP="00E906B2">
      <w:pPr>
        <w:rPr>
          <w:color w:val="000000"/>
        </w:rPr>
      </w:pPr>
      <w:r w:rsidRPr="00476493">
        <w:rPr>
          <w:color w:val="000000"/>
        </w:rPr>
        <w:t>When an Emerg</w:t>
      </w:r>
      <w:r w:rsidR="007A79DA" w:rsidRPr="00476493">
        <w:rPr>
          <w:color w:val="000000"/>
        </w:rPr>
        <w:t>e</w:t>
      </w:r>
      <w:r w:rsidRPr="00476493">
        <w:rPr>
          <w:color w:val="000000"/>
        </w:rPr>
        <w:t>ncy Placement is out-of-co</w:t>
      </w:r>
      <w:r w:rsidR="007A79DA" w:rsidRPr="00476493">
        <w:rPr>
          <w:color w:val="000000"/>
        </w:rPr>
        <w:t xml:space="preserve">unty, refer </w:t>
      </w:r>
      <w:r w:rsidR="00E158CE" w:rsidRPr="00476493">
        <w:rPr>
          <w:color w:val="000000"/>
        </w:rPr>
        <w:t>to</w:t>
      </w:r>
      <w:r w:rsidR="00684810">
        <w:rPr>
          <w:color w:val="000000"/>
        </w:rPr>
        <w:t xml:space="preserve"> the</w:t>
      </w:r>
      <w:r w:rsidR="00091BB5" w:rsidRPr="00476493">
        <w:rPr>
          <w:color w:val="000000"/>
        </w:rPr>
        <w:t xml:space="preserve"> </w:t>
      </w:r>
      <w:hyperlink w:anchor="Out_of_County_Placement" w:history="1">
        <w:r w:rsidR="00091BB5" w:rsidRPr="00684810">
          <w:rPr>
            <w:rStyle w:val="Hyperlink"/>
          </w:rPr>
          <w:t>“</w:t>
        </w:r>
        <w:r w:rsidR="00E158CE" w:rsidRPr="00684810">
          <w:rPr>
            <w:rStyle w:val="Hyperlink"/>
          </w:rPr>
          <w:t>Out-of-County Placement”</w:t>
        </w:r>
      </w:hyperlink>
      <w:r w:rsidR="00684810">
        <w:rPr>
          <w:color w:val="000000"/>
        </w:rPr>
        <w:t xml:space="preserve"> section of this policy guide</w:t>
      </w:r>
      <w:r w:rsidR="00E158CE" w:rsidRPr="00476493">
        <w:rPr>
          <w:color w:val="000000"/>
        </w:rPr>
        <w:t xml:space="preserve"> for additional information.</w:t>
      </w:r>
    </w:p>
    <w:p w:rsidR="004A5505" w:rsidRDefault="00E076E5" w:rsidP="00E076E5">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4A5505" w:rsidRDefault="004A5505">
      <w:pPr>
        <w:spacing w:after="200" w:line="276" w:lineRule="auto"/>
        <w:rPr>
          <w:rStyle w:val="Hyperlink"/>
          <w:sz w:val="16"/>
          <w:szCs w:val="16"/>
        </w:rPr>
      </w:pPr>
      <w:r>
        <w:rPr>
          <w:rStyle w:val="Hyperlink"/>
          <w:sz w:val="16"/>
          <w:szCs w:val="16"/>
        </w:rPr>
        <w:br w:type="page"/>
      </w:r>
    </w:p>
    <w:p w:rsidR="00B64B75" w:rsidRPr="00476493" w:rsidRDefault="00B64B75" w:rsidP="00E906B2">
      <w:pPr>
        <w:rPr>
          <w:rFonts w:ascii="Arial Black" w:hAnsi="Arial Black"/>
          <w:color w:val="000000"/>
          <w:sz w:val="28"/>
          <w:szCs w:val="28"/>
        </w:rPr>
      </w:pPr>
      <w:bookmarkStart w:id="6" w:name="NOA"/>
      <w:bookmarkEnd w:id="6"/>
      <w:r w:rsidRPr="00476493">
        <w:rPr>
          <w:rFonts w:ascii="Arial Black" w:hAnsi="Arial Black"/>
          <w:color w:val="000000"/>
          <w:sz w:val="28"/>
          <w:szCs w:val="28"/>
        </w:rPr>
        <w:lastRenderedPageBreak/>
        <w:t>Notice of Action (NOA)</w:t>
      </w:r>
    </w:p>
    <w:p w:rsidR="00CE712D" w:rsidRPr="00476493" w:rsidRDefault="00CE712D" w:rsidP="00E906B2">
      <w:pPr>
        <w:rPr>
          <w:color w:val="000000"/>
        </w:rPr>
      </w:pPr>
    </w:p>
    <w:p w:rsidR="003A1E1D" w:rsidRPr="00476493" w:rsidRDefault="00EC7A9D" w:rsidP="00E906B2">
      <w:pPr>
        <w:rPr>
          <w:color w:val="000000"/>
        </w:rPr>
      </w:pPr>
      <w:r w:rsidRPr="00476493">
        <w:rPr>
          <w:color w:val="000000"/>
        </w:rPr>
        <w:t>All No</w:t>
      </w:r>
      <w:r w:rsidR="00AC6526" w:rsidRPr="00476493">
        <w:rPr>
          <w:color w:val="000000"/>
        </w:rPr>
        <w:t>tices of Action (NOA) are child-</w:t>
      </w:r>
      <w:r w:rsidRPr="00476493">
        <w:rPr>
          <w:color w:val="000000"/>
        </w:rPr>
        <w:t>specific and applicable to children who were determine</w:t>
      </w:r>
      <w:r w:rsidR="00AC6526" w:rsidRPr="00476493">
        <w:rPr>
          <w:color w:val="000000"/>
        </w:rPr>
        <w:t>d to be federally or State (Non-</w:t>
      </w:r>
      <w:r w:rsidRPr="00476493">
        <w:rPr>
          <w:color w:val="000000"/>
        </w:rPr>
        <w:t xml:space="preserve">Federal) </w:t>
      </w:r>
      <w:r w:rsidR="003409B3" w:rsidRPr="00476493">
        <w:rPr>
          <w:color w:val="000000"/>
        </w:rPr>
        <w:t>eligible</w:t>
      </w:r>
      <w:r w:rsidRPr="00476493">
        <w:rPr>
          <w:color w:val="000000"/>
        </w:rPr>
        <w:t xml:space="preserve">. </w:t>
      </w:r>
      <w:r w:rsidR="008D1B9E" w:rsidRPr="00476493">
        <w:rPr>
          <w:color w:val="000000"/>
        </w:rPr>
        <w:t xml:space="preserve"> </w:t>
      </w:r>
      <w:r w:rsidRPr="00476493">
        <w:rPr>
          <w:color w:val="000000"/>
        </w:rPr>
        <w:t>A</w:t>
      </w:r>
      <w:r w:rsidR="00F403AB" w:rsidRPr="00476493">
        <w:rPr>
          <w:color w:val="000000"/>
        </w:rPr>
        <w:t xml:space="preserve"> </w:t>
      </w:r>
      <w:r w:rsidRPr="00476493">
        <w:rPr>
          <w:color w:val="000000"/>
        </w:rPr>
        <w:t xml:space="preserve">NOA is not applicable </w:t>
      </w:r>
      <w:r w:rsidR="003409B3" w:rsidRPr="00476493">
        <w:rPr>
          <w:color w:val="000000"/>
        </w:rPr>
        <w:t xml:space="preserve">if the child is GRI funded (County funds only). </w:t>
      </w:r>
      <w:r w:rsidR="008D1B9E" w:rsidRPr="00476493">
        <w:rPr>
          <w:color w:val="000000"/>
        </w:rPr>
        <w:t xml:space="preserve"> </w:t>
      </w:r>
      <w:r w:rsidR="003409B3" w:rsidRPr="00476493">
        <w:rPr>
          <w:color w:val="000000"/>
        </w:rPr>
        <w:t>A NOA is completed by the</w:t>
      </w:r>
      <w:r w:rsidR="00E433D6" w:rsidRPr="00476493">
        <w:rPr>
          <w:color w:val="000000"/>
        </w:rPr>
        <w:t xml:space="preserve"> staff</w:t>
      </w:r>
      <w:r w:rsidR="003409B3" w:rsidRPr="00476493">
        <w:rPr>
          <w:color w:val="000000"/>
        </w:rPr>
        <w:t xml:space="preserve"> taking the </w:t>
      </w:r>
      <w:r w:rsidR="00CA7B2F" w:rsidRPr="00476493">
        <w:rPr>
          <w:color w:val="000000"/>
        </w:rPr>
        <w:t xml:space="preserve">Eligibility </w:t>
      </w:r>
      <w:r w:rsidR="003409B3" w:rsidRPr="00476493">
        <w:rPr>
          <w:color w:val="000000"/>
        </w:rPr>
        <w:t>action when aid is granted, increased, denied, decreased (it shall include an overpayment adjustment and balancing), suspended, cancelled, discontinued or terminated.</w:t>
      </w:r>
      <w:r w:rsidR="008D1B9E" w:rsidRPr="00476493">
        <w:rPr>
          <w:color w:val="000000"/>
        </w:rPr>
        <w:t xml:space="preserve"> </w:t>
      </w:r>
      <w:r w:rsidR="003409B3" w:rsidRPr="00476493">
        <w:rPr>
          <w:color w:val="000000"/>
        </w:rPr>
        <w:t xml:space="preserve"> A NOA will also be sent when the County demands repayment of an overpayment, or when the County takes action after the claimant has conditionally withdrawn a request for a State Hearing. </w:t>
      </w:r>
      <w:r w:rsidR="008D1B9E" w:rsidRPr="00476493">
        <w:rPr>
          <w:color w:val="000000"/>
        </w:rPr>
        <w:t xml:space="preserve"> </w:t>
      </w:r>
      <w:r w:rsidR="003409B3" w:rsidRPr="00476493">
        <w:rPr>
          <w:color w:val="000000"/>
        </w:rPr>
        <w:t xml:space="preserve">Two </w:t>
      </w:r>
      <w:r w:rsidR="000E35B0" w:rsidRPr="00476493">
        <w:rPr>
          <w:color w:val="000000"/>
        </w:rPr>
        <w:t xml:space="preserve">(2) </w:t>
      </w:r>
      <w:r w:rsidR="003409B3" w:rsidRPr="00476493">
        <w:rPr>
          <w:color w:val="000000"/>
        </w:rPr>
        <w:t xml:space="preserve">NOA copies are sent to the </w:t>
      </w:r>
      <w:r w:rsidR="00EE20E1" w:rsidRPr="00476493">
        <w:rPr>
          <w:color w:val="000000"/>
        </w:rPr>
        <w:t>caregiver</w:t>
      </w:r>
      <w:r w:rsidR="003409B3" w:rsidRPr="00476493">
        <w:rPr>
          <w:color w:val="000000"/>
        </w:rPr>
        <w:t xml:space="preserve">, </w:t>
      </w:r>
      <w:r w:rsidR="000E35B0" w:rsidRPr="00476493">
        <w:rPr>
          <w:color w:val="000000"/>
        </w:rPr>
        <w:t xml:space="preserve">one (1) copy to the </w:t>
      </w:r>
      <w:r w:rsidR="00A0079E" w:rsidRPr="00476493">
        <w:rPr>
          <w:color w:val="000000"/>
        </w:rPr>
        <w:t xml:space="preserve">Children’s Services Worker (CSW) </w:t>
      </w:r>
      <w:r w:rsidR="000E35B0" w:rsidRPr="00476493">
        <w:rPr>
          <w:color w:val="000000"/>
        </w:rPr>
        <w:t xml:space="preserve">and one (1) copy is retained in the child’s eligibility physical case. </w:t>
      </w:r>
      <w:r w:rsidR="008D1B9E" w:rsidRPr="00476493">
        <w:rPr>
          <w:color w:val="000000"/>
        </w:rPr>
        <w:t xml:space="preserve"> </w:t>
      </w:r>
      <w:r w:rsidR="000E35B0" w:rsidRPr="00476493">
        <w:rPr>
          <w:color w:val="000000"/>
        </w:rPr>
        <w:t xml:space="preserve">The </w:t>
      </w:r>
      <w:hyperlink r:id="rId10" w:history="1">
        <w:r w:rsidR="000E35B0" w:rsidRPr="00D646B7">
          <w:rPr>
            <w:rStyle w:val="Hyperlink"/>
          </w:rPr>
          <w:t xml:space="preserve">NA Back </w:t>
        </w:r>
        <w:r w:rsidR="00322197" w:rsidRPr="00D646B7">
          <w:rPr>
            <w:rStyle w:val="Hyperlink"/>
          </w:rPr>
          <w:t>9</w:t>
        </w:r>
        <w:r w:rsidR="007D75D3" w:rsidRPr="00D646B7">
          <w:rPr>
            <w:rStyle w:val="Hyperlink"/>
          </w:rPr>
          <w:t xml:space="preserve"> (4/13) – Your Hearing Rights</w:t>
        </w:r>
      </w:hyperlink>
      <w:r w:rsidR="00CE712D" w:rsidRPr="00476493">
        <w:rPr>
          <w:color w:val="000000"/>
        </w:rPr>
        <w:t xml:space="preserve"> </w:t>
      </w:r>
      <w:r w:rsidR="00322197" w:rsidRPr="00476493">
        <w:rPr>
          <w:color w:val="000000"/>
        </w:rPr>
        <w:t>will be attached to all NOA’s with the exception of GRI cases notification letters.</w:t>
      </w:r>
    </w:p>
    <w:p w:rsidR="00322197" w:rsidRPr="00476493" w:rsidRDefault="00322197" w:rsidP="00E906B2">
      <w:pPr>
        <w:rPr>
          <w:color w:val="000000"/>
        </w:rPr>
      </w:pPr>
    </w:p>
    <w:p w:rsidR="004D5372" w:rsidRPr="00476493" w:rsidRDefault="004D5372" w:rsidP="00E906B2">
      <w:pPr>
        <w:rPr>
          <w:color w:val="000000"/>
        </w:rPr>
      </w:pPr>
    </w:p>
    <w:p w:rsidR="007D75D3" w:rsidRPr="00476493" w:rsidRDefault="004D5372" w:rsidP="004D5372">
      <w:pPr>
        <w:rPr>
          <w:rFonts w:ascii="Arial Black" w:hAnsi="Arial Black"/>
          <w:b/>
          <w:color w:val="000000"/>
          <w:sz w:val="28"/>
          <w:szCs w:val="28"/>
        </w:rPr>
      </w:pPr>
      <w:bookmarkStart w:id="7" w:name="FC2"/>
      <w:bookmarkEnd w:id="7"/>
      <w:r w:rsidRPr="00476493">
        <w:rPr>
          <w:rFonts w:ascii="Arial Black" w:hAnsi="Arial Black"/>
          <w:b/>
          <w:color w:val="000000"/>
          <w:sz w:val="28"/>
          <w:szCs w:val="28"/>
        </w:rPr>
        <w:t>FC 2, Statement of Facts Supporting Eligibility for AFDC Foster Care (FC)</w:t>
      </w:r>
      <w:r w:rsidR="00F52077" w:rsidRPr="00476493">
        <w:rPr>
          <w:rFonts w:ascii="Arial Black" w:hAnsi="Arial Black"/>
          <w:b/>
          <w:color w:val="000000"/>
          <w:sz w:val="28"/>
          <w:szCs w:val="28"/>
        </w:rPr>
        <w:t xml:space="preserve"> or </w:t>
      </w:r>
      <w:r w:rsidR="00D7484D" w:rsidRPr="00476493">
        <w:rPr>
          <w:rFonts w:ascii="Arial Black" w:hAnsi="Arial Black"/>
          <w:b/>
          <w:color w:val="000000"/>
          <w:sz w:val="28"/>
          <w:szCs w:val="28"/>
        </w:rPr>
        <w:t xml:space="preserve">the </w:t>
      </w:r>
      <w:r w:rsidR="00F52077" w:rsidRPr="00476493">
        <w:rPr>
          <w:rFonts w:ascii="Arial Black" w:hAnsi="Arial Black"/>
          <w:b/>
          <w:color w:val="000000"/>
          <w:sz w:val="28"/>
          <w:szCs w:val="28"/>
        </w:rPr>
        <w:t>FC 2/Nonminor Dependent (NMD)</w:t>
      </w:r>
    </w:p>
    <w:p w:rsidR="007D75D3" w:rsidRPr="00476493" w:rsidRDefault="007D75D3" w:rsidP="00E906B2">
      <w:pPr>
        <w:rPr>
          <w:color w:val="000000"/>
        </w:rPr>
      </w:pPr>
    </w:p>
    <w:p w:rsidR="008F371A" w:rsidRPr="00476493" w:rsidRDefault="00D7484D" w:rsidP="00AE6EBC">
      <w:pPr>
        <w:rPr>
          <w:color w:val="000000"/>
        </w:rPr>
      </w:pPr>
      <w:r w:rsidRPr="00476493">
        <w:rPr>
          <w:color w:val="000000"/>
        </w:rPr>
        <w:t>The</w:t>
      </w:r>
      <w:r w:rsidR="00322197" w:rsidRPr="00476493">
        <w:rPr>
          <w:color w:val="000000"/>
        </w:rPr>
        <w:t xml:space="preserve"> FC 2</w:t>
      </w:r>
      <w:r w:rsidR="00B64B75" w:rsidRPr="00476493">
        <w:rPr>
          <w:color w:val="000000"/>
        </w:rPr>
        <w:t>, Statement of Facts Supporting Eligibility for AFDC Foster Care (FC)</w:t>
      </w:r>
      <w:r w:rsidR="00F52077" w:rsidRPr="00476493">
        <w:rPr>
          <w:color w:val="000000"/>
        </w:rPr>
        <w:t xml:space="preserve"> or </w:t>
      </w:r>
      <w:r w:rsidRPr="00476493">
        <w:rPr>
          <w:color w:val="000000"/>
        </w:rPr>
        <w:t xml:space="preserve">the </w:t>
      </w:r>
      <w:r w:rsidR="00F52077" w:rsidRPr="00476493">
        <w:rPr>
          <w:color w:val="000000"/>
        </w:rPr>
        <w:t>FC 2/NMD</w:t>
      </w:r>
      <w:r w:rsidR="00322197" w:rsidRPr="00476493">
        <w:rPr>
          <w:color w:val="000000"/>
        </w:rPr>
        <w:t xml:space="preserve"> is required at the time of </w:t>
      </w:r>
      <w:r w:rsidRPr="00476493">
        <w:rPr>
          <w:color w:val="000000"/>
        </w:rPr>
        <w:t xml:space="preserve">each </w:t>
      </w:r>
      <w:r w:rsidR="00F52077" w:rsidRPr="00476493">
        <w:rPr>
          <w:color w:val="000000"/>
        </w:rPr>
        <w:t xml:space="preserve">placement, </w:t>
      </w:r>
      <w:r w:rsidR="001D2C4D" w:rsidRPr="00476493">
        <w:rPr>
          <w:color w:val="000000"/>
        </w:rPr>
        <w:t>r</w:t>
      </w:r>
      <w:r w:rsidR="00322197" w:rsidRPr="00476493">
        <w:rPr>
          <w:color w:val="000000"/>
        </w:rPr>
        <w:t>edetermination</w:t>
      </w:r>
      <w:r w:rsidR="008D1B9E" w:rsidRPr="00476493">
        <w:rPr>
          <w:color w:val="000000"/>
        </w:rPr>
        <w:t>,</w:t>
      </w:r>
      <w:r w:rsidR="00322197" w:rsidRPr="00476493">
        <w:rPr>
          <w:color w:val="000000"/>
        </w:rPr>
        <w:t xml:space="preserve"> any time there is a change affecting the </w:t>
      </w:r>
      <w:r w:rsidR="008D1B9E" w:rsidRPr="00476493">
        <w:rPr>
          <w:color w:val="000000"/>
        </w:rPr>
        <w:t xml:space="preserve">child’s </w:t>
      </w:r>
      <w:r w:rsidR="00322197" w:rsidRPr="00476493">
        <w:rPr>
          <w:color w:val="000000"/>
        </w:rPr>
        <w:t>eligibility</w:t>
      </w:r>
      <w:r w:rsidR="004D624F" w:rsidRPr="00476493">
        <w:rPr>
          <w:color w:val="000000"/>
        </w:rPr>
        <w:t xml:space="preserve"> </w:t>
      </w:r>
      <w:r w:rsidR="008D1B9E" w:rsidRPr="00476493">
        <w:rPr>
          <w:color w:val="000000"/>
        </w:rPr>
        <w:t xml:space="preserve">or </w:t>
      </w:r>
      <w:r w:rsidR="004D624F" w:rsidRPr="00476493">
        <w:rPr>
          <w:color w:val="000000"/>
        </w:rPr>
        <w:t>there is a change in placement</w:t>
      </w:r>
      <w:r w:rsidR="00322197" w:rsidRPr="00476493">
        <w:rPr>
          <w:color w:val="000000"/>
        </w:rPr>
        <w:t>.</w:t>
      </w:r>
    </w:p>
    <w:p w:rsidR="00322197" w:rsidRPr="00476493" w:rsidRDefault="00322197" w:rsidP="00E906B2">
      <w:pPr>
        <w:rPr>
          <w:color w:val="000000"/>
        </w:rPr>
      </w:pPr>
    </w:p>
    <w:p w:rsidR="00604EA1" w:rsidRPr="00476493" w:rsidRDefault="00604EA1" w:rsidP="00E906B2">
      <w:pPr>
        <w:rPr>
          <w:color w:val="000000"/>
        </w:rPr>
      </w:pPr>
    </w:p>
    <w:p w:rsidR="00604EA1" w:rsidRPr="00476493" w:rsidRDefault="00604EA1" w:rsidP="00E906B2">
      <w:pPr>
        <w:rPr>
          <w:rFonts w:ascii="Arial Black" w:hAnsi="Arial Black"/>
          <w:b/>
          <w:color w:val="000000"/>
          <w:sz w:val="28"/>
          <w:szCs w:val="28"/>
        </w:rPr>
      </w:pPr>
      <w:bookmarkStart w:id="8" w:name="SOC_158A"/>
      <w:bookmarkEnd w:id="8"/>
      <w:r w:rsidRPr="00476493">
        <w:rPr>
          <w:rFonts w:ascii="Arial Black" w:hAnsi="Arial Black"/>
          <w:b/>
          <w:color w:val="000000"/>
          <w:sz w:val="28"/>
          <w:szCs w:val="28"/>
        </w:rPr>
        <w:t>SOC 158A, Foster Child’s Data Record and AFDC-FC Certification</w:t>
      </w:r>
    </w:p>
    <w:p w:rsidR="00604EA1" w:rsidRPr="00476493" w:rsidRDefault="00604EA1" w:rsidP="00E906B2">
      <w:pPr>
        <w:rPr>
          <w:color w:val="000000"/>
        </w:rPr>
      </w:pPr>
    </w:p>
    <w:p w:rsidR="000E35B0" w:rsidRPr="00476493" w:rsidRDefault="00322197" w:rsidP="00E906B2">
      <w:r w:rsidRPr="00476493">
        <w:rPr>
          <w:color w:val="000000"/>
        </w:rPr>
        <w:t>A SOC 158</w:t>
      </w:r>
      <w:r w:rsidR="008D1B9E" w:rsidRPr="00476493">
        <w:rPr>
          <w:color w:val="000000"/>
        </w:rPr>
        <w:t>A, Foster Child’s Data Re</w:t>
      </w:r>
      <w:r w:rsidR="00316CBD" w:rsidRPr="00476493">
        <w:rPr>
          <w:color w:val="000000"/>
        </w:rPr>
        <w:t>cord and AFDC-FC Certification,</w:t>
      </w:r>
      <w:r w:rsidRPr="00476493">
        <w:rPr>
          <w:color w:val="000000"/>
        </w:rPr>
        <w:t xml:space="preserve"> is </w:t>
      </w:r>
      <w:r w:rsidR="00B145E0" w:rsidRPr="00476493">
        <w:rPr>
          <w:color w:val="000000"/>
        </w:rPr>
        <w:t>generated for all</w:t>
      </w:r>
      <w:r w:rsidRPr="00476493">
        <w:rPr>
          <w:color w:val="000000"/>
        </w:rPr>
        <w:t xml:space="preserve"> placement</w:t>
      </w:r>
      <w:r w:rsidR="00B145E0" w:rsidRPr="00476493">
        <w:rPr>
          <w:color w:val="000000"/>
        </w:rPr>
        <w:t>s</w:t>
      </w:r>
      <w:r w:rsidRPr="00476493">
        <w:rPr>
          <w:color w:val="000000"/>
        </w:rPr>
        <w:t xml:space="preserve"> and is required</w:t>
      </w:r>
      <w:r w:rsidR="00B145E0" w:rsidRPr="00476493">
        <w:rPr>
          <w:color w:val="000000"/>
        </w:rPr>
        <w:t xml:space="preserve"> for redeterminations.</w:t>
      </w:r>
      <w:r w:rsidR="00F52077" w:rsidRPr="00476493">
        <w:t xml:space="preserve">  T</w:t>
      </w:r>
      <w:r w:rsidR="00B145E0" w:rsidRPr="00476493">
        <w:t xml:space="preserve">he income maintenance case record shall contain </w:t>
      </w:r>
      <w:r w:rsidR="002D4EC6" w:rsidRPr="00476493">
        <w:t xml:space="preserve">the signature </w:t>
      </w:r>
      <w:r w:rsidR="00B145E0" w:rsidRPr="00476493">
        <w:t>from the</w:t>
      </w:r>
      <w:r w:rsidR="002D4EC6" w:rsidRPr="00476493">
        <w:t xml:space="preserve"> CSW</w:t>
      </w:r>
      <w:r w:rsidR="00B145E0" w:rsidRPr="00476493">
        <w:t xml:space="preserve">, on the SOC 158A which certifies that the child has been placed in </w:t>
      </w:r>
      <w:r w:rsidR="00F52077" w:rsidRPr="00476493">
        <w:t>an eligible facility</w:t>
      </w:r>
      <w:r w:rsidR="00B145E0" w:rsidRPr="00476493">
        <w:t>.</w:t>
      </w:r>
    </w:p>
    <w:p w:rsidR="003D7D5A" w:rsidRPr="00476493" w:rsidRDefault="003D7D5A" w:rsidP="003A0BB0">
      <w:pPr>
        <w:rPr>
          <w:color w:val="000000"/>
        </w:rPr>
      </w:pPr>
    </w:p>
    <w:p w:rsidR="006A5C71" w:rsidRPr="00476493" w:rsidRDefault="006A5C71" w:rsidP="007137F6">
      <w:pPr>
        <w:rPr>
          <w:rFonts w:eastAsiaTheme="minorHAnsi"/>
          <w:szCs w:val="22"/>
        </w:rPr>
      </w:pPr>
    </w:p>
    <w:p w:rsidR="007137F6" w:rsidRPr="00476493" w:rsidRDefault="007137F6" w:rsidP="007137F6">
      <w:pPr>
        <w:rPr>
          <w:rFonts w:eastAsiaTheme="minorHAnsi"/>
          <w:sz w:val="28"/>
          <w:szCs w:val="28"/>
        </w:rPr>
      </w:pPr>
      <w:bookmarkStart w:id="9" w:name="Initial"/>
      <w:bookmarkEnd w:id="9"/>
      <w:r w:rsidRPr="00476493">
        <w:rPr>
          <w:rFonts w:ascii="Arial Black" w:eastAsiaTheme="minorHAnsi" w:hAnsi="Arial Black"/>
          <w:sz w:val="28"/>
          <w:szCs w:val="28"/>
        </w:rPr>
        <w:t>Initial Placement</w:t>
      </w:r>
    </w:p>
    <w:p w:rsidR="007137F6" w:rsidRPr="00476493" w:rsidRDefault="007137F6" w:rsidP="007137F6">
      <w:pPr>
        <w:rPr>
          <w:rFonts w:eastAsiaTheme="minorHAnsi"/>
        </w:rPr>
      </w:pPr>
    </w:p>
    <w:p w:rsidR="007137F6" w:rsidRPr="00476493" w:rsidRDefault="007137F6" w:rsidP="007137F6">
      <w:pPr>
        <w:rPr>
          <w:rFonts w:eastAsiaTheme="minorHAnsi"/>
        </w:rPr>
      </w:pPr>
      <w:r w:rsidRPr="00476493">
        <w:rPr>
          <w:rFonts w:eastAsiaTheme="minorHAnsi"/>
        </w:rPr>
        <w:t xml:space="preserve">When a child will be placed in out-of-home care for the first time, an Auto 280 will be generated and, within 24 hours of receipt, the </w:t>
      </w:r>
      <w:r w:rsidR="00CD74F8" w:rsidRPr="00476493">
        <w:rPr>
          <w:rFonts w:eastAsiaTheme="minorHAnsi"/>
        </w:rPr>
        <w:t>TA/EW</w:t>
      </w:r>
      <w:r w:rsidRPr="00476493">
        <w:rPr>
          <w:rFonts w:eastAsiaTheme="minorHAnsi"/>
        </w:rPr>
        <w:t xml:space="preserve"> will enter the foster care placement within CWS/CMS and complete the placement packet.</w:t>
      </w:r>
    </w:p>
    <w:p w:rsidR="004A5505" w:rsidRDefault="00E076E5" w:rsidP="00E076E5">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4A5505" w:rsidRDefault="004A5505">
      <w:pPr>
        <w:spacing w:after="200" w:line="276" w:lineRule="auto"/>
        <w:rPr>
          <w:rStyle w:val="Hyperlink"/>
          <w:sz w:val="16"/>
          <w:szCs w:val="16"/>
        </w:rPr>
      </w:pPr>
      <w:r>
        <w:rPr>
          <w:rStyle w:val="Hyperlink"/>
          <w:sz w:val="16"/>
          <w:szCs w:val="16"/>
        </w:rPr>
        <w:br w:type="page"/>
      </w:r>
    </w:p>
    <w:p w:rsidR="00FA583C" w:rsidRPr="00476493" w:rsidRDefault="00FA583C" w:rsidP="007137F6">
      <w:pPr>
        <w:rPr>
          <w:rFonts w:ascii="Arial Black" w:eastAsiaTheme="minorHAnsi" w:hAnsi="Arial Black"/>
          <w:b/>
          <w:sz w:val="28"/>
          <w:szCs w:val="28"/>
        </w:rPr>
      </w:pPr>
      <w:bookmarkStart w:id="10" w:name="RFH"/>
      <w:bookmarkEnd w:id="10"/>
      <w:r w:rsidRPr="00476493">
        <w:rPr>
          <w:rFonts w:ascii="Arial Black" w:eastAsiaTheme="minorHAnsi" w:hAnsi="Arial Black"/>
          <w:b/>
          <w:sz w:val="28"/>
          <w:szCs w:val="28"/>
        </w:rPr>
        <w:lastRenderedPageBreak/>
        <w:t>Creating Resource Family Homes</w:t>
      </w:r>
    </w:p>
    <w:p w:rsidR="00B96DD5" w:rsidRPr="00476493" w:rsidRDefault="00B96DD5" w:rsidP="007137F6">
      <w:pPr>
        <w:rPr>
          <w:rFonts w:eastAsiaTheme="minorHAnsi"/>
          <w:szCs w:val="22"/>
        </w:rPr>
      </w:pPr>
    </w:p>
    <w:p w:rsidR="00FA583C" w:rsidRPr="00476493" w:rsidRDefault="00FA583C" w:rsidP="00D23BEA">
      <w:pPr>
        <w:rPr>
          <w:rFonts w:eastAsiaTheme="minorHAnsi"/>
          <w:sz w:val="28"/>
          <w:szCs w:val="28"/>
        </w:rPr>
      </w:pPr>
      <w:r w:rsidRPr="00476493">
        <w:rPr>
          <w:rFonts w:eastAsiaTheme="minorHAnsi"/>
          <w:sz w:val="28"/>
          <w:szCs w:val="28"/>
        </w:rPr>
        <w:t>Relative or Nonrelative Extended Family Member (NREFM)</w:t>
      </w:r>
    </w:p>
    <w:p w:rsidR="004925DA" w:rsidRPr="00476493" w:rsidRDefault="004925DA" w:rsidP="004925DA">
      <w:pPr>
        <w:rPr>
          <w:rFonts w:eastAsiaTheme="minorHAnsi"/>
        </w:rPr>
      </w:pPr>
    </w:p>
    <w:p w:rsidR="004925DA" w:rsidRPr="00476493" w:rsidRDefault="000F34C4" w:rsidP="004925DA">
      <w:pPr>
        <w:rPr>
          <w:rFonts w:eastAsiaTheme="minorHAnsi"/>
        </w:rPr>
      </w:pPr>
      <w:r w:rsidRPr="00476493">
        <w:rPr>
          <w:rFonts w:eastAsiaTheme="minorHAnsi"/>
        </w:rPr>
        <w:t>TA/EWs hold exclusive CWS/CMS access for creating Resource Family Homes (RFH) for Relatives and NREFMs.</w:t>
      </w:r>
    </w:p>
    <w:p w:rsidR="004925DA" w:rsidRPr="00476493" w:rsidRDefault="004925DA" w:rsidP="004925DA">
      <w:pPr>
        <w:rPr>
          <w:rFonts w:eastAsiaTheme="minorHAnsi"/>
        </w:rPr>
      </w:pPr>
    </w:p>
    <w:p w:rsidR="00FA583C" w:rsidRPr="00476493" w:rsidRDefault="00FA583C" w:rsidP="00D23BEA">
      <w:pPr>
        <w:rPr>
          <w:rFonts w:eastAsiaTheme="minorHAnsi"/>
          <w:sz w:val="28"/>
          <w:szCs w:val="28"/>
        </w:rPr>
      </w:pPr>
      <w:r w:rsidRPr="00476493">
        <w:rPr>
          <w:rFonts w:eastAsiaTheme="minorHAnsi"/>
          <w:sz w:val="28"/>
          <w:szCs w:val="28"/>
        </w:rPr>
        <w:t>Resource Management</w:t>
      </w:r>
      <w:r w:rsidR="000F34C4" w:rsidRPr="00476493">
        <w:rPr>
          <w:rFonts w:eastAsiaTheme="minorHAnsi"/>
          <w:sz w:val="28"/>
          <w:szCs w:val="28"/>
        </w:rPr>
        <w:t xml:space="preserve"> Unit</w:t>
      </w:r>
    </w:p>
    <w:p w:rsidR="00FA583C" w:rsidRPr="00476493" w:rsidRDefault="00FA583C" w:rsidP="007137F6">
      <w:pPr>
        <w:rPr>
          <w:rFonts w:eastAsiaTheme="minorHAnsi"/>
          <w:szCs w:val="22"/>
        </w:rPr>
      </w:pPr>
    </w:p>
    <w:p w:rsidR="004925DA" w:rsidRPr="00476493" w:rsidRDefault="000F34C4" w:rsidP="007137F6">
      <w:pPr>
        <w:rPr>
          <w:rFonts w:eastAsiaTheme="minorHAnsi"/>
          <w:szCs w:val="22"/>
        </w:rPr>
      </w:pPr>
      <w:r w:rsidRPr="00476493">
        <w:rPr>
          <w:rFonts w:eastAsiaTheme="minorHAnsi"/>
          <w:szCs w:val="22"/>
        </w:rPr>
        <w:t>The Resource Management Unit (RMU) consists of assigned Clerical staff who process requests for creation of</w:t>
      </w:r>
      <w:r w:rsidR="0026412E" w:rsidRPr="00476493">
        <w:rPr>
          <w:rFonts w:eastAsiaTheme="minorHAnsi"/>
          <w:szCs w:val="22"/>
        </w:rPr>
        <w:t xml:space="preserve"> vendor numbers, Court Specified Homes, Legal Guardianships, Non-Contracted Homes and Interstate Compact (ICPC) Homes.</w:t>
      </w:r>
    </w:p>
    <w:p w:rsidR="00732EDE" w:rsidRPr="00476493" w:rsidRDefault="00732EDE" w:rsidP="007137F6">
      <w:pPr>
        <w:rPr>
          <w:rFonts w:eastAsiaTheme="minorHAnsi"/>
          <w:szCs w:val="22"/>
        </w:rPr>
      </w:pPr>
    </w:p>
    <w:p w:rsidR="004925DA" w:rsidRPr="00476493" w:rsidRDefault="004925DA" w:rsidP="007137F6">
      <w:pPr>
        <w:rPr>
          <w:rFonts w:eastAsiaTheme="minorHAnsi"/>
          <w:szCs w:val="22"/>
        </w:rPr>
      </w:pPr>
    </w:p>
    <w:p w:rsidR="007137F6" w:rsidRPr="00476493" w:rsidRDefault="007137F6" w:rsidP="007137F6">
      <w:pPr>
        <w:rPr>
          <w:rFonts w:eastAsiaTheme="minorHAnsi"/>
          <w:b/>
          <w:sz w:val="22"/>
          <w:szCs w:val="22"/>
        </w:rPr>
      </w:pPr>
      <w:bookmarkStart w:id="11" w:name="Replacement"/>
      <w:bookmarkEnd w:id="11"/>
      <w:r w:rsidRPr="00476493">
        <w:rPr>
          <w:rFonts w:ascii="Arial Black" w:eastAsiaTheme="minorHAnsi" w:hAnsi="Arial Black"/>
          <w:b/>
          <w:sz w:val="28"/>
          <w:szCs w:val="28"/>
        </w:rPr>
        <w:t>Replacement</w:t>
      </w:r>
    </w:p>
    <w:p w:rsidR="007137F6" w:rsidRPr="00476493" w:rsidRDefault="007137F6" w:rsidP="007137F6">
      <w:pPr>
        <w:rPr>
          <w:rFonts w:eastAsiaTheme="minorHAnsi"/>
        </w:rPr>
      </w:pPr>
    </w:p>
    <w:p w:rsidR="007137F6" w:rsidRPr="00476493" w:rsidRDefault="007137F6" w:rsidP="007137F6">
      <w:pPr>
        <w:rPr>
          <w:rFonts w:eastAsiaTheme="minorHAnsi"/>
        </w:rPr>
      </w:pPr>
      <w:r w:rsidRPr="00476493">
        <w:rPr>
          <w:rFonts w:eastAsiaTheme="minorHAnsi"/>
        </w:rPr>
        <w:t xml:space="preserve">When a child will be replaced, an Auto 280 will be generated and, within 24 hours of receipt, the </w:t>
      </w:r>
      <w:r w:rsidR="00CD74F8" w:rsidRPr="00476493">
        <w:rPr>
          <w:rFonts w:eastAsiaTheme="minorHAnsi"/>
        </w:rPr>
        <w:t>TA/EW</w:t>
      </w:r>
      <w:r w:rsidRPr="00476493">
        <w:rPr>
          <w:rFonts w:eastAsiaTheme="minorHAnsi"/>
        </w:rPr>
        <w:t xml:space="preserve"> will enter the foster care placement within CWS/CMS and complete the placement packet.</w:t>
      </w:r>
    </w:p>
    <w:p w:rsidR="00F63F0D" w:rsidRPr="00476493" w:rsidRDefault="00F63F0D" w:rsidP="007137F6">
      <w:pPr>
        <w:rPr>
          <w:rFonts w:eastAsiaTheme="minorHAnsi"/>
        </w:rPr>
      </w:pPr>
    </w:p>
    <w:p w:rsidR="00F63F0D" w:rsidRPr="00476493" w:rsidRDefault="00F63F0D" w:rsidP="007137F6">
      <w:pPr>
        <w:rPr>
          <w:rFonts w:eastAsiaTheme="minorHAnsi"/>
        </w:rPr>
      </w:pPr>
    </w:p>
    <w:p w:rsidR="00F63F0D" w:rsidRPr="00476493" w:rsidRDefault="00F63F0D" w:rsidP="00F63F0D">
      <w:pPr>
        <w:pStyle w:val="NoSpacing"/>
        <w:rPr>
          <w:rFonts w:ascii="Arial Black" w:hAnsi="Arial Black" w:cs="Arial"/>
          <w:b/>
          <w:sz w:val="28"/>
          <w:szCs w:val="28"/>
        </w:rPr>
      </w:pPr>
      <w:bookmarkStart w:id="12" w:name="Placement_Packets"/>
      <w:bookmarkEnd w:id="12"/>
      <w:r w:rsidRPr="00476493">
        <w:rPr>
          <w:rFonts w:ascii="Arial Black" w:hAnsi="Arial Black" w:cs="Arial"/>
          <w:b/>
          <w:sz w:val="28"/>
          <w:szCs w:val="28"/>
        </w:rPr>
        <w:t>Foster Care Placement Packets</w:t>
      </w:r>
    </w:p>
    <w:p w:rsidR="00F63F0D" w:rsidRPr="00476493" w:rsidRDefault="00F63F0D" w:rsidP="00F63F0D">
      <w:pPr>
        <w:rPr>
          <w:i/>
          <w:color w:val="000000"/>
        </w:rPr>
      </w:pPr>
    </w:p>
    <w:p w:rsidR="00F63F0D" w:rsidRPr="00476493" w:rsidRDefault="00F63F0D" w:rsidP="00F63F0D">
      <w:pPr>
        <w:rPr>
          <w:color w:val="000000"/>
          <w:sz w:val="28"/>
          <w:szCs w:val="28"/>
        </w:rPr>
      </w:pPr>
      <w:r w:rsidRPr="00476493">
        <w:rPr>
          <w:color w:val="000000"/>
          <w:sz w:val="28"/>
          <w:szCs w:val="28"/>
        </w:rPr>
        <w:t>Placement Packet</w:t>
      </w:r>
    </w:p>
    <w:p w:rsidR="00F63F0D" w:rsidRPr="00476493" w:rsidRDefault="00F63F0D" w:rsidP="00F63F0D">
      <w:pPr>
        <w:rPr>
          <w:rFonts w:eastAsiaTheme="minorHAnsi"/>
          <w:szCs w:val="22"/>
        </w:rPr>
      </w:pPr>
    </w:p>
    <w:p w:rsidR="00F63F0D" w:rsidRPr="00476493" w:rsidRDefault="00F63F0D" w:rsidP="00F63F0D">
      <w:pPr>
        <w:rPr>
          <w:rFonts w:eastAsiaTheme="minorHAnsi"/>
          <w:szCs w:val="22"/>
        </w:rPr>
      </w:pPr>
      <w:r w:rsidRPr="00476493">
        <w:rPr>
          <w:rFonts w:eastAsiaTheme="minorHAnsi"/>
          <w:szCs w:val="22"/>
        </w:rPr>
        <w:t xml:space="preserve">The Placement Packet is prepared by the TA/EW for the CSW and must contain the documents listed in the </w:t>
      </w:r>
      <w:hyperlink r:id="rId11" w:history="1">
        <w:r w:rsidR="00734CF5">
          <w:rPr>
            <w:rStyle w:val="Hyperlink"/>
          </w:rPr>
          <w:t>DCFS Placement Packets: DCFS – Placement Specific and Resource Documents</w:t>
        </w:r>
      </w:hyperlink>
      <w:r w:rsidR="0062057E">
        <w:t>.</w:t>
      </w:r>
    </w:p>
    <w:p w:rsidR="00F63F0D" w:rsidRPr="00476493" w:rsidRDefault="00F63F0D" w:rsidP="00F63F0D">
      <w:pPr>
        <w:rPr>
          <w:rFonts w:eastAsiaTheme="minorHAnsi"/>
          <w:szCs w:val="22"/>
        </w:rPr>
      </w:pPr>
    </w:p>
    <w:p w:rsidR="00F63F0D" w:rsidRPr="00476493" w:rsidRDefault="00F63F0D" w:rsidP="00F63F0D">
      <w:pPr>
        <w:rPr>
          <w:rFonts w:eastAsiaTheme="minorHAnsi"/>
          <w:sz w:val="28"/>
          <w:szCs w:val="28"/>
        </w:rPr>
      </w:pPr>
      <w:r w:rsidRPr="00476493">
        <w:rPr>
          <w:rFonts w:eastAsiaTheme="minorHAnsi"/>
          <w:sz w:val="28"/>
          <w:szCs w:val="28"/>
        </w:rPr>
        <w:t>Eligibility Referral Packet</w:t>
      </w:r>
    </w:p>
    <w:p w:rsidR="00F63F0D" w:rsidRPr="00476493" w:rsidRDefault="00F63F0D" w:rsidP="00F63F0D">
      <w:pPr>
        <w:rPr>
          <w:rFonts w:eastAsiaTheme="minorHAnsi"/>
          <w:szCs w:val="22"/>
        </w:rPr>
      </w:pPr>
    </w:p>
    <w:p w:rsidR="00F63F0D" w:rsidRDefault="00F63F0D" w:rsidP="00F63F0D">
      <w:pPr>
        <w:rPr>
          <w:rFonts w:eastAsiaTheme="minorHAnsi"/>
          <w:szCs w:val="22"/>
        </w:rPr>
      </w:pPr>
      <w:r w:rsidRPr="00476493">
        <w:rPr>
          <w:rFonts w:eastAsiaTheme="minorHAnsi"/>
          <w:szCs w:val="22"/>
        </w:rPr>
        <w:t xml:space="preserve">The Eligibility Referral Packet is prepared by the TA/EW for the Intake EW.  Refer to the </w:t>
      </w:r>
      <w:hyperlink w:anchor="Initial_Placement2" w:history="1">
        <w:r w:rsidR="00690AA9" w:rsidRPr="00690AA9">
          <w:rPr>
            <w:rStyle w:val="Hyperlink"/>
            <w:rFonts w:eastAsiaTheme="minorHAnsi"/>
            <w:szCs w:val="22"/>
          </w:rPr>
          <w:t xml:space="preserve">Initial </w:t>
        </w:r>
        <w:r w:rsidRPr="00690AA9">
          <w:rPr>
            <w:rStyle w:val="Hyperlink"/>
            <w:rFonts w:eastAsiaTheme="minorHAnsi"/>
            <w:szCs w:val="22"/>
          </w:rPr>
          <w:t>Placement</w:t>
        </w:r>
      </w:hyperlink>
      <w:r w:rsidRPr="00476493">
        <w:rPr>
          <w:rFonts w:eastAsiaTheme="minorHAnsi"/>
          <w:szCs w:val="22"/>
        </w:rPr>
        <w:t xml:space="preserve"> instructions in the Procedures section</w:t>
      </w:r>
      <w:r w:rsidR="00690AA9">
        <w:rPr>
          <w:rFonts w:eastAsiaTheme="minorHAnsi"/>
          <w:szCs w:val="22"/>
        </w:rPr>
        <w:t>.</w:t>
      </w:r>
    </w:p>
    <w:p w:rsidR="00690AA9" w:rsidRPr="00476493" w:rsidRDefault="00690AA9" w:rsidP="00F63F0D">
      <w:pPr>
        <w:rPr>
          <w:rFonts w:eastAsiaTheme="minorHAnsi"/>
          <w:szCs w:val="22"/>
        </w:rPr>
      </w:pPr>
    </w:p>
    <w:p w:rsidR="00DB4453" w:rsidRPr="00476493" w:rsidRDefault="00DB4453" w:rsidP="007137F6">
      <w:pPr>
        <w:rPr>
          <w:rFonts w:eastAsiaTheme="minorHAnsi"/>
          <w:szCs w:val="22"/>
        </w:rPr>
      </w:pPr>
    </w:p>
    <w:p w:rsidR="00FA583C" w:rsidRPr="00476493" w:rsidRDefault="00FA583C" w:rsidP="00FA583C">
      <w:pPr>
        <w:rPr>
          <w:rFonts w:ascii="Arial Black" w:eastAsiaTheme="minorHAnsi" w:hAnsi="Arial Black"/>
          <w:b/>
          <w:sz w:val="28"/>
          <w:szCs w:val="28"/>
        </w:rPr>
      </w:pPr>
      <w:bookmarkStart w:id="13" w:name="ICT_Unit"/>
      <w:bookmarkEnd w:id="13"/>
      <w:r w:rsidRPr="00476493">
        <w:rPr>
          <w:rFonts w:ascii="Arial Black" w:eastAsiaTheme="minorHAnsi" w:hAnsi="Arial Black"/>
          <w:b/>
          <w:sz w:val="28"/>
          <w:szCs w:val="28"/>
        </w:rPr>
        <w:t>Inter-County Transfer (ICT)</w:t>
      </w:r>
      <w:r w:rsidR="00C52A06" w:rsidRPr="00476493">
        <w:rPr>
          <w:rFonts w:ascii="Arial Black" w:eastAsiaTheme="minorHAnsi" w:hAnsi="Arial Black"/>
          <w:b/>
          <w:sz w:val="28"/>
          <w:szCs w:val="28"/>
        </w:rPr>
        <w:t xml:space="preserve"> Unit</w:t>
      </w:r>
    </w:p>
    <w:p w:rsidR="00FA583C" w:rsidRPr="00476493" w:rsidRDefault="00FA583C" w:rsidP="00FA583C">
      <w:pPr>
        <w:rPr>
          <w:rFonts w:eastAsiaTheme="minorHAnsi"/>
        </w:rPr>
      </w:pPr>
    </w:p>
    <w:p w:rsidR="004925DA" w:rsidRPr="00476493" w:rsidRDefault="00732EDE" w:rsidP="004925DA">
      <w:pPr>
        <w:rPr>
          <w:rFonts w:eastAsiaTheme="minorHAnsi"/>
        </w:rPr>
      </w:pPr>
      <w:r w:rsidRPr="00476493">
        <w:rPr>
          <w:rFonts w:eastAsiaTheme="minorHAnsi"/>
        </w:rPr>
        <w:t>The ICT Unit consists of assigned EWs who process requests for incoming or outgoing placement transfers between counties.</w:t>
      </w:r>
      <w:r w:rsidR="00D450BC" w:rsidRPr="00476493">
        <w:rPr>
          <w:rFonts w:eastAsiaTheme="minorHAnsi"/>
        </w:rPr>
        <w:t xml:space="preserve">  Eligibility Policy Guide </w:t>
      </w:r>
      <w:hyperlink r:id="rId12" w:history="1">
        <w:r w:rsidR="00D450BC" w:rsidRPr="00690AA9">
          <w:rPr>
            <w:rStyle w:val="Hyperlink"/>
            <w:rFonts w:eastAsiaTheme="minorHAnsi"/>
          </w:rPr>
          <w:t>E080-0550</w:t>
        </w:r>
      </w:hyperlink>
      <w:r w:rsidR="00D450BC" w:rsidRPr="00476493">
        <w:rPr>
          <w:rFonts w:eastAsiaTheme="minorHAnsi"/>
        </w:rPr>
        <w:t>, Inter-County Transfer (ICT) provides full instructions</w:t>
      </w:r>
      <w:r w:rsidR="00D450BC" w:rsidRPr="00476493">
        <w:rPr>
          <w:rFonts w:eastAsiaTheme="minorHAnsi"/>
          <w:i/>
        </w:rPr>
        <w:t>.</w:t>
      </w:r>
    </w:p>
    <w:p w:rsidR="004A5505" w:rsidRDefault="00E076E5" w:rsidP="00E076E5">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4A5505" w:rsidRDefault="004A5505">
      <w:pPr>
        <w:spacing w:after="200" w:line="276" w:lineRule="auto"/>
        <w:rPr>
          <w:rStyle w:val="Hyperlink"/>
          <w:sz w:val="16"/>
          <w:szCs w:val="16"/>
        </w:rPr>
      </w:pPr>
      <w:r>
        <w:rPr>
          <w:rStyle w:val="Hyperlink"/>
          <w:sz w:val="16"/>
          <w:szCs w:val="16"/>
        </w:rPr>
        <w:br w:type="page"/>
      </w:r>
    </w:p>
    <w:p w:rsidR="00FA583C" w:rsidRPr="00476493" w:rsidRDefault="00FA583C" w:rsidP="00FA583C">
      <w:pPr>
        <w:rPr>
          <w:rFonts w:ascii="Arial Black" w:eastAsiaTheme="minorHAnsi" w:hAnsi="Arial Black"/>
          <w:sz w:val="28"/>
          <w:szCs w:val="28"/>
        </w:rPr>
      </w:pPr>
      <w:bookmarkStart w:id="14" w:name="Out_of_County"/>
      <w:bookmarkEnd w:id="14"/>
      <w:r w:rsidRPr="00476493">
        <w:rPr>
          <w:rFonts w:ascii="Arial Black" w:eastAsiaTheme="minorHAnsi" w:hAnsi="Arial Black"/>
          <w:sz w:val="28"/>
          <w:szCs w:val="28"/>
        </w:rPr>
        <w:lastRenderedPageBreak/>
        <w:t>Out-of-County Placements</w:t>
      </w:r>
    </w:p>
    <w:p w:rsidR="007B62CD" w:rsidRPr="00476493" w:rsidRDefault="007B62CD" w:rsidP="007B62CD">
      <w:pPr>
        <w:rPr>
          <w:rFonts w:eastAsiaTheme="minorHAnsi"/>
        </w:rPr>
      </w:pPr>
    </w:p>
    <w:p w:rsidR="00F63F0D" w:rsidRPr="00476493" w:rsidRDefault="00C52A06" w:rsidP="007B62CD">
      <w:pPr>
        <w:rPr>
          <w:rFonts w:eastAsiaTheme="minorHAnsi"/>
        </w:rPr>
      </w:pPr>
      <w:r w:rsidRPr="00476493">
        <w:rPr>
          <w:rFonts w:eastAsiaTheme="minorHAnsi"/>
        </w:rPr>
        <w:t>An Out-of-County Placement is any placement located in another California county where DCFS pays a host county rate.</w:t>
      </w:r>
    </w:p>
    <w:p w:rsidR="00C52A06" w:rsidRPr="00476493" w:rsidRDefault="00C52A06" w:rsidP="007B62CD">
      <w:pPr>
        <w:rPr>
          <w:rFonts w:eastAsiaTheme="minorHAnsi"/>
        </w:rPr>
      </w:pPr>
    </w:p>
    <w:p w:rsidR="006B4213" w:rsidRPr="00476493" w:rsidRDefault="006B4213" w:rsidP="007B62CD">
      <w:pPr>
        <w:rPr>
          <w:rFonts w:eastAsiaTheme="minorHAnsi"/>
          <w:sz w:val="28"/>
          <w:szCs w:val="28"/>
        </w:rPr>
      </w:pPr>
      <w:r w:rsidRPr="00476493">
        <w:rPr>
          <w:rFonts w:eastAsiaTheme="minorHAnsi"/>
          <w:sz w:val="28"/>
          <w:szCs w:val="28"/>
        </w:rPr>
        <w:t>Emergency</w:t>
      </w:r>
    </w:p>
    <w:p w:rsidR="006B4213" w:rsidRPr="00476493" w:rsidRDefault="006B4213" w:rsidP="007B62CD">
      <w:pPr>
        <w:rPr>
          <w:rFonts w:eastAsiaTheme="minorHAnsi"/>
        </w:rPr>
      </w:pPr>
    </w:p>
    <w:p w:rsidR="006B4213" w:rsidRDefault="006B4213" w:rsidP="00A370D1">
      <w:pPr>
        <w:pStyle w:val="Default"/>
      </w:pPr>
      <w:r w:rsidRPr="00476493">
        <w:t>If the home is not known in CWS/</w:t>
      </w:r>
      <w:r w:rsidR="00091BB5" w:rsidRPr="00476493">
        <w:t>CMS,</w:t>
      </w:r>
      <w:r w:rsidRPr="00476493">
        <w:t xml:space="preserve"> then the TA/EW will create a RFH Out-of-County placement.  If the home is known, but not Los Angeles County </w:t>
      </w:r>
      <w:r w:rsidR="00AC6526" w:rsidRPr="00476493">
        <w:t>certified</w:t>
      </w:r>
      <w:r w:rsidRPr="00476493">
        <w:t xml:space="preserve"> and approved, then permission to place must be obtained by the CSW from </w:t>
      </w:r>
      <w:hyperlink r:id="rId13" w:history="1">
        <w:r w:rsidRPr="00A370D1">
          <w:rPr>
            <w:rStyle w:val="Hyperlink"/>
          </w:rPr>
          <w:t>RFA Out-of-County Intake</w:t>
        </w:r>
      </w:hyperlink>
      <w:r w:rsidR="00A370D1">
        <w:t xml:space="preserve"> or </w:t>
      </w:r>
      <w:hyperlink r:id="rId14" w:history="1">
        <w:r w:rsidR="00A370D1" w:rsidRPr="00550F8D">
          <w:rPr>
            <w:rStyle w:val="Hyperlink"/>
          </w:rPr>
          <w:t>RFA_Intake@dcfs.lacounty.gov</w:t>
        </w:r>
      </w:hyperlink>
    </w:p>
    <w:p w:rsidR="006B4213" w:rsidRPr="00476493" w:rsidRDefault="006B4213" w:rsidP="007B62CD">
      <w:pPr>
        <w:rPr>
          <w:rFonts w:eastAsiaTheme="minorHAnsi"/>
        </w:rPr>
      </w:pPr>
    </w:p>
    <w:p w:rsidR="00FA583C" w:rsidRPr="00476493" w:rsidRDefault="00FA583C" w:rsidP="007B62CD">
      <w:pPr>
        <w:rPr>
          <w:rFonts w:eastAsiaTheme="minorHAnsi"/>
          <w:sz w:val="28"/>
          <w:szCs w:val="28"/>
        </w:rPr>
      </w:pPr>
      <w:r w:rsidRPr="00476493">
        <w:rPr>
          <w:rFonts w:eastAsiaTheme="minorHAnsi"/>
          <w:sz w:val="28"/>
          <w:szCs w:val="28"/>
        </w:rPr>
        <w:t>Placement with Relatives or NREFM</w:t>
      </w:r>
    </w:p>
    <w:p w:rsidR="00FA583C" w:rsidRPr="00476493" w:rsidRDefault="00FA583C" w:rsidP="00FA583C">
      <w:pPr>
        <w:rPr>
          <w:rFonts w:eastAsiaTheme="minorHAnsi"/>
        </w:rPr>
      </w:pPr>
    </w:p>
    <w:p w:rsidR="004925DA" w:rsidRPr="00476493" w:rsidRDefault="00A33A99" w:rsidP="00FA583C">
      <w:pPr>
        <w:rPr>
          <w:rFonts w:eastAsiaTheme="minorHAnsi"/>
        </w:rPr>
      </w:pPr>
      <w:r w:rsidRPr="00476493">
        <w:rPr>
          <w:rFonts w:eastAsiaTheme="minorHAnsi"/>
        </w:rPr>
        <w:t xml:space="preserve">When the home is </w:t>
      </w:r>
      <w:r w:rsidR="00000E75" w:rsidRPr="00476493">
        <w:rPr>
          <w:rFonts w:eastAsiaTheme="minorHAnsi"/>
        </w:rPr>
        <w:t>certified</w:t>
      </w:r>
      <w:r w:rsidRPr="00476493">
        <w:rPr>
          <w:rFonts w:eastAsiaTheme="minorHAnsi"/>
        </w:rPr>
        <w:t xml:space="preserve"> and approved by Los Angeles County, then placement may proceed.  If the home is licensed and approved by the receiving </w:t>
      </w:r>
      <w:r w:rsidR="00747855" w:rsidRPr="00476493">
        <w:rPr>
          <w:rFonts w:eastAsiaTheme="minorHAnsi"/>
        </w:rPr>
        <w:t>county,</w:t>
      </w:r>
      <w:r w:rsidRPr="00476493">
        <w:rPr>
          <w:rFonts w:eastAsiaTheme="minorHAnsi"/>
        </w:rPr>
        <w:t xml:space="preserve"> then permission from the receiving cou</w:t>
      </w:r>
      <w:r w:rsidR="009E3E26" w:rsidRPr="00476493">
        <w:rPr>
          <w:rFonts w:eastAsiaTheme="minorHAnsi"/>
        </w:rPr>
        <w:t>nty is required for placement.</w:t>
      </w:r>
    </w:p>
    <w:p w:rsidR="007B62CD" w:rsidRPr="00476493" w:rsidRDefault="007B62CD" w:rsidP="00FA583C">
      <w:pPr>
        <w:rPr>
          <w:rFonts w:eastAsiaTheme="minorHAnsi"/>
        </w:rPr>
      </w:pPr>
    </w:p>
    <w:p w:rsidR="007B62CD" w:rsidRPr="00476493" w:rsidRDefault="007B62CD" w:rsidP="00FA583C">
      <w:pPr>
        <w:rPr>
          <w:rFonts w:eastAsiaTheme="minorHAnsi"/>
        </w:rPr>
      </w:pPr>
    </w:p>
    <w:bookmarkStart w:id="15" w:name="Out_of_State"/>
    <w:bookmarkEnd w:id="15"/>
    <w:p w:rsidR="00FA583C" w:rsidRPr="00476493" w:rsidRDefault="00AF6FDB" w:rsidP="00FA583C">
      <w:pPr>
        <w:pStyle w:val="NoSpacing"/>
        <w:rPr>
          <w:rStyle w:val="Hyperlink"/>
          <w:rFonts w:ascii="Arial Black" w:hAnsi="Arial Black" w:cs="Arial"/>
          <w:b/>
          <w:color w:val="auto"/>
          <w:sz w:val="28"/>
          <w:szCs w:val="28"/>
          <w:u w:val="none"/>
        </w:rPr>
      </w:pPr>
      <w:r>
        <w:fldChar w:fldCharType="begin"/>
      </w:r>
      <w:r>
        <w:instrText xml:space="preserve"> HYPERLINK \l "Out_of_State_Placement" </w:instrText>
      </w:r>
      <w:r>
        <w:fldChar w:fldCharType="separate"/>
      </w:r>
      <w:r w:rsidR="00FA583C" w:rsidRPr="00476493">
        <w:rPr>
          <w:rStyle w:val="Hyperlink"/>
          <w:rFonts w:ascii="Arial Black" w:hAnsi="Arial Black" w:cs="Arial"/>
          <w:b/>
          <w:color w:val="auto"/>
          <w:sz w:val="28"/>
          <w:szCs w:val="28"/>
          <w:u w:val="none"/>
        </w:rPr>
        <w:t>Out-of-State Placements</w:t>
      </w:r>
      <w:r>
        <w:rPr>
          <w:rStyle w:val="Hyperlink"/>
          <w:rFonts w:ascii="Arial Black" w:hAnsi="Arial Black" w:cs="Arial"/>
          <w:b/>
          <w:color w:val="auto"/>
          <w:sz w:val="28"/>
          <w:szCs w:val="28"/>
          <w:u w:val="none"/>
        </w:rPr>
        <w:fldChar w:fldCharType="end"/>
      </w:r>
      <w:r w:rsidR="004B4919" w:rsidRPr="00476493">
        <w:rPr>
          <w:rStyle w:val="Hyperlink"/>
          <w:rFonts w:ascii="Arial Black" w:hAnsi="Arial Black" w:cs="Arial"/>
          <w:b/>
          <w:color w:val="auto"/>
          <w:sz w:val="28"/>
          <w:szCs w:val="28"/>
          <w:u w:val="none"/>
        </w:rPr>
        <w:t xml:space="preserve"> – Interstate Compact on the Placement of Children (ICPC)</w:t>
      </w:r>
    </w:p>
    <w:p w:rsidR="00FA583C" w:rsidRPr="00476493" w:rsidRDefault="00FA583C" w:rsidP="00FA583C">
      <w:pPr>
        <w:pStyle w:val="NoSpacing"/>
        <w:rPr>
          <w:rStyle w:val="Hyperlink"/>
          <w:rFonts w:ascii="Arial" w:hAnsi="Arial" w:cs="Arial"/>
          <w:i/>
          <w:color w:val="auto"/>
          <w:sz w:val="24"/>
          <w:szCs w:val="24"/>
          <w:u w:val="none"/>
        </w:rPr>
      </w:pPr>
    </w:p>
    <w:p w:rsidR="00D450BC" w:rsidRPr="00476493" w:rsidRDefault="00D450BC" w:rsidP="00FA583C">
      <w:pPr>
        <w:pStyle w:val="NoSpacing"/>
        <w:rPr>
          <w:rFonts w:ascii="Arial" w:hAnsi="Arial" w:cs="Arial"/>
          <w:sz w:val="24"/>
          <w:szCs w:val="24"/>
        </w:rPr>
      </w:pPr>
      <w:r w:rsidRPr="00476493">
        <w:rPr>
          <w:rFonts w:ascii="Arial" w:hAnsi="Arial" w:cs="Arial"/>
          <w:sz w:val="24"/>
          <w:szCs w:val="24"/>
        </w:rPr>
        <w:t xml:space="preserve">Eligibility Policy Guide </w:t>
      </w:r>
      <w:hyperlink r:id="rId15" w:history="1">
        <w:r w:rsidRPr="00690AA9">
          <w:rPr>
            <w:rStyle w:val="Hyperlink"/>
            <w:rFonts w:ascii="Arial" w:hAnsi="Arial" w:cs="Arial"/>
            <w:sz w:val="24"/>
            <w:szCs w:val="24"/>
          </w:rPr>
          <w:t>E080-0560</w:t>
        </w:r>
      </w:hyperlink>
      <w:r w:rsidRPr="00476493">
        <w:rPr>
          <w:rFonts w:ascii="Arial" w:hAnsi="Arial" w:cs="Arial"/>
          <w:sz w:val="24"/>
          <w:szCs w:val="24"/>
        </w:rPr>
        <w:t>, Interstate Compact on the Placement of Children (ICPC) provides full instructions</w:t>
      </w:r>
      <w:r w:rsidR="00690AA9">
        <w:rPr>
          <w:rFonts w:ascii="Arial" w:hAnsi="Arial" w:cs="Arial"/>
          <w:i/>
          <w:color w:val="7030A0"/>
          <w:sz w:val="24"/>
          <w:szCs w:val="24"/>
        </w:rPr>
        <w:t>.</w:t>
      </w:r>
    </w:p>
    <w:p w:rsidR="00D450BC" w:rsidRPr="00476493" w:rsidRDefault="00D450BC" w:rsidP="00FA583C">
      <w:pPr>
        <w:pStyle w:val="NoSpacing"/>
        <w:rPr>
          <w:rStyle w:val="Hyperlink"/>
          <w:rFonts w:ascii="Arial" w:hAnsi="Arial" w:cs="Arial"/>
          <w:i/>
          <w:color w:val="auto"/>
          <w:sz w:val="24"/>
          <w:szCs w:val="24"/>
          <w:u w:val="none"/>
        </w:rPr>
      </w:pPr>
    </w:p>
    <w:p w:rsidR="00FA583C" w:rsidRPr="00476493" w:rsidRDefault="00FA583C" w:rsidP="00FA583C">
      <w:pPr>
        <w:pStyle w:val="NoSpacing"/>
        <w:rPr>
          <w:rStyle w:val="Hyperlink"/>
          <w:rFonts w:ascii="Arial" w:hAnsi="Arial" w:cs="Arial"/>
          <w:color w:val="auto"/>
          <w:sz w:val="28"/>
          <w:szCs w:val="28"/>
          <w:u w:val="none"/>
        </w:rPr>
      </w:pPr>
      <w:r w:rsidRPr="00476493">
        <w:rPr>
          <w:rStyle w:val="Hyperlink"/>
          <w:rFonts w:ascii="Arial" w:hAnsi="Arial" w:cs="Arial"/>
          <w:color w:val="auto"/>
          <w:sz w:val="28"/>
          <w:szCs w:val="28"/>
          <w:u w:val="none"/>
        </w:rPr>
        <w:t xml:space="preserve">Placement </w:t>
      </w:r>
      <w:r w:rsidR="00091BB5" w:rsidRPr="00476493">
        <w:rPr>
          <w:rStyle w:val="Hyperlink"/>
          <w:rFonts w:ascii="Arial" w:hAnsi="Arial" w:cs="Arial"/>
          <w:color w:val="auto"/>
          <w:sz w:val="28"/>
          <w:szCs w:val="28"/>
          <w:u w:val="none"/>
        </w:rPr>
        <w:t>with</w:t>
      </w:r>
      <w:r w:rsidRPr="00476493">
        <w:rPr>
          <w:rStyle w:val="Hyperlink"/>
          <w:rFonts w:ascii="Arial" w:hAnsi="Arial" w:cs="Arial"/>
          <w:color w:val="auto"/>
          <w:sz w:val="28"/>
          <w:szCs w:val="28"/>
          <w:u w:val="none"/>
        </w:rPr>
        <w:t xml:space="preserve"> Relatives or NREFM Residing in a State Other Than California</w:t>
      </w:r>
    </w:p>
    <w:p w:rsidR="00FA583C" w:rsidRPr="00476493" w:rsidRDefault="00FA583C" w:rsidP="00FA583C">
      <w:pPr>
        <w:rPr>
          <w:rFonts w:eastAsiaTheme="minorHAnsi"/>
        </w:rPr>
      </w:pPr>
    </w:p>
    <w:p w:rsidR="004925DA" w:rsidRPr="00476493" w:rsidRDefault="000272CA" w:rsidP="004925DA">
      <w:pPr>
        <w:rPr>
          <w:rFonts w:eastAsiaTheme="minorHAnsi"/>
        </w:rPr>
      </w:pPr>
      <w:r w:rsidRPr="00476493">
        <w:rPr>
          <w:rFonts w:eastAsiaTheme="minorHAnsi"/>
        </w:rPr>
        <w:t>Placement with Relatives or NREFM residing in a state other than California are all listed as Court Specified Homes in CWS/CMS and processed through the R</w:t>
      </w:r>
      <w:r w:rsidR="00002561" w:rsidRPr="00476493">
        <w:rPr>
          <w:rFonts w:eastAsiaTheme="minorHAnsi"/>
        </w:rPr>
        <w:t>MU</w:t>
      </w:r>
      <w:r w:rsidR="004925DA" w:rsidRPr="00476493">
        <w:rPr>
          <w:rFonts w:eastAsiaTheme="minorHAnsi"/>
        </w:rPr>
        <w:t>.</w:t>
      </w:r>
    </w:p>
    <w:p w:rsidR="004925DA" w:rsidRPr="00476493" w:rsidRDefault="004925DA" w:rsidP="00FA583C">
      <w:pPr>
        <w:rPr>
          <w:rFonts w:eastAsiaTheme="minorHAnsi"/>
        </w:rPr>
      </w:pPr>
    </w:p>
    <w:p w:rsidR="009D10D7" w:rsidRPr="00476493" w:rsidRDefault="009D10D7" w:rsidP="00FA583C">
      <w:pPr>
        <w:rPr>
          <w:rFonts w:eastAsiaTheme="minorHAnsi"/>
        </w:rPr>
      </w:pPr>
    </w:p>
    <w:p w:rsidR="009D10D7" w:rsidRPr="00476493" w:rsidRDefault="009E3E26" w:rsidP="00FA583C">
      <w:pPr>
        <w:rPr>
          <w:rFonts w:ascii="Arial Black" w:eastAsiaTheme="minorHAnsi" w:hAnsi="Arial Black"/>
          <w:sz w:val="28"/>
          <w:szCs w:val="28"/>
        </w:rPr>
      </w:pPr>
      <w:bookmarkStart w:id="16" w:name="International"/>
      <w:bookmarkEnd w:id="16"/>
      <w:r w:rsidRPr="00476493">
        <w:rPr>
          <w:rFonts w:ascii="Arial Black" w:eastAsiaTheme="minorHAnsi" w:hAnsi="Arial Black"/>
          <w:sz w:val="28"/>
          <w:szCs w:val="28"/>
        </w:rPr>
        <w:t>International</w:t>
      </w:r>
      <w:r w:rsidR="008808EB" w:rsidRPr="00476493">
        <w:rPr>
          <w:rFonts w:ascii="Arial Black" w:eastAsiaTheme="minorHAnsi" w:hAnsi="Arial Black"/>
          <w:sz w:val="28"/>
          <w:szCs w:val="28"/>
        </w:rPr>
        <w:t xml:space="preserve"> Placements</w:t>
      </w:r>
    </w:p>
    <w:p w:rsidR="00DB4453" w:rsidRPr="00476493" w:rsidRDefault="00DB4453" w:rsidP="007137F6">
      <w:pPr>
        <w:rPr>
          <w:rFonts w:eastAsiaTheme="minorHAnsi"/>
          <w:szCs w:val="22"/>
        </w:rPr>
      </w:pPr>
    </w:p>
    <w:p w:rsidR="009C5FE0" w:rsidRPr="00476493" w:rsidRDefault="00C52A06" w:rsidP="007137F6">
      <w:pPr>
        <w:rPr>
          <w:rFonts w:eastAsiaTheme="minorHAnsi"/>
          <w:szCs w:val="22"/>
        </w:rPr>
      </w:pPr>
      <w:r w:rsidRPr="00476493">
        <w:rPr>
          <w:rFonts w:eastAsiaTheme="minorHAnsi"/>
          <w:szCs w:val="22"/>
        </w:rPr>
        <w:t>An international placement is the placement of a child in a Court Specified Home located outside of the United States.  Caregivers outside of the United States will not receive any financial assistance through Foster Care or KinGAP programs.</w:t>
      </w:r>
    </w:p>
    <w:p w:rsidR="004A5505" w:rsidRDefault="00E076E5" w:rsidP="00E076E5">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4A5505" w:rsidRDefault="004A5505">
      <w:pPr>
        <w:spacing w:after="200" w:line="276" w:lineRule="auto"/>
        <w:rPr>
          <w:rStyle w:val="Hyperlink"/>
          <w:sz w:val="16"/>
          <w:szCs w:val="16"/>
        </w:rPr>
      </w:pPr>
      <w:r>
        <w:rPr>
          <w:rStyle w:val="Hyperlink"/>
          <w:sz w:val="16"/>
          <w:szCs w:val="16"/>
        </w:rPr>
        <w:br w:type="page"/>
      </w:r>
    </w:p>
    <w:p w:rsidR="00102A12" w:rsidRPr="00476493" w:rsidRDefault="006A1024" w:rsidP="00A82711">
      <w:pPr>
        <w:rPr>
          <w:rFonts w:ascii="Arial Black" w:eastAsiaTheme="minorHAnsi" w:hAnsi="Arial Black"/>
          <w:b/>
          <w:sz w:val="28"/>
          <w:szCs w:val="28"/>
        </w:rPr>
      </w:pPr>
      <w:bookmarkStart w:id="17" w:name="Ongoing_Requests"/>
      <w:bookmarkEnd w:id="17"/>
      <w:r w:rsidRPr="00476493">
        <w:rPr>
          <w:rFonts w:ascii="Arial Black" w:eastAsiaTheme="minorHAnsi" w:hAnsi="Arial Black"/>
          <w:b/>
          <w:sz w:val="28"/>
          <w:szCs w:val="28"/>
        </w:rPr>
        <w:lastRenderedPageBreak/>
        <w:t>Ongoing Requests</w:t>
      </w:r>
    </w:p>
    <w:p w:rsidR="00A07890" w:rsidRPr="00476493" w:rsidRDefault="00A07890" w:rsidP="007137F6">
      <w:pPr>
        <w:rPr>
          <w:rFonts w:eastAsiaTheme="minorHAnsi"/>
          <w:szCs w:val="22"/>
        </w:rPr>
      </w:pPr>
    </w:p>
    <w:p w:rsidR="00601CFD" w:rsidRPr="00476493" w:rsidRDefault="00601CFD" w:rsidP="00601CFD">
      <w:pPr>
        <w:rPr>
          <w:rFonts w:eastAsiaTheme="minorHAnsi"/>
          <w:b/>
          <w:sz w:val="22"/>
          <w:szCs w:val="22"/>
        </w:rPr>
      </w:pPr>
      <w:r w:rsidRPr="00476493">
        <w:rPr>
          <w:rFonts w:eastAsiaTheme="minorHAnsi"/>
          <w:sz w:val="28"/>
          <w:szCs w:val="28"/>
        </w:rPr>
        <w:t>Placement Rate Change</w:t>
      </w:r>
    </w:p>
    <w:p w:rsidR="00601CFD" w:rsidRPr="00476493" w:rsidRDefault="00601CFD" w:rsidP="00601CFD">
      <w:pPr>
        <w:rPr>
          <w:rFonts w:eastAsiaTheme="minorHAnsi"/>
          <w:sz w:val="22"/>
          <w:szCs w:val="22"/>
        </w:rPr>
      </w:pPr>
    </w:p>
    <w:p w:rsidR="00601CFD" w:rsidRPr="00476493" w:rsidRDefault="00601CFD" w:rsidP="00601CFD">
      <w:pPr>
        <w:rPr>
          <w:rFonts w:eastAsiaTheme="minorHAnsi"/>
        </w:rPr>
      </w:pPr>
      <w:r w:rsidRPr="00476493">
        <w:rPr>
          <w:rFonts w:eastAsiaTheme="minorHAnsi"/>
        </w:rPr>
        <w:t xml:space="preserve">When a change in the foster care rate is required, an Auto 280 will be generated and, within 24 hours of receipt, the </w:t>
      </w:r>
      <w:r w:rsidR="00CD74F8" w:rsidRPr="00476493">
        <w:rPr>
          <w:rFonts w:eastAsiaTheme="minorHAnsi"/>
        </w:rPr>
        <w:t>TA/EW</w:t>
      </w:r>
      <w:r w:rsidRPr="00476493">
        <w:rPr>
          <w:rFonts w:eastAsiaTheme="minorHAnsi"/>
        </w:rPr>
        <w:t xml:space="preserve"> will </w:t>
      </w:r>
      <w:r w:rsidR="003F7B37" w:rsidRPr="00476493">
        <w:rPr>
          <w:rFonts w:eastAsiaTheme="minorHAnsi"/>
        </w:rPr>
        <w:t>forward the request to the Payment Resolution Unit (PRU)</w:t>
      </w:r>
      <w:r w:rsidRPr="00476493">
        <w:rPr>
          <w:rFonts w:eastAsiaTheme="minorHAnsi"/>
        </w:rPr>
        <w:t>.</w:t>
      </w:r>
    </w:p>
    <w:p w:rsidR="00FA44BF" w:rsidRPr="00476493" w:rsidRDefault="00FA44BF" w:rsidP="00FA44BF">
      <w:pPr>
        <w:rPr>
          <w:rFonts w:eastAsiaTheme="minorHAnsi"/>
        </w:rPr>
      </w:pPr>
    </w:p>
    <w:p w:rsidR="00FA44BF" w:rsidRPr="00476493" w:rsidRDefault="00FA44BF" w:rsidP="00FA44BF">
      <w:pPr>
        <w:rPr>
          <w:rFonts w:eastAsiaTheme="minorHAnsi"/>
          <w:sz w:val="28"/>
          <w:szCs w:val="28"/>
        </w:rPr>
      </w:pPr>
      <w:r w:rsidRPr="00476493">
        <w:rPr>
          <w:rFonts w:eastAsiaTheme="minorHAnsi"/>
          <w:sz w:val="28"/>
          <w:szCs w:val="28"/>
        </w:rPr>
        <w:t xml:space="preserve">Specialized </w:t>
      </w:r>
      <w:r w:rsidR="00A36043" w:rsidRPr="00476493">
        <w:rPr>
          <w:rFonts w:eastAsiaTheme="minorHAnsi"/>
          <w:sz w:val="28"/>
          <w:szCs w:val="28"/>
        </w:rPr>
        <w:t>Care Increment (SCI) Rate</w:t>
      </w:r>
    </w:p>
    <w:p w:rsidR="001C2063" w:rsidRPr="00476493" w:rsidRDefault="001C2063" w:rsidP="001C2063">
      <w:pPr>
        <w:rPr>
          <w:rFonts w:eastAsiaTheme="minorHAnsi"/>
        </w:rPr>
      </w:pPr>
    </w:p>
    <w:p w:rsidR="001C2063" w:rsidRPr="00476493" w:rsidRDefault="001C2063" w:rsidP="001C2063">
      <w:pPr>
        <w:rPr>
          <w:rFonts w:eastAsiaTheme="minorHAnsi"/>
        </w:rPr>
      </w:pPr>
      <w:r w:rsidRPr="00476493">
        <w:rPr>
          <w:rFonts w:eastAsiaTheme="minorHAnsi"/>
        </w:rPr>
        <w:t xml:space="preserve">When a child is being placed and has an established </w:t>
      </w:r>
      <w:hyperlink r:id="rId16" w:history="1">
        <w:r w:rsidR="00A36043" w:rsidRPr="005B76B9">
          <w:rPr>
            <w:rStyle w:val="Hyperlink"/>
            <w:rFonts w:eastAsiaTheme="minorHAnsi"/>
          </w:rPr>
          <w:t>SCI Rate</w:t>
        </w:r>
      </w:hyperlink>
      <w:r w:rsidRPr="00476493">
        <w:rPr>
          <w:rFonts w:eastAsiaTheme="minorHAnsi"/>
        </w:rPr>
        <w:t>, then the TA/EW will process the rate with the placement.  This applies to:</w:t>
      </w:r>
    </w:p>
    <w:p w:rsidR="00FA44BF" w:rsidRPr="00476493" w:rsidRDefault="00FA44BF" w:rsidP="00811299">
      <w:pPr>
        <w:pStyle w:val="ListParagraph"/>
        <w:numPr>
          <w:ilvl w:val="0"/>
          <w:numId w:val="30"/>
        </w:numPr>
        <w:ind w:left="720"/>
        <w:rPr>
          <w:rFonts w:eastAsiaTheme="minorHAnsi"/>
        </w:rPr>
      </w:pPr>
      <w:r w:rsidRPr="00476493">
        <w:rPr>
          <w:rFonts w:eastAsiaTheme="minorHAnsi"/>
        </w:rPr>
        <w:t>D-Rate</w:t>
      </w:r>
    </w:p>
    <w:p w:rsidR="00FA44BF" w:rsidRPr="00476493" w:rsidRDefault="00FA44BF" w:rsidP="00811299">
      <w:pPr>
        <w:pStyle w:val="ListParagraph"/>
        <w:numPr>
          <w:ilvl w:val="0"/>
          <w:numId w:val="30"/>
        </w:numPr>
        <w:ind w:left="720"/>
        <w:rPr>
          <w:rFonts w:eastAsiaTheme="minorHAnsi"/>
        </w:rPr>
      </w:pPr>
      <w:r w:rsidRPr="00476493">
        <w:rPr>
          <w:rFonts w:eastAsiaTheme="minorHAnsi"/>
        </w:rPr>
        <w:t>F-Rate</w:t>
      </w:r>
    </w:p>
    <w:p w:rsidR="00FA44BF" w:rsidRPr="00476493" w:rsidRDefault="00397521" w:rsidP="00811299">
      <w:pPr>
        <w:pStyle w:val="ListParagraph"/>
        <w:numPr>
          <w:ilvl w:val="0"/>
          <w:numId w:val="30"/>
        </w:numPr>
        <w:ind w:left="720"/>
        <w:rPr>
          <w:rFonts w:eastAsiaTheme="minorHAnsi"/>
        </w:rPr>
      </w:pPr>
      <w:hyperlink r:id="rId17" w:history="1">
        <w:r w:rsidR="00FA44BF" w:rsidRPr="00690AA9">
          <w:rPr>
            <w:rStyle w:val="Hyperlink"/>
            <w:rFonts w:eastAsiaTheme="minorHAnsi"/>
          </w:rPr>
          <w:t>Regional Center/Alternative Residential Model (ARM) Rate</w:t>
        </w:r>
      </w:hyperlink>
    </w:p>
    <w:p w:rsidR="00FA44BF" w:rsidRPr="00476493" w:rsidRDefault="00397521" w:rsidP="00811299">
      <w:pPr>
        <w:pStyle w:val="ListParagraph"/>
        <w:numPr>
          <w:ilvl w:val="0"/>
          <w:numId w:val="30"/>
        </w:numPr>
        <w:ind w:left="720"/>
        <w:rPr>
          <w:rFonts w:eastAsiaTheme="minorHAnsi"/>
        </w:rPr>
      </w:pPr>
      <w:hyperlink r:id="rId18" w:history="1">
        <w:r w:rsidR="00FA44BF" w:rsidRPr="00690AA9">
          <w:rPr>
            <w:rStyle w:val="Hyperlink"/>
            <w:rFonts w:eastAsiaTheme="minorHAnsi"/>
          </w:rPr>
          <w:t>Dual Agency Rate</w:t>
        </w:r>
      </w:hyperlink>
    </w:p>
    <w:p w:rsidR="00FA44BF" w:rsidRPr="00476493" w:rsidRDefault="00FA44BF" w:rsidP="00811299">
      <w:pPr>
        <w:pStyle w:val="ListParagraph"/>
        <w:numPr>
          <w:ilvl w:val="0"/>
          <w:numId w:val="30"/>
        </w:numPr>
        <w:ind w:left="720"/>
        <w:rPr>
          <w:rFonts w:eastAsiaTheme="minorHAnsi"/>
        </w:rPr>
      </w:pPr>
      <w:r w:rsidRPr="00476493">
        <w:rPr>
          <w:rFonts w:eastAsiaTheme="minorHAnsi"/>
        </w:rPr>
        <w:t>Personal &amp; Incidental (P&amp;I) Allowance</w:t>
      </w:r>
    </w:p>
    <w:p w:rsidR="00FA44BF" w:rsidRPr="00476493" w:rsidRDefault="00FA44BF" w:rsidP="00FA44BF">
      <w:pPr>
        <w:rPr>
          <w:rFonts w:eastAsiaTheme="minorHAnsi"/>
        </w:rPr>
      </w:pPr>
    </w:p>
    <w:p w:rsidR="00FA44BF" w:rsidRPr="00476493" w:rsidRDefault="00FA44BF" w:rsidP="00FA44BF">
      <w:pPr>
        <w:rPr>
          <w:rFonts w:eastAsiaTheme="minorHAnsi"/>
          <w:sz w:val="28"/>
          <w:szCs w:val="28"/>
        </w:rPr>
      </w:pPr>
      <w:r w:rsidRPr="00476493">
        <w:rPr>
          <w:rFonts w:eastAsiaTheme="minorHAnsi"/>
          <w:sz w:val="28"/>
          <w:szCs w:val="28"/>
        </w:rPr>
        <w:t>Enhanced Rate</w:t>
      </w:r>
    </w:p>
    <w:p w:rsidR="00FA44BF" w:rsidRPr="00476493" w:rsidRDefault="00FA44BF" w:rsidP="00FA44BF">
      <w:pPr>
        <w:rPr>
          <w:rFonts w:eastAsiaTheme="minorHAnsi"/>
        </w:rPr>
      </w:pPr>
    </w:p>
    <w:p w:rsidR="00FA44BF" w:rsidRPr="00476493" w:rsidRDefault="00FA44BF" w:rsidP="00FA44BF">
      <w:pPr>
        <w:rPr>
          <w:rFonts w:eastAsiaTheme="minorHAnsi"/>
        </w:rPr>
      </w:pPr>
      <w:r w:rsidRPr="00476493">
        <w:rPr>
          <w:rFonts w:eastAsiaTheme="minorHAnsi"/>
        </w:rPr>
        <w:t xml:space="preserve">When an Enhanced Rate is requested, an Auto 280 </w:t>
      </w:r>
      <w:r w:rsidR="00800186" w:rsidRPr="00476493">
        <w:rPr>
          <w:rFonts w:eastAsiaTheme="minorHAnsi"/>
        </w:rPr>
        <w:t>will be generated and within 24</w:t>
      </w:r>
      <w:r w:rsidRPr="00476493">
        <w:rPr>
          <w:rFonts w:eastAsiaTheme="minorHAnsi"/>
        </w:rPr>
        <w:t xml:space="preserve"> hours of receipt, the TA/EW will initiate a payment.  A fully approved DCFS 4213, Special Placement or 1-on-1 Service Request must be attached to the Auto 280.</w:t>
      </w:r>
    </w:p>
    <w:p w:rsidR="00E62DFD" w:rsidRPr="00476493" w:rsidRDefault="00E62DFD" w:rsidP="007137F6">
      <w:pPr>
        <w:rPr>
          <w:rFonts w:eastAsiaTheme="minorHAnsi"/>
          <w:szCs w:val="22"/>
        </w:rPr>
      </w:pPr>
    </w:p>
    <w:p w:rsidR="00431824" w:rsidRPr="00476493" w:rsidRDefault="00431824" w:rsidP="007137F6">
      <w:pPr>
        <w:rPr>
          <w:rFonts w:eastAsiaTheme="minorHAnsi"/>
          <w:szCs w:val="22"/>
        </w:rPr>
      </w:pPr>
    </w:p>
    <w:p w:rsidR="00431824" w:rsidRPr="00476493" w:rsidRDefault="00431824" w:rsidP="00431824">
      <w:pPr>
        <w:rPr>
          <w:rFonts w:ascii="Arial Black" w:eastAsiaTheme="minorHAnsi" w:hAnsi="Arial Black"/>
          <w:b/>
          <w:sz w:val="28"/>
          <w:szCs w:val="28"/>
        </w:rPr>
      </w:pPr>
      <w:bookmarkStart w:id="18" w:name="Technical_Actions_CWS_CMS"/>
      <w:bookmarkEnd w:id="18"/>
      <w:r w:rsidRPr="00476493">
        <w:rPr>
          <w:rFonts w:ascii="Arial Black" w:eastAsiaTheme="minorHAnsi" w:hAnsi="Arial Black"/>
          <w:b/>
          <w:sz w:val="28"/>
          <w:szCs w:val="28"/>
        </w:rPr>
        <w:t>Technical Actions in CWS/CMS</w:t>
      </w:r>
    </w:p>
    <w:p w:rsidR="00431824" w:rsidRPr="00476493" w:rsidRDefault="00431824" w:rsidP="00431824">
      <w:pPr>
        <w:rPr>
          <w:rFonts w:eastAsiaTheme="minorHAnsi"/>
          <w:szCs w:val="22"/>
        </w:rPr>
      </w:pPr>
    </w:p>
    <w:p w:rsidR="00431824" w:rsidRPr="00476493" w:rsidRDefault="00431824" w:rsidP="00431824">
      <w:pPr>
        <w:rPr>
          <w:rFonts w:eastAsiaTheme="minorHAnsi"/>
          <w:sz w:val="22"/>
          <w:szCs w:val="22"/>
        </w:rPr>
      </w:pPr>
      <w:r w:rsidRPr="00476493">
        <w:rPr>
          <w:rFonts w:eastAsiaTheme="minorHAnsi"/>
          <w:sz w:val="28"/>
          <w:szCs w:val="28"/>
        </w:rPr>
        <w:t>Removal of a Placement That Was Not Used or is Incorrect</w:t>
      </w:r>
    </w:p>
    <w:p w:rsidR="00431824" w:rsidRPr="00476493" w:rsidRDefault="00431824" w:rsidP="00431824">
      <w:pPr>
        <w:rPr>
          <w:rFonts w:eastAsiaTheme="minorHAnsi"/>
        </w:rPr>
      </w:pPr>
    </w:p>
    <w:p w:rsidR="00431824" w:rsidRPr="00476493" w:rsidRDefault="00431824" w:rsidP="00431824">
      <w:pPr>
        <w:rPr>
          <w:rFonts w:eastAsiaTheme="minorHAnsi"/>
        </w:rPr>
      </w:pPr>
      <w:r w:rsidRPr="00476493">
        <w:rPr>
          <w:rFonts w:eastAsiaTheme="minorHAnsi"/>
        </w:rPr>
        <w:t>When the placement was added in error, but has already been saved to CWS/CMS, the Eligibility Supervisor (ES) must remove the placement.</w:t>
      </w:r>
    </w:p>
    <w:p w:rsidR="00431824" w:rsidRPr="00476493" w:rsidRDefault="00431824" w:rsidP="00431824">
      <w:pPr>
        <w:rPr>
          <w:rFonts w:eastAsiaTheme="minorHAnsi"/>
          <w:szCs w:val="22"/>
        </w:rPr>
      </w:pPr>
    </w:p>
    <w:p w:rsidR="00431824" w:rsidRPr="00476493" w:rsidRDefault="00431824" w:rsidP="00431824">
      <w:pPr>
        <w:rPr>
          <w:rFonts w:eastAsiaTheme="minorHAnsi"/>
          <w:sz w:val="28"/>
          <w:szCs w:val="28"/>
        </w:rPr>
      </w:pPr>
      <w:r w:rsidRPr="00476493">
        <w:rPr>
          <w:rFonts w:eastAsiaTheme="minorHAnsi"/>
          <w:sz w:val="28"/>
          <w:szCs w:val="28"/>
        </w:rPr>
        <w:t>Correcting a Placement Home on CWS/CMS</w:t>
      </w:r>
    </w:p>
    <w:p w:rsidR="00431824" w:rsidRPr="00476493" w:rsidRDefault="00431824" w:rsidP="00431824">
      <w:pPr>
        <w:rPr>
          <w:rFonts w:eastAsiaTheme="minorHAnsi"/>
        </w:rPr>
      </w:pPr>
    </w:p>
    <w:p w:rsidR="00431824" w:rsidRPr="00476493" w:rsidRDefault="00431824" w:rsidP="00431824">
      <w:pPr>
        <w:rPr>
          <w:rFonts w:eastAsiaTheme="minorHAnsi"/>
        </w:rPr>
      </w:pPr>
      <w:r w:rsidRPr="00476493">
        <w:rPr>
          <w:rFonts w:eastAsiaTheme="minorHAnsi"/>
        </w:rPr>
        <w:t xml:space="preserve">When a child’s placement home requires </w:t>
      </w:r>
      <w:r w:rsidR="007036D2" w:rsidRPr="00476493">
        <w:rPr>
          <w:rFonts w:eastAsiaTheme="minorHAnsi"/>
        </w:rPr>
        <w:t>correction,</w:t>
      </w:r>
      <w:r w:rsidRPr="00476493">
        <w:rPr>
          <w:rFonts w:eastAsiaTheme="minorHAnsi"/>
        </w:rPr>
        <w:t xml:space="preserve"> an Auto 280 w</w:t>
      </w:r>
      <w:r w:rsidR="000266BB" w:rsidRPr="00476493">
        <w:rPr>
          <w:rFonts w:eastAsiaTheme="minorHAnsi"/>
        </w:rPr>
        <w:t>ill be generated and, within 24</w:t>
      </w:r>
      <w:r w:rsidRPr="00476493">
        <w:rPr>
          <w:rFonts w:eastAsiaTheme="minorHAnsi"/>
        </w:rPr>
        <w:t xml:space="preserve"> hour</w:t>
      </w:r>
      <w:r w:rsidR="000266BB" w:rsidRPr="00476493">
        <w:rPr>
          <w:rFonts w:eastAsiaTheme="minorHAnsi"/>
        </w:rPr>
        <w:t>s</w:t>
      </w:r>
      <w:r w:rsidRPr="00476493">
        <w:rPr>
          <w:rFonts w:eastAsiaTheme="minorHAnsi"/>
        </w:rPr>
        <w:t xml:space="preserve"> of receipt, the TA/EW will make the requested changes in CWS/CMS.</w:t>
      </w:r>
    </w:p>
    <w:p w:rsidR="00431824" w:rsidRPr="00476493" w:rsidRDefault="00431824" w:rsidP="00431824">
      <w:pPr>
        <w:rPr>
          <w:rFonts w:eastAsiaTheme="minorHAnsi"/>
          <w:szCs w:val="22"/>
        </w:rPr>
      </w:pPr>
    </w:p>
    <w:p w:rsidR="00431824" w:rsidRPr="00476493" w:rsidRDefault="00431824" w:rsidP="00431824">
      <w:pPr>
        <w:rPr>
          <w:rFonts w:eastAsiaTheme="minorHAnsi"/>
        </w:rPr>
      </w:pPr>
      <w:r w:rsidRPr="00476493">
        <w:rPr>
          <w:rFonts w:eastAsiaTheme="minorHAnsi"/>
          <w:sz w:val="28"/>
          <w:szCs w:val="28"/>
        </w:rPr>
        <w:t>Updating a Placement</w:t>
      </w:r>
    </w:p>
    <w:p w:rsidR="00431824" w:rsidRPr="00476493" w:rsidRDefault="00431824" w:rsidP="00431824">
      <w:pPr>
        <w:rPr>
          <w:rFonts w:eastAsiaTheme="minorHAnsi"/>
        </w:rPr>
      </w:pPr>
    </w:p>
    <w:p w:rsidR="00431824" w:rsidRPr="00476493" w:rsidRDefault="00431824" w:rsidP="00431824">
      <w:pPr>
        <w:rPr>
          <w:rFonts w:eastAsiaTheme="minorHAnsi"/>
        </w:rPr>
      </w:pPr>
      <w:r w:rsidRPr="00476493">
        <w:rPr>
          <w:rFonts w:eastAsiaTheme="minorHAnsi"/>
        </w:rPr>
        <w:t xml:space="preserve">When a child’s placement requires an update to the information previously recorded and approved, an Auto 280 will be generated and, within 24 hours of receipt, the TA/EW will make the requested changes in CWS/CMS. </w:t>
      </w:r>
    </w:p>
    <w:p w:rsidR="004A5505" w:rsidRDefault="00E076E5" w:rsidP="00E076E5">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4A5505" w:rsidRDefault="004A5505">
      <w:pPr>
        <w:spacing w:after="200" w:line="276" w:lineRule="auto"/>
        <w:rPr>
          <w:rStyle w:val="Hyperlink"/>
          <w:sz w:val="16"/>
          <w:szCs w:val="16"/>
        </w:rPr>
      </w:pPr>
      <w:r>
        <w:rPr>
          <w:rStyle w:val="Hyperlink"/>
          <w:sz w:val="16"/>
          <w:szCs w:val="16"/>
        </w:rPr>
        <w:br w:type="page"/>
      </w:r>
    </w:p>
    <w:p w:rsidR="00431824" w:rsidRPr="00476493" w:rsidRDefault="00431824" w:rsidP="00431824">
      <w:pPr>
        <w:rPr>
          <w:rFonts w:eastAsiaTheme="minorHAnsi"/>
        </w:rPr>
      </w:pPr>
      <w:r w:rsidRPr="00476493">
        <w:rPr>
          <w:rFonts w:eastAsiaTheme="minorHAnsi"/>
          <w:sz w:val="28"/>
          <w:szCs w:val="28"/>
        </w:rPr>
        <w:lastRenderedPageBreak/>
        <w:t>Inserting a Placement</w:t>
      </w:r>
    </w:p>
    <w:p w:rsidR="00431824" w:rsidRPr="00476493" w:rsidRDefault="00431824" w:rsidP="00431824">
      <w:pPr>
        <w:rPr>
          <w:rFonts w:eastAsiaTheme="minorHAnsi"/>
        </w:rPr>
      </w:pPr>
    </w:p>
    <w:p w:rsidR="00431824" w:rsidRPr="00476493" w:rsidRDefault="00431824" w:rsidP="00431824">
      <w:pPr>
        <w:rPr>
          <w:rFonts w:eastAsiaTheme="minorHAnsi"/>
        </w:rPr>
      </w:pPr>
      <w:r w:rsidRPr="00476493">
        <w:rPr>
          <w:rFonts w:eastAsiaTheme="minorHAnsi"/>
        </w:rPr>
        <w:t>When a placement has not been entered and the budget has not been processed, the placement and budget will be inserted into CWS/CMS.  For example, if the child was released to relatives, but an Auto 280 placement request was never submitted.</w:t>
      </w:r>
    </w:p>
    <w:p w:rsidR="00431824" w:rsidRPr="00476493" w:rsidRDefault="00431824" w:rsidP="00431824">
      <w:pPr>
        <w:rPr>
          <w:rFonts w:eastAsiaTheme="minorHAnsi"/>
          <w:szCs w:val="22"/>
        </w:rPr>
      </w:pPr>
    </w:p>
    <w:p w:rsidR="003F6105" w:rsidRPr="00476493" w:rsidRDefault="003F6105" w:rsidP="003F6105">
      <w:pPr>
        <w:rPr>
          <w:rFonts w:eastAsiaTheme="minorHAnsi"/>
        </w:rPr>
      </w:pPr>
    </w:p>
    <w:p w:rsidR="00E62DFD" w:rsidRPr="00476493" w:rsidRDefault="00E62DFD" w:rsidP="00E62DFD">
      <w:pPr>
        <w:rPr>
          <w:rFonts w:eastAsiaTheme="minorHAnsi"/>
          <w:b/>
          <w:sz w:val="28"/>
          <w:szCs w:val="28"/>
        </w:rPr>
      </w:pPr>
      <w:bookmarkStart w:id="19" w:name="Stop_Placement_End_Placement_Episode"/>
      <w:bookmarkEnd w:id="19"/>
      <w:r w:rsidRPr="00476493">
        <w:rPr>
          <w:rFonts w:ascii="Arial Black" w:eastAsiaTheme="minorHAnsi" w:hAnsi="Arial Black"/>
          <w:b/>
          <w:sz w:val="28"/>
          <w:szCs w:val="28"/>
        </w:rPr>
        <w:t xml:space="preserve">Stop Placement </w:t>
      </w:r>
      <w:r w:rsidR="00996C60" w:rsidRPr="00476493">
        <w:rPr>
          <w:rFonts w:ascii="Arial Black" w:eastAsiaTheme="minorHAnsi" w:hAnsi="Arial Black"/>
          <w:b/>
          <w:sz w:val="28"/>
          <w:szCs w:val="28"/>
        </w:rPr>
        <w:t>and/or End Placement Episode</w:t>
      </w:r>
    </w:p>
    <w:p w:rsidR="00E62DFD" w:rsidRPr="00476493" w:rsidRDefault="00E62DFD" w:rsidP="00E62DFD">
      <w:pPr>
        <w:rPr>
          <w:rFonts w:eastAsiaTheme="minorHAnsi"/>
        </w:rPr>
      </w:pPr>
    </w:p>
    <w:p w:rsidR="00E62DFD" w:rsidRPr="00476493" w:rsidRDefault="00E62DFD" w:rsidP="00E62DFD">
      <w:pPr>
        <w:rPr>
          <w:rFonts w:eastAsiaTheme="minorHAnsi"/>
        </w:rPr>
      </w:pPr>
      <w:r w:rsidRPr="00476493">
        <w:rPr>
          <w:rFonts w:eastAsiaTheme="minorHAnsi"/>
        </w:rPr>
        <w:t xml:space="preserve">When a foster care child is no longer in a paid </w:t>
      </w:r>
      <w:r w:rsidR="007036D2" w:rsidRPr="00476493">
        <w:rPr>
          <w:rFonts w:eastAsiaTheme="minorHAnsi"/>
        </w:rPr>
        <w:t>placement,</w:t>
      </w:r>
      <w:r w:rsidRPr="00476493">
        <w:rPr>
          <w:rFonts w:eastAsiaTheme="minorHAnsi"/>
        </w:rPr>
        <w:t xml:space="preserve"> an Auto 280 will be generated and, within 24 hours of receipt, the TA/EW will make the requested changes in CWS/CMS.</w:t>
      </w:r>
      <w:r w:rsidR="00101A40" w:rsidRPr="00476493">
        <w:rPr>
          <w:rFonts w:eastAsiaTheme="minorHAnsi"/>
        </w:rPr>
        <w:t xml:space="preserve">  For example, when a child AWOLs (runs away from the placement.</w:t>
      </w:r>
    </w:p>
    <w:p w:rsidR="00E076E5" w:rsidRPr="001F45B2" w:rsidRDefault="00E076E5" w:rsidP="00E076E5">
      <w:pPr>
        <w:pStyle w:val="Footer"/>
        <w:rPr>
          <w:sz w:val="16"/>
          <w:szCs w:val="16"/>
        </w:rPr>
      </w:pPr>
      <w:r>
        <w:rPr>
          <w:sz w:val="16"/>
          <w:szCs w:val="16"/>
        </w:rPr>
        <w:tab/>
      </w:r>
      <w:r>
        <w:rPr>
          <w:sz w:val="16"/>
          <w:szCs w:val="16"/>
        </w:rPr>
        <w:tab/>
      </w:r>
      <w:hyperlink w:anchor="Top" w:history="1">
        <w:r w:rsidRPr="001F45B2">
          <w:rPr>
            <w:rStyle w:val="Hyperlink"/>
            <w:sz w:val="16"/>
            <w:szCs w:val="16"/>
          </w:rPr>
          <w:t>Back to Top</w:t>
        </w:r>
      </w:hyperlink>
    </w:p>
    <w:p w:rsidR="00183186" w:rsidRPr="00476493" w:rsidRDefault="00183186" w:rsidP="007137F6">
      <w:pPr>
        <w:rPr>
          <w:rFonts w:eastAsiaTheme="minorHAnsi"/>
          <w:szCs w:val="22"/>
        </w:rPr>
      </w:pPr>
    </w:p>
    <w:p w:rsidR="00A82711" w:rsidRPr="00476493" w:rsidRDefault="00A82711" w:rsidP="007137F6">
      <w:pPr>
        <w:rPr>
          <w:rFonts w:eastAsiaTheme="minorHAnsi"/>
          <w:szCs w:val="22"/>
        </w:rPr>
      </w:pPr>
    </w:p>
    <w:p w:rsidR="007137F6" w:rsidRPr="00476493" w:rsidRDefault="00F11384" w:rsidP="007137F6">
      <w:pPr>
        <w:pBdr>
          <w:top w:val="single" w:sz="4" w:space="1" w:color="auto"/>
          <w:bottom w:val="single" w:sz="4" w:space="1" w:color="auto"/>
        </w:pBdr>
        <w:shd w:val="clear" w:color="auto" w:fill="FEFDC3"/>
        <w:jc w:val="center"/>
        <w:rPr>
          <w:rFonts w:eastAsia="Calibri" w:cs="Times New Roman"/>
          <w:b/>
          <w:color w:val="222222"/>
          <w:sz w:val="36"/>
          <w:szCs w:val="32"/>
        </w:rPr>
      </w:pPr>
      <w:bookmarkStart w:id="20" w:name="Procedure"/>
      <w:bookmarkEnd w:id="20"/>
      <w:r w:rsidRPr="00476493">
        <w:rPr>
          <w:rFonts w:eastAsia="Calibri" w:cs="Times New Roman"/>
          <w:b/>
          <w:color w:val="222222"/>
          <w:sz w:val="36"/>
          <w:szCs w:val="32"/>
        </w:rPr>
        <w:t>PROCED</w:t>
      </w:r>
      <w:r w:rsidR="007137F6" w:rsidRPr="00476493">
        <w:rPr>
          <w:rFonts w:eastAsia="Calibri" w:cs="Times New Roman"/>
          <w:b/>
          <w:color w:val="222222"/>
          <w:sz w:val="36"/>
          <w:szCs w:val="32"/>
        </w:rPr>
        <w:t>URE</w:t>
      </w:r>
    </w:p>
    <w:p w:rsidR="007137F6" w:rsidRPr="00476493" w:rsidRDefault="007137F6" w:rsidP="007137F6">
      <w:pPr>
        <w:rPr>
          <w:rFonts w:eastAsiaTheme="minorHAnsi"/>
        </w:rPr>
      </w:pPr>
    </w:p>
    <w:p w:rsidR="00C121A7" w:rsidRPr="00476493" w:rsidRDefault="00C121A7" w:rsidP="00C121A7">
      <w:pPr>
        <w:rPr>
          <w:color w:val="000000"/>
        </w:rPr>
      </w:pPr>
    </w:p>
    <w:p w:rsidR="006A254D" w:rsidRPr="00476493" w:rsidRDefault="00942947" w:rsidP="00C121A7">
      <w:pPr>
        <w:rPr>
          <w:rFonts w:ascii="Arial Black" w:hAnsi="Arial Black"/>
          <w:b/>
          <w:color w:val="000000"/>
          <w:sz w:val="28"/>
          <w:szCs w:val="28"/>
        </w:rPr>
      </w:pPr>
      <w:bookmarkStart w:id="21" w:name="Relatives_NREFM_FFA_Certified2"/>
      <w:bookmarkEnd w:id="21"/>
      <w:r w:rsidRPr="00476493">
        <w:rPr>
          <w:rFonts w:ascii="Arial Black" w:hAnsi="Arial Black"/>
          <w:b/>
          <w:color w:val="000000"/>
          <w:sz w:val="28"/>
          <w:szCs w:val="28"/>
        </w:rPr>
        <w:t xml:space="preserve">Relatives/NREFMs Certified </w:t>
      </w:r>
      <w:r w:rsidR="00091BB5" w:rsidRPr="00476493">
        <w:rPr>
          <w:rFonts w:ascii="Arial Black" w:hAnsi="Arial Black"/>
          <w:b/>
          <w:color w:val="000000"/>
          <w:sz w:val="28"/>
          <w:szCs w:val="28"/>
        </w:rPr>
        <w:t>by</w:t>
      </w:r>
      <w:r w:rsidRPr="00476493">
        <w:rPr>
          <w:rFonts w:ascii="Arial Black" w:hAnsi="Arial Black"/>
          <w:b/>
          <w:color w:val="000000"/>
          <w:sz w:val="28"/>
          <w:szCs w:val="28"/>
        </w:rPr>
        <w:t xml:space="preserve"> a Foster Family Agency (FFA)</w:t>
      </w:r>
    </w:p>
    <w:p w:rsidR="00942947" w:rsidRPr="00476493" w:rsidRDefault="00942947" w:rsidP="00C121A7">
      <w:pPr>
        <w:rPr>
          <w:color w:val="000000"/>
        </w:rPr>
      </w:pPr>
    </w:p>
    <w:p w:rsidR="00C14E6A" w:rsidRPr="00476493" w:rsidRDefault="00C14E6A" w:rsidP="00C14E6A">
      <w:pPr>
        <w:rPr>
          <w:b/>
          <w:color w:val="1F497D"/>
          <w:u w:val="single"/>
        </w:rPr>
      </w:pPr>
      <w:r w:rsidRPr="00476493">
        <w:rPr>
          <w:b/>
          <w:color w:val="1F497D"/>
          <w:u w:val="single"/>
        </w:rPr>
        <w:t>Technical Assistant/Eligibility Worker Responsibilities</w:t>
      </w:r>
    </w:p>
    <w:p w:rsidR="00C14E6A" w:rsidRPr="00476493" w:rsidRDefault="00C14E6A" w:rsidP="00C121A7">
      <w:pPr>
        <w:rPr>
          <w:color w:val="000000"/>
        </w:rPr>
      </w:pPr>
    </w:p>
    <w:p w:rsidR="003F4611" w:rsidRPr="00476493" w:rsidRDefault="003F4611" w:rsidP="00C121A7">
      <w:pPr>
        <w:rPr>
          <w:rFonts w:eastAsiaTheme="minorHAnsi"/>
        </w:rPr>
      </w:pPr>
      <w:r w:rsidRPr="00476493">
        <w:rPr>
          <w:rFonts w:eastAsiaTheme="minorHAnsi"/>
        </w:rPr>
        <w:t xml:space="preserve">All </w:t>
      </w:r>
      <w:r w:rsidR="000B6773" w:rsidRPr="00476493">
        <w:rPr>
          <w:rFonts w:eastAsiaTheme="minorHAnsi"/>
        </w:rPr>
        <w:t>FCSS Auto 280s</w:t>
      </w:r>
      <w:r w:rsidRPr="00476493">
        <w:rPr>
          <w:rFonts w:eastAsiaTheme="minorHAnsi"/>
        </w:rPr>
        <w:t xml:space="preserve"> must be processed within twenty-four (24) hours.</w:t>
      </w:r>
    </w:p>
    <w:p w:rsidR="003F4611" w:rsidRPr="00476493" w:rsidRDefault="003F4611" w:rsidP="00C121A7">
      <w:pPr>
        <w:rPr>
          <w:color w:val="000000"/>
        </w:rPr>
      </w:pPr>
    </w:p>
    <w:p w:rsidR="00C14E6A" w:rsidRPr="00476493" w:rsidRDefault="001C7BBB" w:rsidP="00811299">
      <w:pPr>
        <w:pStyle w:val="ListParagraph"/>
        <w:numPr>
          <w:ilvl w:val="0"/>
          <w:numId w:val="63"/>
        </w:numPr>
        <w:rPr>
          <w:color w:val="000000"/>
        </w:rPr>
      </w:pPr>
      <w:r w:rsidRPr="00476493">
        <w:rPr>
          <w:color w:val="000000"/>
        </w:rPr>
        <w:t>Upon receipt of an Auto 280 requesting a Relative/NREFM placement and the Relative/NREFM wishes to maintain Relative/NREFM status</w:t>
      </w:r>
      <w:r w:rsidR="00F01E71" w:rsidRPr="00476493">
        <w:rPr>
          <w:color w:val="000000"/>
        </w:rPr>
        <w:t>, follow the</w:t>
      </w:r>
      <w:r w:rsidR="006024F3">
        <w:rPr>
          <w:color w:val="000000"/>
        </w:rPr>
        <w:t xml:space="preserve"> instructions in the</w:t>
      </w:r>
      <w:r w:rsidR="00F01E71" w:rsidRPr="00476493">
        <w:rPr>
          <w:color w:val="000000"/>
        </w:rPr>
        <w:t xml:space="preserve"> </w:t>
      </w:r>
      <w:hyperlink w:anchor="Initial_Placement2" w:history="1">
        <w:r w:rsidR="006024F3">
          <w:rPr>
            <w:rStyle w:val="Hyperlink"/>
          </w:rPr>
          <w:t>Initial Placement</w:t>
        </w:r>
      </w:hyperlink>
      <w:r w:rsidR="006024F3">
        <w:rPr>
          <w:rStyle w:val="Hyperlink"/>
          <w:u w:val="none"/>
        </w:rPr>
        <w:t xml:space="preserve"> </w:t>
      </w:r>
      <w:r w:rsidR="006024F3" w:rsidRPr="006024F3">
        <w:rPr>
          <w:rStyle w:val="Hyperlink"/>
          <w:color w:val="auto"/>
          <w:u w:val="none"/>
        </w:rPr>
        <w:t>section of this policy</w:t>
      </w:r>
      <w:r w:rsidR="00F01E71" w:rsidRPr="00476493">
        <w:rPr>
          <w:color w:val="000000"/>
        </w:rPr>
        <w:t>.</w:t>
      </w:r>
    </w:p>
    <w:p w:rsidR="001C7BBB" w:rsidRPr="00476493" w:rsidRDefault="001C7BBB" w:rsidP="001C7BBB">
      <w:pPr>
        <w:pStyle w:val="ListParagraph"/>
        <w:rPr>
          <w:color w:val="000000"/>
        </w:rPr>
      </w:pPr>
    </w:p>
    <w:p w:rsidR="001C7BBB" w:rsidRPr="00476493" w:rsidRDefault="001C7BBB" w:rsidP="00811299">
      <w:pPr>
        <w:pStyle w:val="ListParagraph"/>
        <w:numPr>
          <w:ilvl w:val="0"/>
          <w:numId w:val="63"/>
        </w:numPr>
        <w:rPr>
          <w:color w:val="000000"/>
        </w:rPr>
      </w:pPr>
      <w:r w:rsidRPr="00476493">
        <w:rPr>
          <w:color w:val="000000"/>
        </w:rPr>
        <w:t>Upon receipt of an Auto 280 requesting an FFA placement</w:t>
      </w:r>
      <w:r w:rsidR="00F01E71" w:rsidRPr="00476493">
        <w:rPr>
          <w:color w:val="000000"/>
        </w:rPr>
        <w:t xml:space="preserve"> and the Relative/NREFM </w:t>
      </w:r>
      <w:r w:rsidR="00152B47" w:rsidRPr="00476493">
        <w:rPr>
          <w:color w:val="000000"/>
        </w:rPr>
        <w:t xml:space="preserve">is </w:t>
      </w:r>
      <w:r w:rsidR="00F01E71" w:rsidRPr="00476493">
        <w:rPr>
          <w:color w:val="000000"/>
        </w:rPr>
        <w:t>Certified by the FFA</w:t>
      </w:r>
      <w:r w:rsidR="00513F31" w:rsidRPr="00476493">
        <w:rPr>
          <w:color w:val="000000"/>
        </w:rPr>
        <w:t xml:space="preserve"> also referred to as a FFA Certified Resource Family Home (FFACRFH)</w:t>
      </w:r>
      <w:r w:rsidR="00F01E71" w:rsidRPr="00476493">
        <w:rPr>
          <w:color w:val="000000"/>
        </w:rPr>
        <w:t>, follow the</w:t>
      </w:r>
      <w:r w:rsidR="006024F3">
        <w:rPr>
          <w:color w:val="000000"/>
        </w:rPr>
        <w:t xml:space="preserve"> instructions in the</w:t>
      </w:r>
      <w:r w:rsidR="00F01E71" w:rsidRPr="00476493">
        <w:rPr>
          <w:color w:val="000000"/>
        </w:rPr>
        <w:t xml:space="preserve"> </w:t>
      </w:r>
      <w:hyperlink w:anchor="Initial_Placement2" w:history="1">
        <w:r w:rsidR="006024F3">
          <w:rPr>
            <w:rStyle w:val="Hyperlink"/>
          </w:rPr>
          <w:t>Initial Placement</w:t>
        </w:r>
      </w:hyperlink>
      <w:r w:rsidR="006024F3">
        <w:rPr>
          <w:rStyle w:val="Hyperlink"/>
          <w:u w:val="none"/>
        </w:rPr>
        <w:t xml:space="preserve"> </w:t>
      </w:r>
      <w:r w:rsidR="006024F3" w:rsidRPr="006024F3">
        <w:rPr>
          <w:rStyle w:val="Hyperlink"/>
          <w:color w:val="auto"/>
          <w:u w:val="none"/>
        </w:rPr>
        <w:t>section of this policy</w:t>
      </w:r>
      <w:r w:rsidR="00F01E71" w:rsidRPr="006024F3">
        <w:t xml:space="preserve"> </w:t>
      </w:r>
      <w:r w:rsidR="00F01E71" w:rsidRPr="00476493">
        <w:rPr>
          <w:color w:val="000000"/>
        </w:rPr>
        <w:t>and change the relationship status on the ID Page to</w:t>
      </w:r>
      <w:r w:rsidR="00091BB5" w:rsidRPr="00476493">
        <w:rPr>
          <w:color w:val="000000"/>
        </w:rPr>
        <w:t>: “</w:t>
      </w:r>
      <w:r w:rsidR="00F01E71" w:rsidRPr="00476493">
        <w:rPr>
          <w:color w:val="000000"/>
        </w:rPr>
        <w:t>Relative/Nonguardian”.</w:t>
      </w:r>
    </w:p>
    <w:p w:rsidR="00942947" w:rsidRPr="00476493" w:rsidRDefault="00942947" w:rsidP="00C121A7">
      <w:pPr>
        <w:rPr>
          <w:color w:val="000000"/>
        </w:rPr>
      </w:pPr>
    </w:p>
    <w:p w:rsidR="00002561" w:rsidRPr="00476493" w:rsidRDefault="00002561" w:rsidP="00002561">
      <w:pPr>
        <w:rPr>
          <w:b/>
          <w:color w:val="1F497D"/>
          <w:u w:val="single"/>
        </w:rPr>
      </w:pPr>
      <w:r w:rsidRPr="00476493">
        <w:rPr>
          <w:b/>
          <w:color w:val="1F497D"/>
          <w:u w:val="single"/>
        </w:rPr>
        <w:t>Eligibility Supervisor Responsibilities</w:t>
      </w:r>
    </w:p>
    <w:p w:rsidR="00C16711" w:rsidRPr="00476493" w:rsidRDefault="00C16711" w:rsidP="00C121A7">
      <w:pPr>
        <w:rPr>
          <w:color w:val="000000"/>
        </w:rPr>
      </w:pPr>
    </w:p>
    <w:p w:rsidR="00002561" w:rsidRPr="00476493" w:rsidRDefault="00627BE2" w:rsidP="00811299">
      <w:pPr>
        <w:pStyle w:val="ListParagraph"/>
        <w:numPr>
          <w:ilvl w:val="0"/>
          <w:numId w:val="87"/>
        </w:numPr>
        <w:rPr>
          <w:color w:val="000000"/>
        </w:rPr>
      </w:pPr>
      <w:r w:rsidRPr="00476493">
        <w:rPr>
          <w:color w:val="000000"/>
        </w:rPr>
        <w:t xml:space="preserve">Follow the </w:t>
      </w:r>
      <w:r w:rsidR="006024F3">
        <w:rPr>
          <w:color w:val="000000"/>
        </w:rPr>
        <w:t xml:space="preserve">existing assignment and approval procedures in the </w:t>
      </w:r>
      <w:hyperlink w:anchor="Initial_Placement2" w:history="1">
        <w:r w:rsidR="006024F3">
          <w:rPr>
            <w:rStyle w:val="Hyperlink"/>
          </w:rPr>
          <w:t>Initial Placement</w:t>
        </w:r>
      </w:hyperlink>
      <w:r w:rsidR="006024F3">
        <w:rPr>
          <w:rStyle w:val="Hyperlink"/>
          <w:u w:val="none"/>
        </w:rPr>
        <w:t xml:space="preserve"> </w:t>
      </w:r>
      <w:r w:rsidR="006024F3" w:rsidRPr="006024F3">
        <w:rPr>
          <w:rStyle w:val="Hyperlink"/>
          <w:color w:val="auto"/>
          <w:u w:val="none"/>
        </w:rPr>
        <w:t>section of this policy</w:t>
      </w:r>
      <w:r w:rsidR="009A392B">
        <w:rPr>
          <w:color w:val="000000"/>
        </w:rPr>
        <w:t>.</w:t>
      </w:r>
    </w:p>
    <w:p w:rsidR="004A5505" w:rsidRDefault="004A5505" w:rsidP="004A5505">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4A5505" w:rsidRDefault="004A5505">
      <w:pPr>
        <w:spacing w:after="200" w:line="276" w:lineRule="auto"/>
        <w:rPr>
          <w:rStyle w:val="Hyperlink"/>
          <w:sz w:val="16"/>
          <w:szCs w:val="16"/>
        </w:rPr>
      </w:pPr>
      <w:r>
        <w:rPr>
          <w:rStyle w:val="Hyperlink"/>
          <w:sz w:val="16"/>
          <w:szCs w:val="16"/>
        </w:rPr>
        <w:br w:type="page"/>
      </w:r>
    </w:p>
    <w:p w:rsidR="00942947" w:rsidRPr="00476493" w:rsidRDefault="00942947" w:rsidP="00C121A7">
      <w:pPr>
        <w:rPr>
          <w:rFonts w:ascii="Arial Black" w:hAnsi="Arial Black"/>
          <w:b/>
          <w:color w:val="000000"/>
          <w:sz w:val="28"/>
          <w:szCs w:val="28"/>
        </w:rPr>
      </w:pPr>
      <w:bookmarkStart w:id="22" w:name="Emergency_Placement2"/>
      <w:bookmarkEnd w:id="22"/>
      <w:r w:rsidRPr="00476493">
        <w:rPr>
          <w:rFonts w:ascii="Arial Black" w:hAnsi="Arial Black"/>
          <w:b/>
          <w:color w:val="000000"/>
          <w:sz w:val="28"/>
          <w:szCs w:val="28"/>
        </w:rPr>
        <w:lastRenderedPageBreak/>
        <w:t>Emergency Placement</w:t>
      </w:r>
    </w:p>
    <w:p w:rsidR="00C14E6A" w:rsidRPr="00476493" w:rsidRDefault="00C14E6A" w:rsidP="00C121A7">
      <w:pPr>
        <w:rPr>
          <w:color w:val="000000"/>
        </w:rPr>
      </w:pPr>
    </w:p>
    <w:p w:rsidR="00872A9B" w:rsidRPr="00476493" w:rsidRDefault="00872A9B" w:rsidP="00872A9B">
      <w:pPr>
        <w:rPr>
          <w:color w:val="000000"/>
          <w:sz w:val="28"/>
          <w:szCs w:val="28"/>
        </w:rPr>
      </w:pPr>
      <w:r w:rsidRPr="00476493">
        <w:rPr>
          <w:color w:val="000000"/>
          <w:sz w:val="28"/>
          <w:szCs w:val="28"/>
        </w:rPr>
        <w:t>Process to Initiate Emergency Care (EC) Funding for Relative and Non-Related Extended Family Member (NREFM) Placements</w:t>
      </w:r>
    </w:p>
    <w:p w:rsidR="00E076E5" w:rsidRPr="00476493" w:rsidRDefault="00E076E5" w:rsidP="00016D5A">
      <w:pPr>
        <w:rPr>
          <w:color w:val="000000"/>
        </w:rPr>
      </w:pPr>
    </w:p>
    <w:p w:rsidR="00C14E6A" w:rsidRPr="00476493" w:rsidRDefault="00C14E6A" w:rsidP="00C14E6A">
      <w:pPr>
        <w:rPr>
          <w:b/>
          <w:color w:val="1F497D"/>
          <w:u w:val="single"/>
        </w:rPr>
      </w:pPr>
      <w:r w:rsidRPr="00476493">
        <w:rPr>
          <w:b/>
          <w:color w:val="1F497D"/>
          <w:u w:val="single"/>
        </w:rPr>
        <w:t>Technical Assistant/Eligibility Worker Responsibilities</w:t>
      </w:r>
    </w:p>
    <w:p w:rsidR="00C14E6A" w:rsidRPr="00476493" w:rsidRDefault="00C14E6A" w:rsidP="00016D5A">
      <w:pPr>
        <w:rPr>
          <w:color w:val="000000"/>
        </w:rPr>
      </w:pPr>
    </w:p>
    <w:p w:rsidR="003F4611" w:rsidRPr="00476493" w:rsidRDefault="000B6773" w:rsidP="003F4611">
      <w:pPr>
        <w:rPr>
          <w:rFonts w:eastAsiaTheme="minorHAnsi"/>
        </w:rPr>
      </w:pPr>
      <w:r w:rsidRPr="00476493">
        <w:rPr>
          <w:rFonts w:eastAsiaTheme="minorHAnsi"/>
        </w:rPr>
        <w:t>All FCSS Auto 280s must be processed within twenty-four (24) hours.</w:t>
      </w:r>
    </w:p>
    <w:p w:rsidR="003F4611" w:rsidRPr="00476493" w:rsidRDefault="003F4611" w:rsidP="00016D5A">
      <w:pPr>
        <w:rPr>
          <w:color w:val="000000"/>
        </w:rPr>
      </w:pPr>
    </w:p>
    <w:p w:rsidR="00016D5A" w:rsidRPr="00476493" w:rsidRDefault="001C7BBB" w:rsidP="00811299">
      <w:pPr>
        <w:numPr>
          <w:ilvl w:val="0"/>
          <w:numId w:val="59"/>
        </w:numPr>
        <w:ind w:left="720"/>
        <w:rPr>
          <w:color w:val="000000"/>
        </w:rPr>
      </w:pPr>
      <w:r w:rsidRPr="00476493">
        <w:rPr>
          <w:color w:val="000000"/>
        </w:rPr>
        <w:t xml:space="preserve">Upon receipt of an Auto 280 requesting a Relative/NREFM placement, </w:t>
      </w:r>
      <w:r w:rsidR="00592568" w:rsidRPr="00476493">
        <w:rPr>
          <w:color w:val="000000"/>
        </w:rPr>
        <w:t xml:space="preserve">create a Resource Family Home (RFH) </w:t>
      </w:r>
      <w:r w:rsidRPr="00476493">
        <w:rPr>
          <w:color w:val="000000"/>
        </w:rPr>
        <w:t>per</w:t>
      </w:r>
      <w:r w:rsidR="007353FD">
        <w:rPr>
          <w:color w:val="000000"/>
        </w:rPr>
        <w:t xml:space="preserve"> the instructions for</w:t>
      </w:r>
      <w:r w:rsidRPr="00476493">
        <w:rPr>
          <w:color w:val="000000"/>
        </w:rPr>
        <w:t xml:space="preserve"> </w:t>
      </w:r>
      <w:hyperlink w:anchor="RFH2" w:history="1">
        <w:r w:rsidR="007353FD">
          <w:rPr>
            <w:rStyle w:val="Hyperlink"/>
          </w:rPr>
          <w:t>Creating Resource Family Homes</w:t>
        </w:r>
      </w:hyperlink>
      <w:r w:rsidR="007353FD">
        <w:rPr>
          <w:rStyle w:val="Hyperlink"/>
          <w:u w:val="none"/>
        </w:rPr>
        <w:t xml:space="preserve"> </w:t>
      </w:r>
      <w:r w:rsidR="007353FD" w:rsidRPr="007353FD">
        <w:rPr>
          <w:rStyle w:val="Hyperlink"/>
          <w:color w:val="auto"/>
          <w:u w:val="none"/>
        </w:rPr>
        <w:t>in this policy</w:t>
      </w:r>
      <w:r w:rsidR="00016D5A" w:rsidRPr="00476493">
        <w:rPr>
          <w:color w:val="000000"/>
        </w:rPr>
        <w:t>.</w:t>
      </w:r>
    </w:p>
    <w:p w:rsidR="00627BE2" w:rsidRPr="00476493" w:rsidRDefault="00627BE2" w:rsidP="00627BE2">
      <w:pPr>
        <w:rPr>
          <w:color w:val="000000"/>
        </w:rPr>
      </w:pPr>
    </w:p>
    <w:p w:rsidR="00627BE2" w:rsidRPr="00476493" w:rsidRDefault="00627BE2" w:rsidP="00627BE2">
      <w:pPr>
        <w:rPr>
          <w:b/>
          <w:color w:val="1F497D"/>
          <w:u w:val="single"/>
        </w:rPr>
      </w:pPr>
      <w:r w:rsidRPr="00476493">
        <w:rPr>
          <w:b/>
          <w:color w:val="1F497D"/>
          <w:u w:val="single"/>
        </w:rPr>
        <w:t>Eligibility Supervisor Responsibilities</w:t>
      </w:r>
    </w:p>
    <w:p w:rsidR="00627BE2" w:rsidRPr="00476493" w:rsidRDefault="00627BE2" w:rsidP="00627BE2">
      <w:pPr>
        <w:rPr>
          <w:color w:val="000000"/>
        </w:rPr>
      </w:pPr>
    </w:p>
    <w:p w:rsidR="00627BE2" w:rsidRPr="00476493" w:rsidRDefault="00627BE2" w:rsidP="00811299">
      <w:pPr>
        <w:pStyle w:val="ListParagraph"/>
        <w:numPr>
          <w:ilvl w:val="0"/>
          <w:numId w:val="88"/>
        </w:numPr>
        <w:rPr>
          <w:color w:val="000000"/>
        </w:rPr>
      </w:pPr>
      <w:r w:rsidRPr="00476493">
        <w:rPr>
          <w:color w:val="000000"/>
        </w:rPr>
        <w:t xml:space="preserve">Follow the </w:t>
      </w:r>
      <w:r w:rsidR="007353FD">
        <w:rPr>
          <w:color w:val="000000"/>
        </w:rPr>
        <w:t xml:space="preserve">existing assignment and approval procedures in the </w:t>
      </w:r>
      <w:hyperlink w:anchor="Initial_Placement2" w:history="1">
        <w:r w:rsidR="007353FD">
          <w:rPr>
            <w:rStyle w:val="Hyperlink"/>
          </w:rPr>
          <w:t>Initial Placement</w:t>
        </w:r>
      </w:hyperlink>
      <w:r w:rsidR="007353FD">
        <w:rPr>
          <w:rStyle w:val="Hyperlink"/>
          <w:u w:val="none"/>
        </w:rPr>
        <w:t xml:space="preserve"> </w:t>
      </w:r>
      <w:r w:rsidR="007353FD" w:rsidRPr="007353FD">
        <w:rPr>
          <w:rStyle w:val="Hyperlink"/>
          <w:color w:val="auto"/>
          <w:u w:val="none"/>
        </w:rPr>
        <w:t>section of this policy</w:t>
      </w:r>
      <w:r w:rsidR="00256AE0" w:rsidRPr="00476493">
        <w:rPr>
          <w:color w:val="000000"/>
        </w:rPr>
        <w:t>.</w:t>
      </w:r>
    </w:p>
    <w:p w:rsidR="00942947" w:rsidRPr="00476493" w:rsidRDefault="00942947" w:rsidP="00C121A7">
      <w:pPr>
        <w:rPr>
          <w:color w:val="000000"/>
        </w:rPr>
      </w:pPr>
    </w:p>
    <w:p w:rsidR="00E32995" w:rsidRPr="00476493" w:rsidRDefault="00E32995" w:rsidP="00C121A7">
      <w:pPr>
        <w:rPr>
          <w:color w:val="000000"/>
        </w:rPr>
      </w:pPr>
    </w:p>
    <w:p w:rsidR="00942947" w:rsidRPr="00476493" w:rsidRDefault="00942947" w:rsidP="00C121A7">
      <w:pPr>
        <w:rPr>
          <w:rFonts w:ascii="Arial Black" w:hAnsi="Arial Black"/>
          <w:b/>
          <w:color w:val="000000"/>
          <w:sz w:val="28"/>
          <w:szCs w:val="28"/>
        </w:rPr>
      </w:pPr>
      <w:bookmarkStart w:id="23" w:name="Placement_Types_Special_Requirements"/>
      <w:bookmarkEnd w:id="23"/>
      <w:r w:rsidRPr="00476493">
        <w:rPr>
          <w:rFonts w:ascii="Arial Black" w:hAnsi="Arial Black"/>
          <w:b/>
          <w:color w:val="000000"/>
          <w:sz w:val="28"/>
          <w:szCs w:val="28"/>
        </w:rPr>
        <w:t>Placement Types</w:t>
      </w:r>
      <w:r w:rsidR="000455E3" w:rsidRPr="00476493">
        <w:rPr>
          <w:rFonts w:ascii="Arial Black" w:hAnsi="Arial Black"/>
          <w:b/>
          <w:color w:val="000000"/>
          <w:sz w:val="28"/>
          <w:szCs w:val="28"/>
        </w:rPr>
        <w:t xml:space="preserve"> </w:t>
      </w:r>
      <w:r w:rsidR="00091BB5" w:rsidRPr="00476493">
        <w:rPr>
          <w:rFonts w:ascii="Arial Black" w:hAnsi="Arial Black"/>
          <w:b/>
          <w:color w:val="000000"/>
          <w:sz w:val="28"/>
          <w:szCs w:val="28"/>
        </w:rPr>
        <w:t>with</w:t>
      </w:r>
      <w:r w:rsidR="000455E3" w:rsidRPr="00476493">
        <w:rPr>
          <w:rFonts w:ascii="Arial Black" w:hAnsi="Arial Black"/>
          <w:b/>
          <w:color w:val="000000"/>
          <w:sz w:val="28"/>
          <w:szCs w:val="28"/>
        </w:rPr>
        <w:t xml:space="preserve"> Special Requirements</w:t>
      </w:r>
    </w:p>
    <w:p w:rsidR="00546EB5" w:rsidRPr="00476493" w:rsidRDefault="00546EB5" w:rsidP="007B62CD">
      <w:pPr>
        <w:rPr>
          <w:rFonts w:eastAsiaTheme="minorHAnsi"/>
        </w:rPr>
      </w:pPr>
    </w:p>
    <w:p w:rsidR="007B62CD" w:rsidRPr="00476493" w:rsidRDefault="007B62CD" w:rsidP="007B62CD">
      <w:pPr>
        <w:rPr>
          <w:rFonts w:eastAsiaTheme="minorHAnsi"/>
          <w:sz w:val="28"/>
          <w:szCs w:val="28"/>
        </w:rPr>
      </w:pPr>
      <w:bookmarkStart w:id="24" w:name="Special_Placements"/>
      <w:bookmarkEnd w:id="24"/>
      <w:r w:rsidRPr="00476493">
        <w:rPr>
          <w:rFonts w:eastAsiaTheme="minorHAnsi"/>
          <w:sz w:val="28"/>
          <w:szCs w:val="28"/>
        </w:rPr>
        <w:t>Special Placements</w:t>
      </w:r>
    </w:p>
    <w:p w:rsidR="000455E3" w:rsidRPr="00476493" w:rsidRDefault="000455E3" w:rsidP="000455E3">
      <w:pPr>
        <w:rPr>
          <w:rFonts w:eastAsiaTheme="minorHAnsi"/>
        </w:rPr>
      </w:pPr>
    </w:p>
    <w:p w:rsidR="002F544B" w:rsidRPr="00476493" w:rsidRDefault="000455E3" w:rsidP="000455E3">
      <w:pPr>
        <w:rPr>
          <w:rFonts w:eastAsiaTheme="minorHAnsi"/>
        </w:rPr>
      </w:pPr>
      <w:r w:rsidRPr="00476493">
        <w:rPr>
          <w:rFonts w:eastAsiaTheme="minorHAnsi"/>
        </w:rPr>
        <w:t xml:space="preserve">A special placement is </w:t>
      </w:r>
      <w:r w:rsidR="007015B3" w:rsidRPr="00476493">
        <w:rPr>
          <w:rFonts w:eastAsiaTheme="minorHAnsi"/>
        </w:rPr>
        <w:t xml:space="preserve">licensed to provide residential care.  </w:t>
      </w:r>
      <w:r w:rsidR="002F544B" w:rsidRPr="00476493">
        <w:rPr>
          <w:rFonts w:eastAsiaTheme="minorHAnsi"/>
        </w:rPr>
        <w:t>A Special Placement</w:t>
      </w:r>
      <w:r w:rsidR="007015B3" w:rsidRPr="00476493">
        <w:rPr>
          <w:rFonts w:eastAsiaTheme="minorHAnsi"/>
        </w:rPr>
        <w:t xml:space="preserve"> may be </w:t>
      </w:r>
      <w:r w:rsidRPr="00476493">
        <w:rPr>
          <w:rFonts w:eastAsiaTheme="minorHAnsi"/>
        </w:rPr>
        <w:t>a</w:t>
      </w:r>
      <w:r w:rsidR="002F544B" w:rsidRPr="00476493">
        <w:rPr>
          <w:rFonts w:eastAsiaTheme="minorHAnsi"/>
        </w:rPr>
        <w:t>ny of the following that may or may not be a contracted agency with Los Angeles County Department of Children and Family Services (DCFS), and has been identified as a program that will meet the special and unique needs of a particular child:</w:t>
      </w:r>
    </w:p>
    <w:p w:rsidR="002F544B" w:rsidRPr="00476493" w:rsidRDefault="002F544B" w:rsidP="00811299">
      <w:pPr>
        <w:pStyle w:val="ListParagraph"/>
        <w:numPr>
          <w:ilvl w:val="0"/>
          <w:numId w:val="120"/>
        </w:numPr>
        <w:rPr>
          <w:rFonts w:eastAsiaTheme="minorHAnsi"/>
        </w:rPr>
      </w:pPr>
      <w:r w:rsidRPr="00476493">
        <w:rPr>
          <w:rFonts w:eastAsiaTheme="minorHAnsi"/>
        </w:rPr>
        <w:t>Group Home (GH)</w:t>
      </w:r>
    </w:p>
    <w:p w:rsidR="005074BC" w:rsidRPr="00476493" w:rsidRDefault="007015B3" w:rsidP="00811299">
      <w:pPr>
        <w:pStyle w:val="ListParagraph"/>
        <w:numPr>
          <w:ilvl w:val="0"/>
          <w:numId w:val="120"/>
        </w:numPr>
        <w:rPr>
          <w:rFonts w:eastAsiaTheme="minorHAnsi"/>
        </w:rPr>
      </w:pPr>
      <w:r w:rsidRPr="00476493">
        <w:rPr>
          <w:rFonts w:eastAsiaTheme="minorHAnsi"/>
        </w:rPr>
        <w:t>Short Term Residential Treatment Program (STRTP)</w:t>
      </w:r>
    </w:p>
    <w:p w:rsidR="002F544B" w:rsidRPr="00476493" w:rsidRDefault="000455E3" w:rsidP="00811299">
      <w:pPr>
        <w:pStyle w:val="ListParagraph"/>
        <w:numPr>
          <w:ilvl w:val="0"/>
          <w:numId w:val="120"/>
        </w:numPr>
        <w:rPr>
          <w:rFonts w:eastAsiaTheme="minorHAnsi"/>
        </w:rPr>
      </w:pPr>
      <w:r w:rsidRPr="00476493">
        <w:rPr>
          <w:rFonts w:eastAsiaTheme="minorHAnsi"/>
        </w:rPr>
        <w:t>Regional Ce</w:t>
      </w:r>
      <w:r w:rsidR="00D26D86" w:rsidRPr="00476493">
        <w:rPr>
          <w:rFonts w:eastAsiaTheme="minorHAnsi"/>
        </w:rPr>
        <w:t>nter V</w:t>
      </w:r>
      <w:r w:rsidR="002F544B" w:rsidRPr="00476493">
        <w:rPr>
          <w:rFonts w:eastAsiaTheme="minorHAnsi"/>
        </w:rPr>
        <w:t>endorized Home (RC Home)</w:t>
      </w:r>
    </w:p>
    <w:p w:rsidR="002F544B" w:rsidRPr="00476493" w:rsidRDefault="002F544B" w:rsidP="00811299">
      <w:pPr>
        <w:pStyle w:val="ListParagraph"/>
        <w:numPr>
          <w:ilvl w:val="0"/>
          <w:numId w:val="120"/>
        </w:numPr>
        <w:rPr>
          <w:rFonts w:eastAsiaTheme="minorHAnsi"/>
        </w:rPr>
      </w:pPr>
      <w:r w:rsidRPr="00476493">
        <w:rPr>
          <w:rFonts w:eastAsiaTheme="minorHAnsi"/>
        </w:rPr>
        <w:t>Small Family Home</w:t>
      </w:r>
    </w:p>
    <w:p w:rsidR="002F544B" w:rsidRPr="00476493" w:rsidRDefault="002F544B" w:rsidP="00811299">
      <w:pPr>
        <w:pStyle w:val="ListParagraph"/>
        <w:numPr>
          <w:ilvl w:val="0"/>
          <w:numId w:val="120"/>
        </w:numPr>
        <w:rPr>
          <w:rFonts w:eastAsiaTheme="minorHAnsi"/>
        </w:rPr>
      </w:pPr>
      <w:r w:rsidRPr="00476493">
        <w:rPr>
          <w:rFonts w:eastAsiaTheme="minorHAnsi"/>
        </w:rPr>
        <w:t>Adult Facility</w:t>
      </w:r>
    </w:p>
    <w:p w:rsidR="002F544B" w:rsidRPr="00476493" w:rsidRDefault="002F544B" w:rsidP="00811299">
      <w:pPr>
        <w:pStyle w:val="ListParagraph"/>
        <w:numPr>
          <w:ilvl w:val="0"/>
          <w:numId w:val="120"/>
        </w:numPr>
        <w:rPr>
          <w:rFonts w:eastAsiaTheme="minorHAnsi"/>
        </w:rPr>
      </w:pPr>
      <w:r w:rsidRPr="00476493">
        <w:rPr>
          <w:rFonts w:eastAsiaTheme="minorHAnsi"/>
        </w:rPr>
        <w:t>Foster Family Agency (FFA)</w:t>
      </w:r>
    </w:p>
    <w:p w:rsidR="000455E3" w:rsidRPr="00476493" w:rsidRDefault="000455E3" w:rsidP="00811299">
      <w:pPr>
        <w:pStyle w:val="ListParagraph"/>
        <w:numPr>
          <w:ilvl w:val="0"/>
          <w:numId w:val="120"/>
        </w:numPr>
        <w:rPr>
          <w:rFonts w:eastAsiaTheme="minorHAnsi"/>
        </w:rPr>
      </w:pPr>
      <w:r w:rsidRPr="00476493">
        <w:rPr>
          <w:rFonts w:eastAsiaTheme="minorHAnsi"/>
        </w:rPr>
        <w:t>Specialized Treatment/</w:t>
      </w:r>
      <w:r w:rsidR="002F544B" w:rsidRPr="00476493">
        <w:rPr>
          <w:rFonts w:eastAsiaTheme="minorHAnsi"/>
        </w:rPr>
        <w:t>Residential/In-Patient Facility</w:t>
      </w:r>
    </w:p>
    <w:p w:rsidR="007B62CD" w:rsidRPr="00476493" w:rsidRDefault="007B62CD" w:rsidP="007B62CD">
      <w:pPr>
        <w:rPr>
          <w:rFonts w:eastAsiaTheme="minorHAnsi"/>
        </w:rPr>
      </w:pPr>
    </w:p>
    <w:p w:rsidR="005850DE" w:rsidRPr="00476493" w:rsidRDefault="005850DE" w:rsidP="005850DE">
      <w:pPr>
        <w:rPr>
          <w:b/>
          <w:color w:val="1F497D"/>
          <w:u w:val="single"/>
        </w:rPr>
      </w:pPr>
      <w:r w:rsidRPr="00476493">
        <w:rPr>
          <w:b/>
          <w:color w:val="1F497D"/>
          <w:u w:val="single"/>
        </w:rPr>
        <w:t>Technical Assistant/Eligibility Worker Responsibilities</w:t>
      </w:r>
    </w:p>
    <w:p w:rsidR="005850DE" w:rsidRPr="00476493" w:rsidRDefault="005850DE" w:rsidP="007B62CD">
      <w:pPr>
        <w:rPr>
          <w:rFonts w:eastAsiaTheme="minorHAnsi"/>
        </w:rPr>
      </w:pPr>
    </w:p>
    <w:p w:rsidR="005850DE" w:rsidRPr="00476493" w:rsidRDefault="005850DE" w:rsidP="005850DE">
      <w:pPr>
        <w:rPr>
          <w:rFonts w:eastAsiaTheme="minorHAnsi"/>
        </w:rPr>
      </w:pPr>
      <w:r w:rsidRPr="00476493">
        <w:rPr>
          <w:rFonts w:eastAsiaTheme="minorHAnsi"/>
        </w:rPr>
        <w:t>All FCSS Auto 280s must be processed within twenty-four (24) hours.</w:t>
      </w:r>
    </w:p>
    <w:p w:rsidR="005850DE" w:rsidRPr="00476493" w:rsidRDefault="005850DE" w:rsidP="007B62CD">
      <w:pPr>
        <w:rPr>
          <w:rFonts w:eastAsiaTheme="minorHAnsi"/>
        </w:rPr>
      </w:pPr>
    </w:p>
    <w:p w:rsidR="005850DE" w:rsidRPr="00476493" w:rsidRDefault="005850DE" w:rsidP="00811299">
      <w:pPr>
        <w:pStyle w:val="ListParagraph"/>
        <w:numPr>
          <w:ilvl w:val="0"/>
          <w:numId w:val="60"/>
        </w:numPr>
        <w:rPr>
          <w:rFonts w:eastAsiaTheme="minorHAnsi"/>
        </w:rPr>
      </w:pPr>
      <w:r w:rsidRPr="00476493">
        <w:rPr>
          <w:rFonts w:eastAsiaTheme="minorHAnsi"/>
        </w:rPr>
        <w:t xml:space="preserve">Upon receipt of an Auto 280 request for a </w:t>
      </w:r>
      <w:r w:rsidRPr="000F45FB">
        <w:rPr>
          <w:rFonts w:eastAsiaTheme="minorHAnsi"/>
        </w:rPr>
        <w:t>Special Placement</w:t>
      </w:r>
      <w:r w:rsidRPr="00476493">
        <w:rPr>
          <w:rFonts w:eastAsiaTheme="minorHAnsi"/>
        </w:rPr>
        <w:t xml:space="preserve"> and a fully approved DCFS 4213, conduct a Search in CWS/CMS and determine whether or not the home/facility is known to the system.</w:t>
      </w:r>
    </w:p>
    <w:p w:rsidR="005850DE" w:rsidRPr="00476493" w:rsidRDefault="005850DE" w:rsidP="00811299">
      <w:pPr>
        <w:pStyle w:val="ListParagraph"/>
        <w:numPr>
          <w:ilvl w:val="0"/>
          <w:numId w:val="115"/>
        </w:numPr>
        <w:ind w:left="1440"/>
        <w:rPr>
          <w:rFonts w:eastAsiaTheme="minorHAnsi"/>
        </w:rPr>
      </w:pPr>
      <w:r w:rsidRPr="00476493">
        <w:rPr>
          <w:rFonts w:eastAsiaTheme="minorHAnsi"/>
        </w:rPr>
        <w:t>Review the status of the home/facility and if clear for placement then initiate the placement per</w:t>
      </w:r>
      <w:r w:rsidR="00B302ED">
        <w:rPr>
          <w:rFonts w:eastAsiaTheme="minorHAnsi"/>
        </w:rPr>
        <w:t xml:space="preserve"> the</w:t>
      </w:r>
      <w:r w:rsidRPr="00476493">
        <w:rPr>
          <w:rFonts w:eastAsiaTheme="minorHAnsi"/>
        </w:rPr>
        <w:t xml:space="preserve"> </w:t>
      </w:r>
      <w:hyperlink w:anchor="Initial_Placement2" w:history="1">
        <w:r w:rsidR="00B302ED">
          <w:rPr>
            <w:rStyle w:val="Hyperlink"/>
            <w:rFonts w:eastAsiaTheme="minorHAnsi"/>
          </w:rPr>
          <w:t>Initial Placement</w:t>
        </w:r>
      </w:hyperlink>
      <w:r w:rsidR="00B302ED" w:rsidRPr="00B302ED">
        <w:rPr>
          <w:rStyle w:val="Hyperlink"/>
          <w:rFonts w:eastAsiaTheme="minorHAnsi"/>
          <w:color w:val="auto"/>
          <w:u w:val="none"/>
        </w:rPr>
        <w:t xml:space="preserve"> procedures in this policy</w:t>
      </w:r>
      <w:r w:rsidR="00085C8D">
        <w:rPr>
          <w:rFonts w:eastAsiaTheme="minorHAnsi"/>
        </w:rPr>
        <w:t>.</w:t>
      </w:r>
    </w:p>
    <w:p w:rsidR="004A5505" w:rsidRDefault="004A5505" w:rsidP="004A5505">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4A5505" w:rsidRDefault="004A5505">
      <w:pPr>
        <w:spacing w:after="200" w:line="276" w:lineRule="auto"/>
        <w:rPr>
          <w:rStyle w:val="Hyperlink"/>
          <w:sz w:val="16"/>
          <w:szCs w:val="16"/>
        </w:rPr>
      </w:pPr>
      <w:r>
        <w:rPr>
          <w:rStyle w:val="Hyperlink"/>
          <w:sz w:val="16"/>
          <w:szCs w:val="16"/>
        </w:rPr>
        <w:br w:type="page"/>
      </w:r>
    </w:p>
    <w:p w:rsidR="009C5FFE" w:rsidRPr="00476493" w:rsidRDefault="009C5FFE" w:rsidP="009C5FFE">
      <w:pPr>
        <w:rPr>
          <w:b/>
          <w:color w:val="1F497D"/>
          <w:u w:val="single"/>
        </w:rPr>
      </w:pPr>
      <w:r w:rsidRPr="00476493">
        <w:rPr>
          <w:b/>
          <w:color w:val="1F497D"/>
          <w:u w:val="single"/>
        </w:rPr>
        <w:lastRenderedPageBreak/>
        <w:t>Eligibility Supervisor Responsibilities</w:t>
      </w:r>
    </w:p>
    <w:p w:rsidR="009C5FFE" w:rsidRPr="00476493" w:rsidRDefault="009C5FFE" w:rsidP="009C5FFE">
      <w:pPr>
        <w:rPr>
          <w:color w:val="000000"/>
        </w:rPr>
      </w:pPr>
    </w:p>
    <w:p w:rsidR="009C5FFE" w:rsidRPr="00476493" w:rsidRDefault="009C5FFE" w:rsidP="00811299">
      <w:pPr>
        <w:pStyle w:val="ListParagraph"/>
        <w:numPr>
          <w:ilvl w:val="0"/>
          <w:numId w:val="89"/>
        </w:numPr>
        <w:rPr>
          <w:color w:val="000000"/>
        </w:rPr>
      </w:pPr>
      <w:r w:rsidRPr="00476493">
        <w:rPr>
          <w:color w:val="000000"/>
        </w:rPr>
        <w:t xml:space="preserve">Follow the </w:t>
      </w:r>
      <w:r w:rsidR="00B302ED">
        <w:rPr>
          <w:color w:val="000000"/>
        </w:rPr>
        <w:t>existing assignment and approval procedures in the</w:t>
      </w:r>
      <w:r w:rsidRPr="00476493">
        <w:rPr>
          <w:color w:val="000000"/>
        </w:rPr>
        <w:t xml:space="preserve"> </w:t>
      </w:r>
      <w:hyperlink w:anchor="Initial_Placement2" w:history="1">
        <w:r w:rsidR="00B302ED">
          <w:rPr>
            <w:rStyle w:val="Hyperlink"/>
          </w:rPr>
          <w:t>Initial Placement</w:t>
        </w:r>
      </w:hyperlink>
      <w:r w:rsidR="00B302ED">
        <w:rPr>
          <w:rStyle w:val="Hyperlink"/>
          <w:u w:val="none"/>
        </w:rPr>
        <w:t xml:space="preserve"> </w:t>
      </w:r>
      <w:r w:rsidR="00B302ED" w:rsidRPr="00B302ED">
        <w:rPr>
          <w:rStyle w:val="Hyperlink"/>
          <w:color w:val="auto"/>
          <w:u w:val="none"/>
        </w:rPr>
        <w:t>section of this policy</w:t>
      </w:r>
      <w:r w:rsidR="00085C8D">
        <w:rPr>
          <w:color w:val="000000"/>
        </w:rPr>
        <w:t>.</w:t>
      </w:r>
    </w:p>
    <w:p w:rsidR="00E076E5" w:rsidRDefault="00E076E5" w:rsidP="007B62CD">
      <w:pPr>
        <w:rPr>
          <w:rFonts w:eastAsiaTheme="minorHAnsi"/>
        </w:rPr>
      </w:pPr>
    </w:p>
    <w:p w:rsidR="004A5505" w:rsidRPr="00476493" w:rsidRDefault="004A5505" w:rsidP="007B62CD">
      <w:pPr>
        <w:rPr>
          <w:rFonts w:eastAsiaTheme="minorHAnsi"/>
        </w:rPr>
      </w:pPr>
    </w:p>
    <w:p w:rsidR="007B62CD" w:rsidRPr="00476493" w:rsidRDefault="007B62CD" w:rsidP="007B62CD">
      <w:pPr>
        <w:rPr>
          <w:rFonts w:eastAsiaTheme="minorHAnsi"/>
          <w:sz w:val="28"/>
          <w:szCs w:val="28"/>
        </w:rPr>
      </w:pPr>
      <w:bookmarkStart w:id="25" w:name="Non_Contracted_Non_Profit_Agency"/>
      <w:bookmarkEnd w:id="25"/>
      <w:r w:rsidRPr="00476493">
        <w:rPr>
          <w:rFonts w:eastAsiaTheme="minorHAnsi"/>
          <w:sz w:val="28"/>
          <w:szCs w:val="28"/>
        </w:rPr>
        <w:t>Non-Contracted/Non-Profit Agency</w:t>
      </w:r>
    </w:p>
    <w:p w:rsidR="00BA6023" w:rsidRPr="00476493" w:rsidRDefault="00BA6023" w:rsidP="00BA6023">
      <w:pPr>
        <w:rPr>
          <w:rFonts w:eastAsiaTheme="minorHAnsi"/>
        </w:rPr>
      </w:pPr>
    </w:p>
    <w:p w:rsidR="00546EB5" w:rsidRPr="00476493" w:rsidRDefault="00546EB5" w:rsidP="00546EB5">
      <w:pPr>
        <w:rPr>
          <w:b/>
          <w:color w:val="1F497D"/>
          <w:u w:val="single"/>
        </w:rPr>
      </w:pPr>
      <w:r w:rsidRPr="00476493">
        <w:rPr>
          <w:b/>
          <w:color w:val="1F497D"/>
          <w:u w:val="single"/>
        </w:rPr>
        <w:t>Technical Assistant/Eligibility Worker Responsibilities</w:t>
      </w:r>
    </w:p>
    <w:p w:rsidR="00546EB5" w:rsidRPr="00476493" w:rsidRDefault="00546EB5" w:rsidP="00BA6023">
      <w:pPr>
        <w:rPr>
          <w:rFonts w:eastAsiaTheme="minorHAnsi"/>
        </w:rPr>
      </w:pPr>
    </w:p>
    <w:p w:rsidR="003F4611" w:rsidRPr="00476493" w:rsidRDefault="000B6773" w:rsidP="003F4611">
      <w:pPr>
        <w:rPr>
          <w:rFonts w:eastAsiaTheme="minorHAnsi"/>
        </w:rPr>
      </w:pPr>
      <w:r w:rsidRPr="00476493">
        <w:rPr>
          <w:rFonts w:eastAsiaTheme="minorHAnsi"/>
        </w:rPr>
        <w:t>All FCSS Auto 280s must be processed within twenty-four (24) hours.</w:t>
      </w:r>
    </w:p>
    <w:p w:rsidR="003F4611" w:rsidRPr="00476493" w:rsidRDefault="003F4611" w:rsidP="00BA6023">
      <w:pPr>
        <w:rPr>
          <w:rFonts w:eastAsiaTheme="minorHAnsi"/>
        </w:rPr>
      </w:pPr>
    </w:p>
    <w:p w:rsidR="00352D93" w:rsidRPr="00476493" w:rsidRDefault="00BA6023" w:rsidP="00811299">
      <w:pPr>
        <w:pStyle w:val="ListParagraph"/>
        <w:numPr>
          <w:ilvl w:val="0"/>
          <w:numId w:val="117"/>
        </w:numPr>
        <w:ind w:left="720"/>
        <w:rPr>
          <w:rFonts w:eastAsiaTheme="minorHAnsi"/>
        </w:rPr>
      </w:pPr>
      <w:r w:rsidRPr="00476493">
        <w:rPr>
          <w:rFonts w:eastAsiaTheme="minorHAnsi"/>
        </w:rPr>
        <w:t>Upon receipt of an Auto 280 request for a Non-Contracted/Non-Profit Agency placement</w:t>
      </w:r>
      <w:r w:rsidR="00E433D6" w:rsidRPr="00476493">
        <w:rPr>
          <w:rFonts w:eastAsiaTheme="minorHAnsi"/>
        </w:rPr>
        <w:t xml:space="preserve"> and a fully approved DCFS 4213.  Request a vendor number and if the home/facility</w:t>
      </w:r>
      <w:r w:rsidR="009C0D21" w:rsidRPr="00476493">
        <w:rPr>
          <w:rFonts w:eastAsiaTheme="minorHAnsi"/>
        </w:rPr>
        <w:t xml:space="preserve"> is unknown in CWS/CMS, create</w:t>
      </w:r>
      <w:r w:rsidR="00E433D6" w:rsidRPr="00476493">
        <w:rPr>
          <w:rFonts w:eastAsiaTheme="minorHAnsi"/>
        </w:rPr>
        <w:t xml:space="preserve"> a new home/facility,</w:t>
      </w:r>
      <w:r w:rsidRPr="00476493">
        <w:rPr>
          <w:rFonts w:eastAsiaTheme="minorHAnsi"/>
        </w:rPr>
        <w:t xml:space="preserve"> </w:t>
      </w:r>
      <w:r w:rsidR="008C681B" w:rsidRPr="00476493">
        <w:rPr>
          <w:rFonts w:eastAsiaTheme="minorHAnsi"/>
        </w:rPr>
        <w:t xml:space="preserve">by submitting a </w:t>
      </w:r>
      <w:hyperlink r:id="rId19" w:history="1">
        <w:r w:rsidR="008C681B" w:rsidRPr="00476493">
          <w:rPr>
            <w:rStyle w:val="Hyperlink"/>
            <w:rFonts w:eastAsiaTheme="minorHAnsi"/>
          </w:rPr>
          <w:t>RM 200</w:t>
        </w:r>
      </w:hyperlink>
      <w:r w:rsidR="00B868A0" w:rsidRPr="00476493">
        <w:rPr>
          <w:rFonts w:eastAsiaTheme="minorHAnsi"/>
        </w:rPr>
        <w:t>, Resource Management 200</w:t>
      </w:r>
      <w:r w:rsidR="007B24D2" w:rsidRPr="00476493">
        <w:rPr>
          <w:rFonts w:eastAsiaTheme="minorHAnsi"/>
          <w:color w:val="7030A0"/>
        </w:rPr>
        <w:t xml:space="preserve"> </w:t>
      </w:r>
      <w:r w:rsidR="007B24D2" w:rsidRPr="00476493">
        <w:rPr>
          <w:rFonts w:eastAsiaTheme="minorHAnsi"/>
        </w:rPr>
        <w:t>and the approved DCFS 4213</w:t>
      </w:r>
      <w:r w:rsidR="008C681B" w:rsidRPr="00476493">
        <w:rPr>
          <w:rFonts w:eastAsiaTheme="minorHAnsi"/>
        </w:rPr>
        <w:t xml:space="preserve"> to the </w:t>
      </w:r>
      <w:r w:rsidR="005F0F77" w:rsidRPr="00476493">
        <w:rPr>
          <w:rFonts w:eastAsiaTheme="minorHAnsi"/>
        </w:rPr>
        <w:t>RMU</w:t>
      </w:r>
      <w:r w:rsidR="00352D93" w:rsidRPr="00476493">
        <w:rPr>
          <w:rFonts w:eastAsiaTheme="minorHAnsi"/>
        </w:rPr>
        <w:t>.</w:t>
      </w:r>
    </w:p>
    <w:p w:rsidR="00C1498F" w:rsidRPr="00476493" w:rsidRDefault="008C681B" w:rsidP="00811299">
      <w:pPr>
        <w:pStyle w:val="ListParagraph"/>
        <w:numPr>
          <w:ilvl w:val="0"/>
          <w:numId w:val="118"/>
        </w:numPr>
        <w:ind w:left="1440"/>
        <w:rPr>
          <w:rFonts w:eastAsiaTheme="minorHAnsi"/>
        </w:rPr>
      </w:pPr>
      <w:r w:rsidRPr="00476493">
        <w:rPr>
          <w:rFonts w:eastAsiaTheme="minorHAnsi"/>
        </w:rPr>
        <w:t>Upon receipt of the Vendor Number from the RMU, initiate the placement per</w:t>
      </w:r>
      <w:r w:rsidR="00603A6D">
        <w:rPr>
          <w:rFonts w:eastAsiaTheme="minorHAnsi"/>
        </w:rPr>
        <w:t xml:space="preserve"> the</w:t>
      </w:r>
      <w:r w:rsidRPr="00476493">
        <w:rPr>
          <w:rFonts w:eastAsiaTheme="minorHAnsi"/>
        </w:rPr>
        <w:t xml:space="preserve"> </w:t>
      </w:r>
      <w:hyperlink w:anchor="Initial_Placement2" w:history="1">
        <w:r w:rsidR="00603A6D">
          <w:rPr>
            <w:rStyle w:val="Hyperlink"/>
            <w:rFonts w:eastAsiaTheme="minorHAnsi"/>
          </w:rPr>
          <w:t>Initial Placement</w:t>
        </w:r>
      </w:hyperlink>
      <w:r w:rsidR="00603A6D">
        <w:rPr>
          <w:rStyle w:val="Hyperlink"/>
          <w:rFonts w:eastAsiaTheme="minorHAnsi"/>
          <w:u w:val="none"/>
        </w:rPr>
        <w:t xml:space="preserve"> </w:t>
      </w:r>
      <w:r w:rsidR="00603A6D" w:rsidRPr="00603A6D">
        <w:rPr>
          <w:rStyle w:val="Hyperlink"/>
          <w:rFonts w:eastAsiaTheme="minorHAnsi"/>
          <w:color w:val="auto"/>
          <w:u w:val="none"/>
        </w:rPr>
        <w:t>procedures in this policy</w:t>
      </w:r>
      <w:r w:rsidR="00BA6023" w:rsidRPr="00476493">
        <w:rPr>
          <w:rFonts w:eastAsiaTheme="minorHAnsi"/>
        </w:rPr>
        <w:t>.</w:t>
      </w:r>
    </w:p>
    <w:p w:rsidR="00627BE2" w:rsidRPr="00476493" w:rsidRDefault="00627BE2" w:rsidP="00627BE2">
      <w:pPr>
        <w:rPr>
          <w:color w:val="000000"/>
        </w:rPr>
      </w:pPr>
    </w:p>
    <w:p w:rsidR="00627BE2" w:rsidRPr="00476493" w:rsidRDefault="00627BE2" w:rsidP="00627BE2">
      <w:pPr>
        <w:rPr>
          <w:b/>
          <w:color w:val="1F497D"/>
          <w:u w:val="single"/>
        </w:rPr>
      </w:pPr>
      <w:r w:rsidRPr="00476493">
        <w:rPr>
          <w:b/>
          <w:color w:val="1F497D"/>
          <w:u w:val="single"/>
        </w:rPr>
        <w:t>Eligibility Supervisor Responsibilities</w:t>
      </w:r>
    </w:p>
    <w:p w:rsidR="00627BE2" w:rsidRPr="00476493" w:rsidRDefault="00627BE2" w:rsidP="00627BE2">
      <w:pPr>
        <w:rPr>
          <w:color w:val="000000"/>
        </w:rPr>
      </w:pPr>
    </w:p>
    <w:p w:rsidR="00627BE2" w:rsidRPr="00476493" w:rsidRDefault="00627BE2" w:rsidP="00811299">
      <w:pPr>
        <w:pStyle w:val="ListParagraph"/>
        <w:numPr>
          <w:ilvl w:val="0"/>
          <w:numId w:val="116"/>
        </w:numPr>
        <w:rPr>
          <w:color w:val="000000"/>
        </w:rPr>
      </w:pPr>
      <w:r w:rsidRPr="00476493">
        <w:rPr>
          <w:color w:val="000000"/>
        </w:rPr>
        <w:t xml:space="preserve">Follow the </w:t>
      </w:r>
      <w:r w:rsidR="00603A6D">
        <w:rPr>
          <w:color w:val="000000"/>
        </w:rPr>
        <w:t>existing assignment and approval procedures per the</w:t>
      </w:r>
      <w:r w:rsidRPr="00476493">
        <w:rPr>
          <w:color w:val="000000"/>
        </w:rPr>
        <w:t xml:space="preserve"> </w:t>
      </w:r>
      <w:hyperlink w:anchor="Initial_Placement2" w:history="1">
        <w:r w:rsidR="00603A6D">
          <w:rPr>
            <w:rStyle w:val="Hyperlink"/>
          </w:rPr>
          <w:t>Initial Placement</w:t>
        </w:r>
      </w:hyperlink>
      <w:r w:rsidR="00603A6D">
        <w:rPr>
          <w:rStyle w:val="Hyperlink"/>
          <w:u w:val="none"/>
        </w:rPr>
        <w:t xml:space="preserve"> </w:t>
      </w:r>
      <w:r w:rsidR="00603A6D" w:rsidRPr="00603A6D">
        <w:rPr>
          <w:rStyle w:val="Hyperlink"/>
          <w:color w:val="auto"/>
          <w:u w:val="none"/>
        </w:rPr>
        <w:t>section of this policy</w:t>
      </w:r>
      <w:r w:rsidR="00157479">
        <w:rPr>
          <w:color w:val="000000"/>
        </w:rPr>
        <w:t>.</w:t>
      </w:r>
    </w:p>
    <w:p w:rsidR="00D26332" w:rsidRPr="00476493" w:rsidRDefault="00D26332" w:rsidP="00D26332">
      <w:pPr>
        <w:rPr>
          <w:rFonts w:eastAsiaTheme="minorHAnsi"/>
        </w:rPr>
      </w:pPr>
    </w:p>
    <w:p w:rsidR="00D26332" w:rsidRPr="00476493" w:rsidRDefault="00D26332" w:rsidP="00D26332">
      <w:pPr>
        <w:rPr>
          <w:strike/>
        </w:rPr>
      </w:pPr>
    </w:p>
    <w:p w:rsidR="00D26332" w:rsidRPr="00476493" w:rsidRDefault="00D26332" w:rsidP="00D26332">
      <w:pPr>
        <w:rPr>
          <w:strike/>
        </w:rPr>
      </w:pPr>
      <w:bookmarkStart w:id="26" w:name="STRTP"/>
      <w:bookmarkEnd w:id="26"/>
      <w:r w:rsidRPr="00476493">
        <w:rPr>
          <w:sz w:val="28"/>
          <w:szCs w:val="28"/>
        </w:rPr>
        <w:t>Short Term Residential T</w:t>
      </w:r>
      <w:r w:rsidR="002F7C43" w:rsidRPr="00476493">
        <w:rPr>
          <w:sz w:val="28"/>
          <w:szCs w:val="28"/>
        </w:rPr>
        <w:t>herapeutic</w:t>
      </w:r>
      <w:r w:rsidRPr="00476493">
        <w:rPr>
          <w:sz w:val="28"/>
          <w:szCs w:val="28"/>
        </w:rPr>
        <w:t xml:space="preserve"> Program (STRTP) Placement or Replacement Packet Request</w:t>
      </w:r>
    </w:p>
    <w:p w:rsidR="00D26332" w:rsidRPr="00476493" w:rsidRDefault="00D26332" w:rsidP="00D26332"/>
    <w:p w:rsidR="00D26332" w:rsidRPr="00476493" w:rsidRDefault="00D26332" w:rsidP="00D26332">
      <w:pPr>
        <w:rPr>
          <w:rFonts w:eastAsiaTheme="minorHAnsi"/>
        </w:rPr>
      </w:pPr>
      <w:r w:rsidRPr="00476493">
        <w:rPr>
          <w:rFonts w:eastAsiaTheme="minorHAnsi"/>
        </w:rPr>
        <w:t xml:space="preserve">STRTP has replaced </w:t>
      </w:r>
      <w:hyperlink w:anchor="RBS" w:history="1">
        <w:r w:rsidRPr="00D176D6">
          <w:rPr>
            <w:rStyle w:val="Hyperlink"/>
            <w:rFonts w:eastAsiaTheme="minorHAnsi"/>
          </w:rPr>
          <w:t>Residential Based Services (RBS)</w:t>
        </w:r>
      </w:hyperlink>
      <w:r w:rsidRPr="00476493">
        <w:rPr>
          <w:rFonts w:eastAsiaTheme="minorHAnsi"/>
        </w:rPr>
        <w:t xml:space="preserve"> placements</w:t>
      </w:r>
      <w:r w:rsidR="00D176D6">
        <w:rPr>
          <w:rFonts w:eastAsiaTheme="minorHAnsi"/>
        </w:rPr>
        <w:t>.</w:t>
      </w:r>
    </w:p>
    <w:p w:rsidR="00D26332" w:rsidRPr="00476493" w:rsidRDefault="00D26332" w:rsidP="00D26332"/>
    <w:p w:rsidR="00D26332" w:rsidRPr="00476493" w:rsidRDefault="00D26332" w:rsidP="00D26332">
      <w:pPr>
        <w:rPr>
          <w:b/>
          <w:color w:val="1F497D"/>
          <w:u w:val="single"/>
        </w:rPr>
      </w:pPr>
      <w:r w:rsidRPr="00476493">
        <w:rPr>
          <w:b/>
          <w:color w:val="1F497D"/>
          <w:u w:val="single"/>
        </w:rPr>
        <w:t>Technical Assistant/Eligibility Worker Responsibilities</w:t>
      </w:r>
    </w:p>
    <w:p w:rsidR="00D26332" w:rsidRPr="00476493" w:rsidRDefault="00D26332" w:rsidP="00D26332"/>
    <w:p w:rsidR="00D26332" w:rsidRPr="00476493" w:rsidRDefault="00D26332" w:rsidP="00D26332">
      <w:pPr>
        <w:rPr>
          <w:rFonts w:eastAsiaTheme="minorHAnsi"/>
        </w:rPr>
      </w:pPr>
      <w:r w:rsidRPr="00476493">
        <w:rPr>
          <w:rFonts w:eastAsiaTheme="minorHAnsi"/>
        </w:rPr>
        <w:t>All FCSS Auto 280s must be processed within twenty-four (24) hours.</w:t>
      </w:r>
    </w:p>
    <w:p w:rsidR="00D26332" w:rsidRPr="00476493" w:rsidRDefault="00D26332" w:rsidP="00D26332"/>
    <w:p w:rsidR="00D26332" w:rsidRPr="00476493" w:rsidRDefault="00D26332" w:rsidP="002C400C">
      <w:pPr>
        <w:pStyle w:val="ListParagraph"/>
        <w:numPr>
          <w:ilvl w:val="3"/>
          <w:numId w:val="5"/>
        </w:numPr>
        <w:ind w:left="720"/>
      </w:pPr>
      <w:r w:rsidRPr="00476493">
        <w:t>Upon receipt of an Auto 280 requesting an STRTP placement, confirm that the signatures of the CSW, SCSW, Assistant Regional Administrator (ARA), and Regional Administrator (RA) were obtained on the Auto 280.</w:t>
      </w:r>
    </w:p>
    <w:p w:rsidR="00D26332" w:rsidRPr="00476493" w:rsidRDefault="00D26332" w:rsidP="00811299">
      <w:pPr>
        <w:pStyle w:val="ListParagraph"/>
        <w:numPr>
          <w:ilvl w:val="0"/>
          <w:numId w:val="123"/>
        </w:numPr>
        <w:ind w:left="1440"/>
      </w:pPr>
      <w:r w:rsidRPr="00476493">
        <w:rPr>
          <w:rFonts w:eastAsiaTheme="minorHAnsi"/>
        </w:rPr>
        <w:t xml:space="preserve">Proceed with </w:t>
      </w:r>
      <w:hyperlink w:anchor="Initial_Placement2" w:history="1">
        <w:r w:rsidRPr="00D176D6">
          <w:rPr>
            <w:rStyle w:val="Hyperlink"/>
            <w:rFonts w:eastAsiaTheme="minorHAnsi"/>
          </w:rPr>
          <w:t>Initial Placement</w:t>
        </w:r>
      </w:hyperlink>
      <w:r w:rsidRPr="00476493">
        <w:rPr>
          <w:rFonts w:eastAsiaTheme="minorHAnsi"/>
        </w:rPr>
        <w:t xml:space="preserve"> or </w:t>
      </w:r>
      <w:hyperlink w:anchor="Replacement2" w:history="1">
        <w:r w:rsidRPr="00D176D6">
          <w:rPr>
            <w:rStyle w:val="Hyperlink"/>
            <w:rFonts w:eastAsiaTheme="minorHAnsi"/>
          </w:rPr>
          <w:t>Replacement</w:t>
        </w:r>
      </w:hyperlink>
      <w:r w:rsidR="008B1C91">
        <w:rPr>
          <w:rFonts w:eastAsiaTheme="minorHAnsi"/>
        </w:rPr>
        <w:t xml:space="preserve"> instructions.</w:t>
      </w:r>
    </w:p>
    <w:p w:rsidR="00D26332" w:rsidRPr="00476493" w:rsidRDefault="00D26332" w:rsidP="00D26332">
      <w:pPr>
        <w:rPr>
          <w:strike/>
        </w:rPr>
      </w:pPr>
    </w:p>
    <w:p w:rsidR="00D26332" w:rsidRPr="00476493" w:rsidRDefault="00D26332" w:rsidP="00D26332">
      <w:pPr>
        <w:rPr>
          <w:strike/>
        </w:rPr>
      </w:pPr>
    </w:p>
    <w:p w:rsidR="00D26332" w:rsidRPr="00476493" w:rsidRDefault="00D26332" w:rsidP="00D26332">
      <w:pPr>
        <w:rPr>
          <w:strike/>
        </w:rPr>
      </w:pPr>
      <w:bookmarkStart w:id="27" w:name="Group_Home"/>
      <w:bookmarkEnd w:id="27"/>
      <w:r w:rsidRPr="00476493">
        <w:rPr>
          <w:sz w:val="28"/>
          <w:szCs w:val="28"/>
        </w:rPr>
        <w:t>Group Home (GH) Placement or Replacement Packet Request</w:t>
      </w:r>
    </w:p>
    <w:p w:rsidR="00D26332" w:rsidRPr="00476493" w:rsidRDefault="00D26332" w:rsidP="00D26332">
      <w:pPr>
        <w:rPr>
          <w:strike/>
        </w:rPr>
      </w:pPr>
    </w:p>
    <w:p w:rsidR="00D26332" w:rsidRPr="00476493" w:rsidRDefault="00D26332" w:rsidP="00D26332">
      <w:pPr>
        <w:rPr>
          <w:b/>
          <w:color w:val="1F497D"/>
          <w:u w:val="single"/>
        </w:rPr>
      </w:pPr>
      <w:r w:rsidRPr="00476493">
        <w:rPr>
          <w:b/>
          <w:color w:val="1F497D"/>
          <w:u w:val="single"/>
        </w:rPr>
        <w:t>Technical Assistant/Eligibility Worker Responsibilities</w:t>
      </w:r>
    </w:p>
    <w:p w:rsidR="00D26332" w:rsidRPr="00476493" w:rsidRDefault="00D26332" w:rsidP="00D26332"/>
    <w:p w:rsidR="00603A6D" w:rsidRDefault="00DE676B" w:rsidP="00603A6D">
      <w:pPr>
        <w:pStyle w:val="Footer"/>
        <w:rPr>
          <w:rStyle w:val="Hyperlink"/>
          <w:sz w:val="16"/>
          <w:szCs w:val="16"/>
        </w:rPr>
      </w:pPr>
      <w:r w:rsidRPr="00476493">
        <w:rPr>
          <w:rFonts w:eastAsiaTheme="minorHAnsi"/>
        </w:rPr>
        <w:t>All FCSS Auto 280s must be processed within twenty-four (24) hours.</w:t>
      </w:r>
      <w:r w:rsidR="00603A6D">
        <w:rPr>
          <w:sz w:val="16"/>
          <w:szCs w:val="16"/>
        </w:rPr>
        <w:tab/>
      </w:r>
      <w:hyperlink w:anchor="Top" w:history="1">
        <w:r w:rsidR="00603A6D" w:rsidRPr="001F45B2">
          <w:rPr>
            <w:rStyle w:val="Hyperlink"/>
            <w:sz w:val="16"/>
            <w:szCs w:val="16"/>
          </w:rPr>
          <w:t>Back to Top</w:t>
        </w:r>
      </w:hyperlink>
    </w:p>
    <w:p w:rsidR="00D26332" w:rsidRPr="00476493" w:rsidRDefault="00D26332" w:rsidP="00811299">
      <w:pPr>
        <w:pStyle w:val="ListParagraph"/>
        <w:numPr>
          <w:ilvl w:val="0"/>
          <w:numId w:val="109"/>
        </w:numPr>
      </w:pPr>
      <w:r w:rsidRPr="00476493">
        <w:lastRenderedPageBreak/>
        <w:t xml:space="preserve">Upon receipt of an Auto 280 requesting a group home </w:t>
      </w:r>
      <w:r w:rsidR="007036D2" w:rsidRPr="00476493">
        <w:t>placement,</w:t>
      </w:r>
      <w:r w:rsidRPr="00476493">
        <w:t xml:space="preserve"> confirm that the signatures of the CSW, SCSW, Assistant Regional Administrator (ARA), and Regional Administrator (RA) were obtained on the Auto 280.</w:t>
      </w:r>
    </w:p>
    <w:p w:rsidR="00D26332" w:rsidRPr="00476493" w:rsidRDefault="00D26332" w:rsidP="00811299">
      <w:pPr>
        <w:pStyle w:val="ListParagraph"/>
        <w:numPr>
          <w:ilvl w:val="0"/>
          <w:numId w:val="124"/>
        </w:numPr>
        <w:ind w:left="1440"/>
      </w:pPr>
      <w:r w:rsidRPr="00476493">
        <w:rPr>
          <w:rFonts w:eastAsiaTheme="minorHAnsi"/>
        </w:rPr>
        <w:t xml:space="preserve">Proceed with </w:t>
      </w:r>
      <w:hyperlink w:anchor="Initial_Placement2" w:history="1">
        <w:r w:rsidRPr="00CA39ED">
          <w:rPr>
            <w:rStyle w:val="Hyperlink"/>
            <w:rFonts w:eastAsiaTheme="minorHAnsi"/>
          </w:rPr>
          <w:t>Initial Placement</w:t>
        </w:r>
      </w:hyperlink>
      <w:r w:rsidRPr="00476493">
        <w:rPr>
          <w:rFonts w:eastAsiaTheme="minorHAnsi"/>
        </w:rPr>
        <w:t xml:space="preserve"> or </w:t>
      </w:r>
      <w:hyperlink w:anchor="Replacement2" w:history="1">
        <w:r w:rsidRPr="00CA39ED">
          <w:rPr>
            <w:rStyle w:val="Hyperlink"/>
            <w:rFonts w:eastAsiaTheme="minorHAnsi"/>
          </w:rPr>
          <w:t>Replacement</w:t>
        </w:r>
      </w:hyperlink>
      <w:r w:rsidR="00CA39ED">
        <w:rPr>
          <w:rFonts w:eastAsiaTheme="minorHAnsi"/>
        </w:rPr>
        <w:t xml:space="preserve"> instructions.</w:t>
      </w:r>
    </w:p>
    <w:p w:rsidR="004A5505" w:rsidRPr="00476493" w:rsidRDefault="004A5505" w:rsidP="004A5505">
      <w:pPr>
        <w:rPr>
          <w:color w:val="000000"/>
        </w:rPr>
      </w:pPr>
    </w:p>
    <w:p w:rsidR="004A5505" w:rsidRPr="00476493" w:rsidRDefault="004A5505" w:rsidP="004A5505">
      <w:pPr>
        <w:rPr>
          <w:b/>
          <w:color w:val="1F497D"/>
          <w:u w:val="single"/>
        </w:rPr>
      </w:pPr>
      <w:r w:rsidRPr="00476493">
        <w:rPr>
          <w:b/>
          <w:color w:val="1F497D"/>
          <w:u w:val="single"/>
        </w:rPr>
        <w:t>Eligibility Supervisor Responsibilities</w:t>
      </w:r>
    </w:p>
    <w:p w:rsidR="004A5505" w:rsidRPr="00476493" w:rsidRDefault="004A5505" w:rsidP="004A5505">
      <w:pPr>
        <w:rPr>
          <w:color w:val="000000"/>
        </w:rPr>
      </w:pPr>
    </w:p>
    <w:p w:rsidR="004A5505" w:rsidRPr="00476493" w:rsidRDefault="004A5505" w:rsidP="00811299">
      <w:pPr>
        <w:pStyle w:val="ListParagraph"/>
        <w:numPr>
          <w:ilvl w:val="0"/>
          <w:numId w:val="90"/>
        </w:numPr>
        <w:rPr>
          <w:color w:val="000000"/>
        </w:rPr>
      </w:pPr>
      <w:r w:rsidRPr="00476493">
        <w:rPr>
          <w:color w:val="000000"/>
        </w:rPr>
        <w:t xml:space="preserve">Follow the </w:t>
      </w:r>
      <w:r w:rsidR="00730BC8">
        <w:rPr>
          <w:color w:val="000000"/>
        </w:rPr>
        <w:t>existing assignment and approval procedures per the</w:t>
      </w:r>
      <w:r w:rsidR="00730BC8" w:rsidRPr="00476493">
        <w:rPr>
          <w:color w:val="000000"/>
        </w:rPr>
        <w:t xml:space="preserve"> </w:t>
      </w:r>
      <w:hyperlink w:anchor="Initial_Placement2" w:history="1">
        <w:r w:rsidR="00730BC8">
          <w:rPr>
            <w:rStyle w:val="Hyperlink"/>
          </w:rPr>
          <w:t>Initial Placement</w:t>
        </w:r>
      </w:hyperlink>
      <w:r w:rsidR="00730BC8">
        <w:rPr>
          <w:rStyle w:val="Hyperlink"/>
          <w:u w:val="none"/>
        </w:rPr>
        <w:t xml:space="preserve"> </w:t>
      </w:r>
      <w:r w:rsidR="00730BC8" w:rsidRPr="00603A6D">
        <w:rPr>
          <w:rStyle w:val="Hyperlink"/>
          <w:color w:val="auto"/>
          <w:u w:val="none"/>
        </w:rPr>
        <w:t>section of this policy</w:t>
      </w:r>
      <w:r>
        <w:rPr>
          <w:color w:val="000000"/>
        </w:rPr>
        <w:t>.</w:t>
      </w:r>
    </w:p>
    <w:p w:rsidR="004A5505" w:rsidRPr="00476493" w:rsidRDefault="004A5505" w:rsidP="004A5505">
      <w:pPr>
        <w:rPr>
          <w:rFonts w:eastAsiaTheme="minorHAnsi"/>
          <w:szCs w:val="22"/>
        </w:rPr>
      </w:pPr>
    </w:p>
    <w:p w:rsidR="00D26332" w:rsidRPr="00476493" w:rsidRDefault="00D26332" w:rsidP="00D26332">
      <w:pPr>
        <w:rPr>
          <w:rFonts w:eastAsiaTheme="minorHAnsi"/>
        </w:rPr>
      </w:pPr>
    </w:p>
    <w:p w:rsidR="00D26332" w:rsidRPr="00476493" w:rsidRDefault="00D26332" w:rsidP="00D26332">
      <w:pPr>
        <w:rPr>
          <w:rFonts w:eastAsiaTheme="minorHAnsi"/>
          <w:sz w:val="28"/>
          <w:szCs w:val="28"/>
        </w:rPr>
      </w:pPr>
      <w:bookmarkStart w:id="28" w:name="RBS"/>
      <w:bookmarkEnd w:id="28"/>
      <w:r w:rsidRPr="00476493">
        <w:rPr>
          <w:rFonts w:eastAsiaTheme="minorHAnsi"/>
          <w:sz w:val="28"/>
          <w:szCs w:val="28"/>
        </w:rPr>
        <w:t>Residential Based Services (RBS)</w:t>
      </w:r>
    </w:p>
    <w:p w:rsidR="00D26332" w:rsidRPr="00476493" w:rsidRDefault="00D26332" w:rsidP="00D26332">
      <w:pPr>
        <w:rPr>
          <w:rFonts w:eastAsiaTheme="minorHAnsi"/>
        </w:rPr>
      </w:pPr>
    </w:p>
    <w:p w:rsidR="00D26332" w:rsidRPr="00476493" w:rsidRDefault="00D26332" w:rsidP="00D26332">
      <w:pPr>
        <w:rPr>
          <w:rFonts w:eastAsiaTheme="minorHAnsi"/>
        </w:rPr>
      </w:pPr>
      <w:r w:rsidRPr="00476493">
        <w:rPr>
          <w:rFonts w:eastAsiaTheme="minorHAnsi"/>
        </w:rPr>
        <w:t xml:space="preserve">RBS placements have been replaced by STRTP.  Please follow the instructions in the </w:t>
      </w:r>
      <w:hyperlink w:anchor="STRTP" w:history="1">
        <w:r w:rsidRPr="00B16AAD">
          <w:rPr>
            <w:rStyle w:val="Hyperlink"/>
            <w:rFonts w:eastAsiaTheme="minorHAnsi"/>
          </w:rPr>
          <w:t>STRTP</w:t>
        </w:r>
      </w:hyperlink>
      <w:r w:rsidR="00B16AAD">
        <w:rPr>
          <w:rFonts w:eastAsiaTheme="minorHAnsi"/>
        </w:rPr>
        <w:t xml:space="preserve"> section of this policy.</w:t>
      </w:r>
    </w:p>
    <w:p w:rsidR="00C1498F" w:rsidRPr="00476493" w:rsidRDefault="00C1498F" w:rsidP="007B62CD">
      <w:pPr>
        <w:rPr>
          <w:rFonts w:eastAsiaTheme="minorHAnsi"/>
        </w:rPr>
      </w:pPr>
    </w:p>
    <w:p w:rsidR="00420B28" w:rsidRPr="00476493" w:rsidRDefault="00420B28" w:rsidP="007B62CD">
      <w:pPr>
        <w:rPr>
          <w:rFonts w:eastAsiaTheme="minorHAnsi"/>
        </w:rPr>
      </w:pPr>
    </w:p>
    <w:p w:rsidR="007B62CD" w:rsidRPr="00476493" w:rsidRDefault="007B62CD" w:rsidP="007B62CD">
      <w:pPr>
        <w:rPr>
          <w:rFonts w:eastAsiaTheme="minorHAnsi"/>
          <w:sz w:val="28"/>
          <w:szCs w:val="28"/>
        </w:rPr>
      </w:pPr>
      <w:bookmarkStart w:id="29" w:name="Regional_Center"/>
      <w:bookmarkEnd w:id="29"/>
      <w:r w:rsidRPr="00476493">
        <w:rPr>
          <w:rFonts w:eastAsiaTheme="minorHAnsi"/>
          <w:sz w:val="28"/>
          <w:szCs w:val="28"/>
        </w:rPr>
        <w:t xml:space="preserve">Regional Center </w:t>
      </w:r>
      <w:r w:rsidR="006206C2" w:rsidRPr="00476493">
        <w:rPr>
          <w:rFonts w:eastAsiaTheme="minorHAnsi"/>
          <w:sz w:val="28"/>
          <w:szCs w:val="28"/>
        </w:rPr>
        <w:t>Placement</w:t>
      </w:r>
    </w:p>
    <w:p w:rsidR="007B62CD" w:rsidRPr="00476493" w:rsidRDefault="007B62CD" w:rsidP="007B62CD">
      <w:pPr>
        <w:rPr>
          <w:rFonts w:eastAsiaTheme="minorHAnsi"/>
          <w:szCs w:val="22"/>
        </w:rPr>
      </w:pPr>
    </w:p>
    <w:p w:rsidR="00546EB5" w:rsidRPr="00476493" w:rsidRDefault="00546EB5" w:rsidP="00546EB5">
      <w:pPr>
        <w:rPr>
          <w:b/>
          <w:color w:val="1F497D"/>
          <w:u w:val="single"/>
        </w:rPr>
      </w:pPr>
      <w:r w:rsidRPr="00476493">
        <w:rPr>
          <w:b/>
          <w:color w:val="1F497D"/>
          <w:u w:val="single"/>
        </w:rPr>
        <w:t>Technical Assistant/Eligibility Worker Responsibilities</w:t>
      </w:r>
    </w:p>
    <w:p w:rsidR="00546EB5" w:rsidRPr="00476493" w:rsidRDefault="00546EB5" w:rsidP="007B62CD">
      <w:pPr>
        <w:rPr>
          <w:rFonts w:eastAsiaTheme="minorHAnsi"/>
          <w:szCs w:val="22"/>
        </w:rPr>
      </w:pPr>
    </w:p>
    <w:p w:rsidR="003F4611" w:rsidRPr="00476493" w:rsidRDefault="000B6773" w:rsidP="003F4611">
      <w:pPr>
        <w:rPr>
          <w:rFonts w:eastAsiaTheme="minorHAnsi"/>
        </w:rPr>
      </w:pPr>
      <w:r w:rsidRPr="00476493">
        <w:rPr>
          <w:rFonts w:eastAsiaTheme="minorHAnsi"/>
        </w:rPr>
        <w:t>All FCSS Auto 280s must be processed within twenty-four (24) hours.</w:t>
      </w:r>
    </w:p>
    <w:p w:rsidR="003F4611" w:rsidRPr="00476493" w:rsidRDefault="003F4611" w:rsidP="007B62CD">
      <w:pPr>
        <w:rPr>
          <w:rFonts w:eastAsiaTheme="minorHAnsi"/>
          <w:szCs w:val="22"/>
        </w:rPr>
      </w:pPr>
    </w:p>
    <w:p w:rsidR="00380322" w:rsidRPr="00476493" w:rsidRDefault="006206C2" w:rsidP="00811299">
      <w:pPr>
        <w:pStyle w:val="ListParagraph"/>
        <w:numPr>
          <w:ilvl w:val="0"/>
          <w:numId w:val="75"/>
        </w:numPr>
        <w:rPr>
          <w:rFonts w:eastAsiaTheme="minorHAnsi"/>
        </w:rPr>
      </w:pPr>
      <w:r w:rsidRPr="00476493">
        <w:rPr>
          <w:rFonts w:eastAsiaTheme="minorHAnsi"/>
        </w:rPr>
        <w:t xml:space="preserve">Upon receipt of an Auto 280 request for a Regional Center placement with a fully approved DCFS 4213 and the required Regional Center letter, initiate a placement by submitting a </w:t>
      </w:r>
      <w:hyperlink r:id="rId20" w:history="1">
        <w:r w:rsidRPr="00476493">
          <w:rPr>
            <w:rStyle w:val="Hyperlink"/>
            <w:rFonts w:eastAsiaTheme="minorHAnsi"/>
          </w:rPr>
          <w:t>RM 200</w:t>
        </w:r>
      </w:hyperlink>
      <w:r w:rsidR="007B24D2" w:rsidRPr="00476493">
        <w:rPr>
          <w:rFonts w:eastAsiaTheme="minorHAnsi"/>
        </w:rPr>
        <w:t>, approved DCFS 4213 and Regional Center letter</w:t>
      </w:r>
      <w:r w:rsidRPr="00476493">
        <w:rPr>
          <w:rFonts w:eastAsiaTheme="minorHAnsi"/>
        </w:rPr>
        <w:t xml:space="preserve"> to the R</w:t>
      </w:r>
      <w:r w:rsidR="00380322" w:rsidRPr="00476493">
        <w:rPr>
          <w:rFonts w:eastAsiaTheme="minorHAnsi"/>
        </w:rPr>
        <w:t>esource Management Unit (RMU).</w:t>
      </w:r>
    </w:p>
    <w:p w:rsidR="006206C2" w:rsidRPr="00476493" w:rsidRDefault="006206C2" w:rsidP="00811299">
      <w:pPr>
        <w:pStyle w:val="ListParagraph"/>
        <w:numPr>
          <w:ilvl w:val="0"/>
          <w:numId w:val="119"/>
        </w:numPr>
        <w:ind w:left="1440"/>
        <w:rPr>
          <w:rFonts w:eastAsiaTheme="minorHAnsi"/>
        </w:rPr>
      </w:pPr>
      <w:r w:rsidRPr="00476493">
        <w:rPr>
          <w:rFonts w:eastAsiaTheme="minorHAnsi"/>
        </w:rPr>
        <w:t>Upon receipt of the Vendor Number from the RMU, initiate the placement per</w:t>
      </w:r>
      <w:r w:rsidR="00730BC8">
        <w:rPr>
          <w:rFonts w:eastAsiaTheme="minorHAnsi"/>
        </w:rPr>
        <w:t xml:space="preserve"> the</w:t>
      </w:r>
      <w:r w:rsidRPr="00476493">
        <w:rPr>
          <w:rFonts w:eastAsiaTheme="minorHAnsi"/>
        </w:rPr>
        <w:t xml:space="preserve"> </w:t>
      </w:r>
      <w:hyperlink w:anchor="Initial_Placement2" w:history="1">
        <w:r w:rsidR="00730BC8">
          <w:rPr>
            <w:rStyle w:val="Hyperlink"/>
            <w:rFonts w:eastAsiaTheme="minorHAnsi"/>
          </w:rPr>
          <w:t>Initial Placement</w:t>
        </w:r>
      </w:hyperlink>
      <w:r w:rsidR="00730BC8" w:rsidRPr="00730BC8">
        <w:rPr>
          <w:rStyle w:val="Hyperlink"/>
          <w:rFonts w:eastAsiaTheme="minorHAnsi"/>
          <w:color w:val="auto"/>
          <w:u w:val="none"/>
        </w:rPr>
        <w:t xml:space="preserve"> procedures in this policy</w:t>
      </w:r>
      <w:r w:rsidRPr="00476493">
        <w:rPr>
          <w:rFonts w:eastAsiaTheme="minorHAnsi"/>
        </w:rPr>
        <w:t>.</w:t>
      </w:r>
    </w:p>
    <w:p w:rsidR="00627BE2" w:rsidRPr="00476493" w:rsidRDefault="00627BE2" w:rsidP="00627BE2">
      <w:pPr>
        <w:rPr>
          <w:color w:val="000000"/>
        </w:rPr>
      </w:pPr>
    </w:p>
    <w:p w:rsidR="00627BE2" w:rsidRPr="00476493" w:rsidRDefault="00627BE2" w:rsidP="00627BE2">
      <w:pPr>
        <w:rPr>
          <w:b/>
          <w:color w:val="1F497D"/>
          <w:u w:val="single"/>
        </w:rPr>
      </w:pPr>
      <w:r w:rsidRPr="00476493">
        <w:rPr>
          <w:b/>
          <w:color w:val="1F497D"/>
          <w:u w:val="single"/>
        </w:rPr>
        <w:t>Eligibility Supervisor Responsibilities</w:t>
      </w:r>
    </w:p>
    <w:p w:rsidR="00627BE2" w:rsidRPr="00476493" w:rsidRDefault="00627BE2" w:rsidP="00627BE2">
      <w:pPr>
        <w:rPr>
          <w:color w:val="000000"/>
        </w:rPr>
      </w:pPr>
    </w:p>
    <w:p w:rsidR="00627BE2" w:rsidRPr="00476493" w:rsidRDefault="00627BE2" w:rsidP="00811299">
      <w:pPr>
        <w:pStyle w:val="ListParagraph"/>
        <w:numPr>
          <w:ilvl w:val="0"/>
          <w:numId w:val="159"/>
        </w:numPr>
        <w:rPr>
          <w:color w:val="000000"/>
        </w:rPr>
      </w:pPr>
      <w:r w:rsidRPr="00476493">
        <w:rPr>
          <w:color w:val="000000"/>
        </w:rPr>
        <w:t xml:space="preserve">Follow the </w:t>
      </w:r>
      <w:r w:rsidR="00730BC8">
        <w:rPr>
          <w:color w:val="000000"/>
        </w:rPr>
        <w:t>existing assignment and approval procedures per the</w:t>
      </w:r>
      <w:r w:rsidR="00730BC8" w:rsidRPr="00476493">
        <w:rPr>
          <w:color w:val="000000"/>
        </w:rPr>
        <w:t xml:space="preserve"> </w:t>
      </w:r>
      <w:hyperlink w:anchor="Initial_Placement2" w:history="1">
        <w:r w:rsidR="00730BC8">
          <w:rPr>
            <w:rStyle w:val="Hyperlink"/>
          </w:rPr>
          <w:t>Initial Placement</w:t>
        </w:r>
      </w:hyperlink>
      <w:r w:rsidR="00730BC8">
        <w:rPr>
          <w:rStyle w:val="Hyperlink"/>
          <w:u w:val="none"/>
        </w:rPr>
        <w:t xml:space="preserve"> </w:t>
      </w:r>
      <w:r w:rsidR="00730BC8" w:rsidRPr="00603A6D">
        <w:rPr>
          <w:rStyle w:val="Hyperlink"/>
          <w:color w:val="auto"/>
          <w:u w:val="none"/>
        </w:rPr>
        <w:t>section of this policy</w:t>
      </w:r>
      <w:r w:rsidR="00B16AAD">
        <w:rPr>
          <w:color w:val="000000"/>
        </w:rPr>
        <w:t>.</w:t>
      </w:r>
    </w:p>
    <w:p w:rsidR="00546EB5" w:rsidRPr="00476493" w:rsidRDefault="00546EB5" w:rsidP="007B62CD">
      <w:pPr>
        <w:rPr>
          <w:rFonts w:eastAsiaTheme="minorHAnsi"/>
          <w:szCs w:val="22"/>
        </w:rPr>
      </w:pPr>
    </w:p>
    <w:p w:rsidR="00420B28" w:rsidRPr="00476493" w:rsidRDefault="00420B28" w:rsidP="007B62CD">
      <w:pPr>
        <w:rPr>
          <w:rFonts w:eastAsiaTheme="minorHAnsi"/>
          <w:szCs w:val="22"/>
        </w:rPr>
      </w:pPr>
    </w:p>
    <w:p w:rsidR="007B62CD" w:rsidRPr="00476493" w:rsidRDefault="007B62CD" w:rsidP="007B62CD">
      <w:pPr>
        <w:rPr>
          <w:rFonts w:eastAsiaTheme="minorHAnsi"/>
          <w:sz w:val="28"/>
          <w:szCs w:val="28"/>
        </w:rPr>
      </w:pPr>
      <w:bookmarkStart w:id="30" w:name="Medical_Placement"/>
      <w:bookmarkEnd w:id="30"/>
      <w:r w:rsidRPr="00476493">
        <w:rPr>
          <w:rFonts w:eastAsiaTheme="minorHAnsi"/>
          <w:sz w:val="28"/>
          <w:szCs w:val="28"/>
        </w:rPr>
        <w:t>Medical Placement</w:t>
      </w:r>
    </w:p>
    <w:p w:rsidR="007B62CD" w:rsidRPr="00476493" w:rsidRDefault="007B62CD" w:rsidP="007B62CD">
      <w:pPr>
        <w:rPr>
          <w:rFonts w:eastAsiaTheme="minorHAnsi"/>
          <w:szCs w:val="22"/>
        </w:rPr>
      </w:pPr>
    </w:p>
    <w:p w:rsidR="00546EB5" w:rsidRPr="00476493" w:rsidRDefault="00546EB5" w:rsidP="00546EB5">
      <w:pPr>
        <w:rPr>
          <w:b/>
          <w:color w:val="1F497D"/>
          <w:u w:val="single"/>
        </w:rPr>
      </w:pPr>
      <w:r w:rsidRPr="00476493">
        <w:rPr>
          <w:b/>
          <w:color w:val="1F497D"/>
          <w:u w:val="single"/>
        </w:rPr>
        <w:t>Technical Assistant/Eligibility Worker Responsibilities</w:t>
      </w:r>
    </w:p>
    <w:p w:rsidR="00546EB5" w:rsidRPr="00476493" w:rsidRDefault="00546EB5" w:rsidP="007B62CD">
      <w:pPr>
        <w:rPr>
          <w:rFonts w:eastAsiaTheme="minorHAnsi"/>
          <w:szCs w:val="22"/>
        </w:rPr>
      </w:pPr>
    </w:p>
    <w:p w:rsidR="003F4611" w:rsidRPr="00476493" w:rsidRDefault="000B6773" w:rsidP="003F4611">
      <w:pPr>
        <w:rPr>
          <w:rFonts w:eastAsiaTheme="minorHAnsi"/>
        </w:rPr>
      </w:pPr>
      <w:r w:rsidRPr="00476493">
        <w:rPr>
          <w:rFonts w:eastAsiaTheme="minorHAnsi"/>
        </w:rPr>
        <w:t>All FCSS Auto 280s must be processed within twenty-four (24) hours.</w:t>
      </w:r>
    </w:p>
    <w:p w:rsidR="003F4611" w:rsidRPr="00476493" w:rsidRDefault="003F4611" w:rsidP="007B62CD">
      <w:pPr>
        <w:rPr>
          <w:rFonts w:eastAsiaTheme="minorHAnsi"/>
          <w:szCs w:val="22"/>
        </w:rPr>
      </w:pPr>
    </w:p>
    <w:p w:rsidR="00546EB5" w:rsidRPr="00476493" w:rsidRDefault="00E90FD9" w:rsidP="00811299">
      <w:pPr>
        <w:pStyle w:val="ListParagraph"/>
        <w:numPr>
          <w:ilvl w:val="0"/>
          <w:numId w:val="76"/>
        </w:numPr>
        <w:rPr>
          <w:rFonts w:eastAsiaTheme="minorHAnsi"/>
          <w:szCs w:val="22"/>
        </w:rPr>
      </w:pPr>
      <w:r w:rsidRPr="00476493">
        <w:rPr>
          <w:rFonts w:eastAsiaTheme="minorHAnsi"/>
        </w:rPr>
        <w:t xml:space="preserve">Upon receipt of an Auto 280 request for a </w:t>
      </w:r>
      <w:r w:rsidR="00DD280E" w:rsidRPr="00476493">
        <w:rPr>
          <w:rFonts w:eastAsiaTheme="minorHAnsi"/>
          <w:szCs w:val="22"/>
        </w:rPr>
        <w:t>non-contracted</w:t>
      </w:r>
      <w:r w:rsidRPr="00476493">
        <w:rPr>
          <w:rFonts w:eastAsiaTheme="minorHAnsi"/>
          <w:szCs w:val="22"/>
        </w:rPr>
        <w:t xml:space="preserve"> medical placement</w:t>
      </w:r>
      <w:r w:rsidR="00DD280E" w:rsidRPr="00476493">
        <w:rPr>
          <w:rFonts w:eastAsiaTheme="minorHAnsi"/>
          <w:szCs w:val="22"/>
        </w:rPr>
        <w:t>, initiate the placement per</w:t>
      </w:r>
      <w:r w:rsidR="00867F96">
        <w:rPr>
          <w:rFonts w:eastAsiaTheme="minorHAnsi"/>
          <w:szCs w:val="22"/>
        </w:rPr>
        <w:t xml:space="preserve"> the</w:t>
      </w:r>
      <w:r w:rsidR="00DD280E" w:rsidRPr="00476493">
        <w:rPr>
          <w:rFonts w:eastAsiaTheme="minorHAnsi"/>
          <w:szCs w:val="22"/>
        </w:rPr>
        <w:t xml:space="preserve"> </w:t>
      </w:r>
      <w:r w:rsidR="00867F96">
        <w:rPr>
          <w:rFonts w:eastAsiaTheme="minorHAnsi"/>
          <w:szCs w:val="22"/>
        </w:rPr>
        <w:t xml:space="preserve">existing </w:t>
      </w:r>
      <w:hyperlink w:anchor="Non_Contracted_Non_Profit_Agency" w:history="1">
        <w:r w:rsidR="00867F96">
          <w:rPr>
            <w:rStyle w:val="Hyperlink"/>
            <w:rFonts w:eastAsiaTheme="minorHAnsi"/>
            <w:szCs w:val="22"/>
          </w:rPr>
          <w:t>Non-Contracted/Non-Profit Agency</w:t>
        </w:r>
      </w:hyperlink>
      <w:r w:rsidR="00867F96">
        <w:rPr>
          <w:rStyle w:val="Hyperlink"/>
          <w:rFonts w:eastAsiaTheme="minorHAnsi"/>
          <w:szCs w:val="22"/>
          <w:u w:val="none"/>
        </w:rPr>
        <w:t xml:space="preserve"> </w:t>
      </w:r>
      <w:r w:rsidR="00867F96" w:rsidRPr="00867F96">
        <w:rPr>
          <w:rStyle w:val="Hyperlink"/>
          <w:rFonts w:eastAsiaTheme="minorHAnsi"/>
          <w:color w:val="auto"/>
          <w:szCs w:val="22"/>
          <w:u w:val="none"/>
        </w:rPr>
        <w:t>procedures in this policy</w:t>
      </w:r>
      <w:r w:rsidR="00B16AAD">
        <w:rPr>
          <w:rFonts w:eastAsiaTheme="minorHAnsi"/>
          <w:szCs w:val="22"/>
        </w:rPr>
        <w:t>.</w:t>
      </w:r>
      <w:r w:rsidR="00867F96" w:rsidRPr="00867F96">
        <w:rPr>
          <w:sz w:val="16"/>
          <w:szCs w:val="16"/>
        </w:rPr>
        <w:t xml:space="preserve"> </w:t>
      </w:r>
      <w:r w:rsidR="00867F96">
        <w:rPr>
          <w:sz w:val="16"/>
          <w:szCs w:val="16"/>
        </w:rPr>
        <w:tab/>
      </w:r>
      <w:r w:rsidR="00867F96">
        <w:rPr>
          <w:sz w:val="16"/>
          <w:szCs w:val="16"/>
        </w:rPr>
        <w:tab/>
      </w:r>
      <w:r w:rsidR="00DE3156">
        <w:rPr>
          <w:sz w:val="16"/>
          <w:szCs w:val="16"/>
        </w:rPr>
        <w:tab/>
      </w:r>
      <w:r w:rsidR="00DE3156">
        <w:rPr>
          <w:sz w:val="16"/>
          <w:szCs w:val="16"/>
        </w:rPr>
        <w:tab/>
      </w:r>
      <w:r w:rsidR="00DE3156">
        <w:rPr>
          <w:sz w:val="16"/>
          <w:szCs w:val="16"/>
        </w:rPr>
        <w:tab/>
      </w:r>
      <w:r w:rsidR="00DE3156">
        <w:rPr>
          <w:sz w:val="16"/>
          <w:szCs w:val="16"/>
        </w:rPr>
        <w:tab/>
      </w:r>
      <w:r w:rsidR="00DE3156">
        <w:rPr>
          <w:sz w:val="16"/>
          <w:szCs w:val="16"/>
        </w:rPr>
        <w:tab/>
      </w:r>
      <w:hyperlink w:anchor="Top" w:history="1">
        <w:r w:rsidR="00867F96" w:rsidRPr="001F45B2">
          <w:rPr>
            <w:rStyle w:val="Hyperlink"/>
            <w:sz w:val="16"/>
            <w:szCs w:val="16"/>
          </w:rPr>
          <w:t>Back to Top</w:t>
        </w:r>
      </w:hyperlink>
    </w:p>
    <w:p w:rsidR="00867F96" w:rsidRDefault="00867F96" w:rsidP="00867F96">
      <w:pPr>
        <w:spacing w:after="200" w:line="276" w:lineRule="auto"/>
        <w:rPr>
          <w:rStyle w:val="Hyperlink"/>
          <w:sz w:val="16"/>
          <w:szCs w:val="16"/>
        </w:rPr>
      </w:pPr>
      <w:r>
        <w:rPr>
          <w:rStyle w:val="Hyperlink"/>
          <w:sz w:val="16"/>
          <w:szCs w:val="16"/>
        </w:rPr>
        <w:br w:type="page"/>
      </w:r>
    </w:p>
    <w:p w:rsidR="0051333A" w:rsidRDefault="0051333A" w:rsidP="00811299">
      <w:pPr>
        <w:pStyle w:val="ListParagraph"/>
        <w:numPr>
          <w:ilvl w:val="0"/>
          <w:numId w:val="76"/>
        </w:numPr>
        <w:rPr>
          <w:rFonts w:eastAsiaTheme="minorHAnsi"/>
          <w:szCs w:val="22"/>
        </w:rPr>
      </w:pPr>
      <w:r w:rsidRPr="00DE3156">
        <w:rPr>
          <w:rFonts w:eastAsiaTheme="minorHAnsi"/>
          <w:szCs w:val="22"/>
        </w:rPr>
        <w:lastRenderedPageBreak/>
        <w:t>I</w:t>
      </w:r>
      <w:r w:rsidR="00E90FD9" w:rsidRPr="00DE3156">
        <w:rPr>
          <w:rFonts w:eastAsiaTheme="minorHAnsi"/>
          <w:szCs w:val="22"/>
        </w:rPr>
        <w:t>f a contracted/for-profit a</w:t>
      </w:r>
      <w:r w:rsidRPr="00DE3156">
        <w:rPr>
          <w:rFonts w:eastAsiaTheme="minorHAnsi"/>
          <w:szCs w:val="22"/>
        </w:rPr>
        <w:t>gency, initiate the placement per</w:t>
      </w:r>
      <w:r w:rsidR="00621E41">
        <w:rPr>
          <w:rFonts w:eastAsiaTheme="minorHAnsi"/>
          <w:szCs w:val="22"/>
        </w:rPr>
        <w:t xml:space="preserve"> the</w:t>
      </w:r>
      <w:r w:rsidRPr="00DE3156">
        <w:rPr>
          <w:rFonts w:eastAsiaTheme="minorHAnsi"/>
          <w:szCs w:val="22"/>
        </w:rPr>
        <w:t xml:space="preserve"> </w:t>
      </w:r>
      <w:hyperlink w:anchor="Initial_Placement2" w:history="1">
        <w:r w:rsidR="00621E41">
          <w:rPr>
            <w:rStyle w:val="Hyperlink"/>
            <w:rFonts w:eastAsiaTheme="minorHAnsi"/>
            <w:szCs w:val="22"/>
          </w:rPr>
          <w:t>Initial Placement</w:t>
        </w:r>
      </w:hyperlink>
      <w:r w:rsidR="00621E41">
        <w:rPr>
          <w:rStyle w:val="Hyperlink"/>
          <w:rFonts w:eastAsiaTheme="minorHAnsi"/>
          <w:szCs w:val="22"/>
          <w:u w:val="none"/>
        </w:rPr>
        <w:t xml:space="preserve"> </w:t>
      </w:r>
      <w:r w:rsidR="00621E41" w:rsidRPr="00621E41">
        <w:rPr>
          <w:rStyle w:val="Hyperlink"/>
          <w:rFonts w:eastAsiaTheme="minorHAnsi"/>
          <w:color w:val="auto"/>
          <w:szCs w:val="22"/>
          <w:u w:val="none"/>
        </w:rPr>
        <w:t>procedures in this policy</w:t>
      </w:r>
      <w:r w:rsidR="00B16AAD" w:rsidRPr="00DE3156">
        <w:rPr>
          <w:rFonts w:eastAsiaTheme="minorHAnsi"/>
          <w:szCs w:val="22"/>
        </w:rPr>
        <w:t>.</w:t>
      </w:r>
    </w:p>
    <w:p w:rsidR="00DE3156" w:rsidRPr="00DE3156" w:rsidRDefault="00DE3156" w:rsidP="00DE3156">
      <w:pPr>
        <w:pStyle w:val="ListParagraph"/>
        <w:rPr>
          <w:rFonts w:eastAsiaTheme="minorHAnsi"/>
          <w:szCs w:val="22"/>
        </w:rPr>
      </w:pPr>
    </w:p>
    <w:p w:rsidR="00627BE2" w:rsidRPr="00476493" w:rsidRDefault="00627BE2" w:rsidP="00627BE2">
      <w:pPr>
        <w:rPr>
          <w:b/>
          <w:color w:val="1F497D"/>
          <w:u w:val="single"/>
        </w:rPr>
      </w:pPr>
      <w:r w:rsidRPr="00476493">
        <w:rPr>
          <w:b/>
          <w:color w:val="1F497D"/>
          <w:u w:val="single"/>
        </w:rPr>
        <w:t>Eligibility Supervisor Responsibilities</w:t>
      </w:r>
    </w:p>
    <w:p w:rsidR="00627BE2" w:rsidRPr="00476493" w:rsidRDefault="00627BE2" w:rsidP="00627BE2">
      <w:pPr>
        <w:rPr>
          <w:color w:val="000000"/>
        </w:rPr>
      </w:pPr>
    </w:p>
    <w:p w:rsidR="00627BE2" w:rsidRPr="00476493" w:rsidRDefault="00627BE2" w:rsidP="00811299">
      <w:pPr>
        <w:pStyle w:val="ListParagraph"/>
        <w:numPr>
          <w:ilvl w:val="0"/>
          <w:numId w:val="91"/>
        </w:numPr>
        <w:rPr>
          <w:color w:val="000000"/>
        </w:rPr>
      </w:pPr>
      <w:r w:rsidRPr="00476493">
        <w:rPr>
          <w:color w:val="000000"/>
        </w:rPr>
        <w:t xml:space="preserve">Follow the </w:t>
      </w:r>
      <w:r w:rsidR="00DE3156">
        <w:rPr>
          <w:color w:val="000000"/>
        </w:rPr>
        <w:t>existing assignment and approval procedures per the</w:t>
      </w:r>
      <w:r w:rsidR="00DE3156" w:rsidRPr="00476493">
        <w:rPr>
          <w:color w:val="000000"/>
        </w:rPr>
        <w:t xml:space="preserve"> </w:t>
      </w:r>
      <w:hyperlink w:anchor="Initial_Placement2" w:history="1">
        <w:r w:rsidR="00DE3156">
          <w:rPr>
            <w:rStyle w:val="Hyperlink"/>
          </w:rPr>
          <w:t>Initial Placement</w:t>
        </w:r>
      </w:hyperlink>
      <w:r w:rsidR="00DE3156">
        <w:rPr>
          <w:rStyle w:val="Hyperlink"/>
          <w:u w:val="none"/>
        </w:rPr>
        <w:t xml:space="preserve"> </w:t>
      </w:r>
      <w:r w:rsidR="00DE3156" w:rsidRPr="00603A6D">
        <w:rPr>
          <w:rStyle w:val="Hyperlink"/>
          <w:color w:val="auto"/>
          <w:u w:val="none"/>
        </w:rPr>
        <w:t>section of this policy</w:t>
      </w:r>
      <w:r w:rsidR="00DE3156">
        <w:rPr>
          <w:color w:val="000000"/>
        </w:rPr>
        <w:t>.</w:t>
      </w:r>
    </w:p>
    <w:p w:rsidR="00DD280E" w:rsidRPr="00476493" w:rsidRDefault="00DD280E" w:rsidP="007B62CD">
      <w:pPr>
        <w:rPr>
          <w:rFonts w:eastAsiaTheme="minorHAnsi"/>
          <w:szCs w:val="22"/>
        </w:rPr>
      </w:pPr>
    </w:p>
    <w:p w:rsidR="00420B28" w:rsidRPr="00476493" w:rsidRDefault="00420B28" w:rsidP="007B62CD">
      <w:pPr>
        <w:rPr>
          <w:rFonts w:eastAsiaTheme="minorHAnsi"/>
          <w:szCs w:val="22"/>
        </w:rPr>
      </w:pPr>
    </w:p>
    <w:p w:rsidR="000B6773" w:rsidRPr="00476493" w:rsidRDefault="000B6773" w:rsidP="007B62CD">
      <w:pPr>
        <w:rPr>
          <w:rFonts w:eastAsiaTheme="minorHAnsi"/>
          <w:sz w:val="28"/>
          <w:szCs w:val="28"/>
        </w:rPr>
      </w:pPr>
      <w:bookmarkStart w:id="31" w:name="Small_Family_Home"/>
      <w:bookmarkEnd w:id="31"/>
      <w:r w:rsidRPr="00476493">
        <w:rPr>
          <w:rFonts w:eastAsiaTheme="minorHAnsi"/>
          <w:sz w:val="28"/>
          <w:szCs w:val="28"/>
        </w:rPr>
        <w:t>Small Family Home</w:t>
      </w:r>
    </w:p>
    <w:p w:rsidR="005B5F94" w:rsidRPr="00476493" w:rsidRDefault="005B5F94" w:rsidP="005B5F94">
      <w:pPr>
        <w:rPr>
          <w:rFonts w:eastAsiaTheme="minorHAnsi"/>
          <w:szCs w:val="22"/>
        </w:rPr>
      </w:pPr>
    </w:p>
    <w:p w:rsidR="005B5F94" w:rsidRPr="00476493" w:rsidRDefault="005B5F94" w:rsidP="005B5F94">
      <w:pPr>
        <w:rPr>
          <w:b/>
          <w:color w:val="1F497D"/>
          <w:u w:val="single"/>
        </w:rPr>
      </w:pPr>
      <w:r w:rsidRPr="00476493">
        <w:rPr>
          <w:b/>
          <w:color w:val="1F497D"/>
          <w:u w:val="single"/>
        </w:rPr>
        <w:t>Technical Assistant/Eligibility Worker Responsibilities</w:t>
      </w:r>
    </w:p>
    <w:p w:rsidR="005B5F94" w:rsidRPr="00476493" w:rsidRDefault="005B5F94" w:rsidP="005B5F94">
      <w:pPr>
        <w:rPr>
          <w:rFonts w:eastAsiaTheme="minorHAnsi"/>
          <w:szCs w:val="22"/>
        </w:rPr>
      </w:pPr>
    </w:p>
    <w:p w:rsidR="005B5F94" w:rsidRPr="00476493" w:rsidRDefault="005B5F94" w:rsidP="005B5F94">
      <w:pPr>
        <w:rPr>
          <w:rFonts w:eastAsiaTheme="minorHAnsi"/>
        </w:rPr>
      </w:pPr>
      <w:r w:rsidRPr="00476493">
        <w:rPr>
          <w:rFonts w:eastAsiaTheme="minorHAnsi"/>
        </w:rPr>
        <w:t>All FCSS Auto 280s must be processed within twenty-four (24) hours.</w:t>
      </w:r>
    </w:p>
    <w:p w:rsidR="005B5F94" w:rsidRPr="00476493" w:rsidRDefault="005B5F94" w:rsidP="005B5F94">
      <w:pPr>
        <w:rPr>
          <w:rFonts w:eastAsiaTheme="minorHAnsi"/>
          <w:szCs w:val="22"/>
        </w:rPr>
      </w:pPr>
    </w:p>
    <w:p w:rsidR="005B5F94" w:rsidRPr="00476493" w:rsidRDefault="00E90FD9" w:rsidP="00811299">
      <w:pPr>
        <w:pStyle w:val="ListParagraph"/>
        <w:numPr>
          <w:ilvl w:val="0"/>
          <w:numId w:val="103"/>
        </w:numPr>
        <w:rPr>
          <w:rFonts w:eastAsiaTheme="minorHAnsi"/>
          <w:szCs w:val="22"/>
        </w:rPr>
      </w:pPr>
      <w:r w:rsidRPr="00476493">
        <w:rPr>
          <w:rFonts w:eastAsiaTheme="minorHAnsi"/>
        </w:rPr>
        <w:t xml:space="preserve">Upon receipt of an Auto 280 request for a </w:t>
      </w:r>
      <w:r w:rsidR="005B5F94" w:rsidRPr="00476493">
        <w:rPr>
          <w:rFonts w:eastAsiaTheme="minorHAnsi"/>
          <w:szCs w:val="22"/>
        </w:rPr>
        <w:t>non-contracted</w:t>
      </w:r>
      <w:r w:rsidRPr="00476493">
        <w:rPr>
          <w:rFonts w:eastAsiaTheme="minorHAnsi"/>
          <w:szCs w:val="22"/>
        </w:rPr>
        <w:t xml:space="preserve"> small family home</w:t>
      </w:r>
      <w:r w:rsidR="005B5F94" w:rsidRPr="00476493">
        <w:rPr>
          <w:rFonts w:eastAsiaTheme="minorHAnsi"/>
          <w:szCs w:val="22"/>
        </w:rPr>
        <w:t>, initiate the placement per</w:t>
      </w:r>
      <w:r w:rsidR="00F42E97">
        <w:rPr>
          <w:rFonts w:eastAsiaTheme="minorHAnsi"/>
          <w:szCs w:val="22"/>
        </w:rPr>
        <w:t xml:space="preserve"> the</w:t>
      </w:r>
      <w:r w:rsidR="005B5F94" w:rsidRPr="00476493">
        <w:rPr>
          <w:rFonts w:eastAsiaTheme="minorHAnsi"/>
          <w:szCs w:val="22"/>
        </w:rPr>
        <w:t xml:space="preserve"> </w:t>
      </w:r>
      <w:hyperlink w:anchor="Non_Contracted_Non_Profit_Agency" w:history="1">
        <w:r w:rsidR="00F42E97">
          <w:rPr>
            <w:rStyle w:val="Hyperlink"/>
            <w:rFonts w:eastAsiaTheme="minorHAnsi"/>
            <w:szCs w:val="22"/>
          </w:rPr>
          <w:t>Non-Contracted, Non-Profit Agency</w:t>
        </w:r>
      </w:hyperlink>
      <w:r w:rsidR="00F42E97">
        <w:rPr>
          <w:rStyle w:val="Hyperlink"/>
          <w:rFonts w:eastAsiaTheme="minorHAnsi"/>
          <w:szCs w:val="22"/>
          <w:u w:val="none"/>
        </w:rPr>
        <w:t xml:space="preserve"> </w:t>
      </w:r>
      <w:r w:rsidR="00F42E97" w:rsidRPr="00F42E97">
        <w:rPr>
          <w:rStyle w:val="Hyperlink"/>
          <w:rFonts w:eastAsiaTheme="minorHAnsi"/>
          <w:color w:val="auto"/>
          <w:szCs w:val="22"/>
          <w:u w:val="none"/>
        </w:rPr>
        <w:t>procedures in this policy</w:t>
      </w:r>
      <w:r w:rsidR="00550425">
        <w:rPr>
          <w:rFonts w:eastAsiaTheme="minorHAnsi"/>
          <w:szCs w:val="22"/>
        </w:rPr>
        <w:t>.</w:t>
      </w:r>
    </w:p>
    <w:p w:rsidR="00E90FD9" w:rsidRPr="00476493" w:rsidRDefault="00E90FD9" w:rsidP="00E90FD9">
      <w:pPr>
        <w:pStyle w:val="ListParagraph"/>
        <w:rPr>
          <w:rFonts w:eastAsiaTheme="minorHAnsi"/>
          <w:szCs w:val="22"/>
        </w:rPr>
      </w:pPr>
    </w:p>
    <w:p w:rsidR="00E90FD9" w:rsidRPr="00476493" w:rsidRDefault="00E90FD9" w:rsidP="00811299">
      <w:pPr>
        <w:pStyle w:val="ListParagraph"/>
        <w:numPr>
          <w:ilvl w:val="0"/>
          <w:numId w:val="103"/>
        </w:numPr>
        <w:rPr>
          <w:rFonts w:eastAsiaTheme="minorHAnsi"/>
          <w:szCs w:val="22"/>
        </w:rPr>
      </w:pPr>
      <w:r w:rsidRPr="00476493">
        <w:rPr>
          <w:rFonts w:eastAsiaTheme="minorHAnsi"/>
          <w:szCs w:val="22"/>
        </w:rPr>
        <w:t>If contracted/for-profit agency, initiate the placement per</w:t>
      </w:r>
      <w:r w:rsidR="00F42E97">
        <w:rPr>
          <w:rFonts w:eastAsiaTheme="minorHAnsi"/>
          <w:szCs w:val="22"/>
        </w:rPr>
        <w:t xml:space="preserve"> the</w:t>
      </w:r>
      <w:r w:rsidRPr="00476493">
        <w:rPr>
          <w:rFonts w:eastAsiaTheme="minorHAnsi"/>
          <w:szCs w:val="22"/>
        </w:rPr>
        <w:t xml:space="preserve"> </w:t>
      </w:r>
      <w:hyperlink w:anchor="Initial_Placement2" w:history="1">
        <w:r w:rsidR="00F42E97">
          <w:rPr>
            <w:rStyle w:val="Hyperlink"/>
            <w:rFonts w:eastAsiaTheme="minorHAnsi"/>
            <w:szCs w:val="22"/>
          </w:rPr>
          <w:t>Initial Placement</w:t>
        </w:r>
      </w:hyperlink>
      <w:r w:rsidR="00F42E97">
        <w:rPr>
          <w:rStyle w:val="Hyperlink"/>
          <w:rFonts w:eastAsiaTheme="minorHAnsi"/>
          <w:szCs w:val="22"/>
          <w:u w:val="none"/>
        </w:rPr>
        <w:t xml:space="preserve"> </w:t>
      </w:r>
      <w:r w:rsidR="00F42E97" w:rsidRPr="00F42E97">
        <w:rPr>
          <w:rStyle w:val="Hyperlink"/>
          <w:rFonts w:eastAsiaTheme="minorHAnsi"/>
          <w:color w:val="auto"/>
          <w:szCs w:val="22"/>
          <w:u w:val="none"/>
        </w:rPr>
        <w:t>procedures in this policy</w:t>
      </w:r>
      <w:r w:rsidR="00550425">
        <w:rPr>
          <w:rFonts w:eastAsiaTheme="minorHAnsi"/>
          <w:szCs w:val="22"/>
        </w:rPr>
        <w:t>.</w:t>
      </w:r>
    </w:p>
    <w:p w:rsidR="005B5F94" w:rsidRPr="00476493" w:rsidRDefault="005B5F94" w:rsidP="005B5F94">
      <w:pPr>
        <w:rPr>
          <w:color w:val="000000"/>
        </w:rPr>
      </w:pPr>
    </w:p>
    <w:p w:rsidR="005B5F94" w:rsidRPr="00476493" w:rsidRDefault="005B5F94" w:rsidP="005B5F94">
      <w:pPr>
        <w:rPr>
          <w:b/>
          <w:color w:val="1F497D"/>
          <w:u w:val="single"/>
        </w:rPr>
      </w:pPr>
      <w:r w:rsidRPr="00476493">
        <w:rPr>
          <w:b/>
          <w:color w:val="1F497D"/>
          <w:u w:val="single"/>
        </w:rPr>
        <w:t>Eligibility Supervisor Responsibilities</w:t>
      </w:r>
    </w:p>
    <w:p w:rsidR="005B5F94" w:rsidRPr="00476493" w:rsidRDefault="005B5F94" w:rsidP="005B5F94">
      <w:pPr>
        <w:rPr>
          <w:color w:val="000000"/>
        </w:rPr>
      </w:pPr>
    </w:p>
    <w:p w:rsidR="005B5F94" w:rsidRPr="00476493" w:rsidRDefault="005B5F94" w:rsidP="00811299">
      <w:pPr>
        <w:pStyle w:val="ListParagraph"/>
        <w:numPr>
          <w:ilvl w:val="0"/>
          <w:numId w:val="104"/>
        </w:numPr>
        <w:rPr>
          <w:color w:val="000000"/>
        </w:rPr>
      </w:pPr>
      <w:r w:rsidRPr="00476493">
        <w:rPr>
          <w:color w:val="000000"/>
        </w:rPr>
        <w:t xml:space="preserve">Follow the </w:t>
      </w:r>
      <w:r w:rsidR="00F42E97">
        <w:rPr>
          <w:color w:val="000000"/>
        </w:rPr>
        <w:t>existing assignment and approval procedures per the</w:t>
      </w:r>
      <w:r w:rsidR="00F42E97" w:rsidRPr="00476493">
        <w:rPr>
          <w:color w:val="000000"/>
        </w:rPr>
        <w:t xml:space="preserve"> </w:t>
      </w:r>
      <w:hyperlink w:anchor="Initial_Placement2" w:history="1">
        <w:r w:rsidR="00F42E97">
          <w:rPr>
            <w:rStyle w:val="Hyperlink"/>
          </w:rPr>
          <w:t>Initial Placement</w:t>
        </w:r>
      </w:hyperlink>
      <w:r w:rsidR="00F42E97">
        <w:rPr>
          <w:rStyle w:val="Hyperlink"/>
          <w:u w:val="none"/>
        </w:rPr>
        <w:t xml:space="preserve"> </w:t>
      </w:r>
      <w:r w:rsidR="00F42E97" w:rsidRPr="00603A6D">
        <w:rPr>
          <w:rStyle w:val="Hyperlink"/>
          <w:color w:val="auto"/>
          <w:u w:val="none"/>
        </w:rPr>
        <w:t>section of this policy</w:t>
      </w:r>
      <w:r w:rsidR="00550425">
        <w:rPr>
          <w:color w:val="000000"/>
        </w:rPr>
        <w:t>.</w:t>
      </w:r>
    </w:p>
    <w:p w:rsidR="000B6773" w:rsidRPr="00476493" w:rsidRDefault="000B6773" w:rsidP="007B62CD">
      <w:pPr>
        <w:rPr>
          <w:rFonts w:eastAsiaTheme="minorHAnsi"/>
          <w:szCs w:val="22"/>
        </w:rPr>
      </w:pPr>
    </w:p>
    <w:p w:rsidR="00420B28" w:rsidRPr="00476493" w:rsidRDefault="00420B28" w:rsidP="007B62CD">
      <w:pPr>
        <w:rPr>
          <w:rFonts w:eastAsiaTheme="minorHAnsi"/>
          <w:szCs w:val="22"/>
        </w:rPr>
      </w:pPr>
    </w:p>
    <w:p w:rsidR="007B62CD" w:rsidRPr="00476493" w:rsidRDefault="007B62CD" w:rsidP="007B62CD">
      <w:pPr>
        <w:rPr>
          <w:rFonts w:eastAsiaTheme="minorHAnsi"/>
          <w:sz w:val="28"/>
          <w:szCs w:val="28"/>
        </w:rPr>
      </w:pPr>
      <w:bookmarkStart w:id="32" w:name="Tribal_Home"/>
      <w:bookmarkEnd w:id="32"/>
      <w:r w:rsidRPr="00476493">
        <w:rPr>
          <w:rFonts w:eastAsiaTheme="minorHAnsi"/>
          <w:sz w:val="28"/>
          <w:szCs w:val="28"/>
        </w:rPr>
        <w:t>Tribal Home</w:t>
      </w:r>
    </w:p>
    <w:p w:rsidR="007B62CD" w:rsidRPr="00476493" w:rsidRDefault="007B62CD" w:rsidP="007B62CD">
      <w:pPr>
        <w:rPr>
          <w:rFonts w:eastAsiaTheme="minorHAnsi"/>
          <w:szCs w:val="22"/>
        </w:rPr>
      </w:pPr>
    </w:p>
    <w:p w:rsidR="00546EB5" w:rsidRPr="00476493" w:rsidRDefault="00546EB5" w:rsidP="00546EB5">
      <w:pPr>
        <w:rPr>
          <w:b/>
          <w:color w:val="1F497D"/>
          <w:u w:val="single"/>
        </w:rPr>
      </w:pPr>
      <w:r w:rsidRPr="00476493">
        <w:rPr>
          <w:b/>
          <w:color w:val="1F497D"/>
          <w:u w:val="single"/>
        </w:rPr>
        <w:t>Technical Assistant/Eligibility Worker Responsibilities</w:t>
      </w:r>
    </w:p>
    <w:p w:rsidR="00546EB5" w:rsidRPr="00476493" w:rsidRDefault="00546EB5" w:rsidP="007B62CD">
      <w:pPr>
        <w:rPr>
          <w:rFonts w:eastAsiaTheme="minorHAnsi"/>
          <w:szCs w:val="22"/>
        </w:rPr>
      </w:pPr>
    </w:p>
    <w:p w:rsidR="003F4611" w:rsidRPr="00476493" w:rsidRDefault="000B6773" w:rsidP="003F4611">
      <w:pPr>
        <w:rPr>
          <w:rFonts w:eastAsiaTheme="minorHAnsi"/>
        </w:rPr>
      </w:pPr>
      <w:r w:rsidRPr="00476493">
        <w:rPr>
          <w:rFonts w:eastAsiaTheme="minorHAnsi"/>
        </w:rPr>
        <w:t>All FCSS Auto 280s must be processed within twenty-four (24) hours.</w:t>
      </w:r>
    </w:p>
    <w:p w:rsidR="003F4611" w:rsidRPr="00476493" w:rsidRDefault="003F4611" w:rsidP="007B62CD">
      <w:pPr>
        <w:rPr>
          <w:rFonts w:eastAsiaTheme="minorHAnsi"/>
          <w:szCs w:val="22"/>
        </w:rPr>
      </w:pPr>
    </w:p>
    <w:p w:rsidR="006646DC" w:rsidRPr="00476493" w:rsidRDefault="00E90FD9" w:rsidP="00811299">
      <w:pPr>
        <w:pStyle w:val="ListParagraph"/>
        <w:numPr>
          <w:ilvl w:val="0"/>
          <w:numId w:val="77"/>
        </w:numPr>
        <w:rPr>
          <w:rFonts w:eastAsiaTheme="minorHAnsi"/>
          <w:szCs w:val="22"/>
        </w:rPr>
      </w:pPr>
      <w:r w:rsidRPr="00476493">
        <w:rPr>
          <w:rFonts w:eastAsiaTheme="minorHAnsi"/>
        </w:rPr>
        <w:t xml:space="preserve">Upon receipt of an Auto 280 request for a </w:t>
      </w:r>
      <w:r w:rsidR="00DD280E" w:rsidRPr="00476493">
        <w:rPr>
          <w:rFonts w:eastAsiaTheme="minorHAnsi"/>
          <w:szCs w:val="22"/>
        </w:rPr>
        <w:t>non-contracted</w:t>
      </w:r>
      <w:r w:rsidRPr="00476493">
        <w:rPr>
          <w:rFonts w:eastAsiaTheme="minorHAnsi"/>
          <w:szCs w:val="22"/>
        </w:rPr>
        <w:t xml:space="preserve"> tribal home</w:t>
      </w:r>
      <w:r w:rsidR="00DD280E" w:rsidRPr="00476493">
        <w:rPr>
          <w:rFonts w:eastAsiaTheme="minorHAnsi"/>
          <w:szCs w:val="22"/>
        </w:rPr>
        <w:t xml:space="preserve">, </w:t>
      </w:r>
      <w:r w:rsidR="009C5F59" w:rsidRPr="00476493">
        <w:rPr>
          <w:rFonts w:eastAsiaTheme="minorHAnsi"/>
          <w:szCs w:val="22"/>
        </w:rPr>
        <w:t>i</w:t>
      </w:r>
      <w:r w:rsidR="006646DC" w:rsidRPr="00476493">
        <w:rPr>
          <w:rFonts w:eastAsiaTheme="minorHAnsi"/>
          <w:szCs w:val="22"/>
        </w:rPr>
        <w:t xml:space="preserve">nitiate the placement by </w:t>
      </w:r>
      <w:r w:rsidRPr="00476493">
        <w:rPr>
          <w:rFonts w:eastAsiaTheme="minorHAnsi"/>
          <w:szCs w:val="22"/>
        </w:rPr>
        <w:t>submit</w:t>
      </w:r>
      <w:r w:rsidR="006646DC" w:rsidRPr="00476493">
        <w:rPr>
          <w:rFonts w:eastAsiaTheme="minorHAnsi"/>
          <w:szCs w:val="22"/>
        </w:rPr>
        <w:t>ting</w:t>
      </w:r>
      <w:r w:rsidRPr="00476493">
        <w:rPr>
          <w:rFonts w:eastAsiaTheme="minorHAnsi"/>
          <w:szCs w:val="22"/>
        </w:rPr>
        <w:t xml:space="preserve"> a </w:t>
      </w:r>
      <w:hyperlink r:id="rId21" w:history="1">
        <w:r w:rsidRPr="00476493">
          <w:rPr>
            <w:rStyle w:val="Hyperlink"/>
            <w:rFonts w:eastAsiaTheme="minorHAnsi"/>
            <w:szCs w:val="22"/>
          </w:rPr>
          <w:t>RM 200</w:t>
        </w:r>
      </w:hyperlink>
      <w:r w:rsidRPr="00476493">
        <w:rPr>
          <w:rFonts w:eastAsiaTheme="minorHAnsi"/>
          <w:szCs w:val="22"/>
        </w:rPr>
        <w:t xml:space="preserve">, indicating </w:t>
      </w:r>
      <w:r w:rsidR="006646DC" w:rsidRPr="00476493">
        <w:rPr>
          <w:rFonts w:eastAsiaTheme="minorHAnsi"/>
          <w:szCs w:val="22"/>
        </w:rPr>
        <w:t>that it is a tribal home and if the home/facility is unknown in CWS/CMS, creation of a new home/facility, to the RMU.</w:t>
      </w:r>
    </w:p>
    <w:p w:rsidR="00DD280E" w:rsidRPr="00476493" w:rsidRDefault="006646DC" w:rsidP="00811299">
      <w:pPr>
        <w:pStyle w:val="ListParagraph"/>
        <w:numPr>
          <w:ilvl w:val="0"/>
          <w:numId w:val="131"/>
        </w:numPr>
        <w:ind w:left="1440"/>
        <w:rPr>
          <w:rFonts w:eastAsiaTheme="minorHAnsi"/>
          <w:szCs w:val="22"/>
        </w:rPr>
      </w:pPr>
      <w:r w:rsidRPr="00476493">
        <w:rPr>
          <w:rFonts w:eastAsiaTheme="minorHAnsi"/>
          <w:szCs w:val="22"/>
        </w:rPr>
        <w:t xml:space="preserve">Upon receipt of the vendor number from RMU, </w:t>
      </w:r>
      <w:r w:rsidR="00DD280E" w:rsidRPr="00476493">
        <w:rPr>
          <w:rFonts w:eastAsiaTheme="minorHAnsi"/>
          <w:szCs w:val="22"/>
        </w:rPr>
        <w:t xml:space="preserve">initiate the placement per </w:t>
      </w:r>
      <w:r w:rsidR="00F024B7">
        <w:rPr>
          <w:rFonts w:eastAsiaTheme="minorHAnsi"/>
          <w:szCs w:val="22"/>
        </w:rPr>
        <w:t xml:space="preserve">the </w:t>
      </w:r>
      <w:hyperlink w:anchor="Non_Contracted_Non_Profit_Agency" w:history="1">
        <w:r w:rsidR="00F024B7">
          <w:rPr>
            <w:rStyle w:val="Hyperlink"/>
            <w:rFonts w:eastAsiaTheme="minorHAnsi"/>
            <w:szCs w:val="22"/>
          </w:rPr>
          <w:t>Non-Contracted, Non-Profit Agency</w:t>
        </w:r>
      </w:hyperlink>
      <w:r w:rsidR="00F024B7">
        <w:rPr>
          <w:rStyle w:val="Hyperlink"/>
          <w:rFonts w:eastAsiaTheme="minorHAnsi"/>
          <w:szCs w:val="22"/>
          <w:u w:val="none"/>
        </w:rPr>
        <w:t xml:space="preserve"> </w:t>
      </w:r>
      <w:r w:rsidR="00F024B7" w:rsidRPr="00F024B7">
        <w:rPr>
          <w:rStyle w:val="Hyperlink"/>
          <w:rFonts w:eastAsiaTheme="minorHAnsi"/>
          <w:color w:val="auto"/>
          <w:szCs w:val="22"/>
          <w:u w:val="none"/>
        </w:rPr>
        <w:t>procedures in this policy</w:t>
      </w:r>
      <w:r w:rsidR="00550425">
        <w:rPr>
          <w:rFonts w:eastAsiaTheme="minorHAnsi"/>
          <w:szCs w:val="22"/>
        </w:rPr>
        <w:t>.</w:t>
      </w:r>
    </w:p>
    <w:p w:rsidR="00DB0956" w:rsidRPr="00476493" w:rsidRDefault="00DB0956" w:rsidP="00DB0956">
      <w:pPr>
        <w:rPr>
          <w:color w:val="000000"/>
        </w:rPr>
      </w:pPr>
    </w:p>
    <w:p w:rsidR="00DB0956" w:rsidRPr="00476493" w:rsidRDefault="00DB0956" w:rsidP="00DB0956">
      <w:pPr>
        <w:rPr>
          <w:b/>
          <w:color w:val="1F497D"/>
          <w:u w:val="single"/>
        </w:rPr>
      </w:pPr>
      <w:r w:rsidRPr="00476493">
        <w:rPr>
          <w:b/>
          <w:color w:val="1F497D"/>
          <w:u w:val="single"/>
        </w:rPr>
        <w:t>Eligibility Supervisor Responsibilities</w:t>
      </w:r>
    </w:p>
    <w:p w:rsidR="00DB0956" w:rsidRPr="00476493" w:rsidRDefault="00DB0956" w:rsidP="00DB0956">
      <w:pPr>
        <w:rPr>
          <w:color w:val="000000"/>
        </w:rPr>
      </w:pPr>
    </w:p>
    <w:p w:rsidR="00DB0956" w:rsidRPr="00476493" w:rsidRDefault="00DB0956" w:rsidP="00811299">
      <w:pPr>
        <w:pStyle w:val="ListParagraph"/>
        <w:numPr>
          <w:ilvl w:val="0"/>
          <w:numId w:val="92"/>
        </w:numPr>
        <w:rPr>
          <w:color w:val="000000"/>
        </w:rPr>
      </w:pPr>
      <w:r w:rsidRPr="00476493">
        <w:rPr>
          <w:color w:val="000000"/>
        </w:rPr>
        <w:t xml:space="preserve">Follow the </w:t>
      </w:r>
      <w:r w:rsidR="00BC6DAB">
        <w:rPr>
          <w:color w:val="000000"/>
        </w:rPr>
        <w:t>existing assignment and approval procedures per the</w:t>
      </w:r>
      <w:r w:rsidR="00BC6DAB" w:rsidRPr="00476493">
        <w:rPr>
          <w:color w:val="000000"/>
        </w:rPr>
        <w:t xml:space="preserve"> </w:t>
      </w:r>
      <w:hyperlink w:anchor="Initial_Placement2" w:history="1">
        <w:r w:rsidR="00BC6DAB">
          <w:rPr>
            <w:rStyle w:val="Hyperlink"/>
          </w:rPr>
          <w:t>Initial Placement</w:t>
        </w:r>
      </w:hyperlink>
      <w:r w:rsidR="00BC6DAB">
        <w:rPr>
          <w:rStyle w:val="Hyperlink"/>
          <w:u w:val="none"/>
        </w:rPr>
        <w:t xml:space="preserve"> </w:t>
      </w:r>
      <w:r w:rsidR="00BC6DAB" w:rsidRPr="00603A6D">
        <w:rPr>
          <w:rStyle w:val="Hyperlink"/>
          <w:color w:val="auto"/>
          <w:u w:val="none"/>
        </w:rPr>
        <w:t>section of this policy</w:t>
      </w:r>
      <w:r w:rsidR="00550425">
        <w:rPr>
          <w:color w:val="000000"/>
        </w:rPr>
        <w:t>.</w:t>
      </w:r>
    </w:p>
    <w:p w:rsidR="00D87913" w:rsidRDefault="00D87913" w:rsidP="00D87913">
      <w:pPr>
        <w:pStyle w:val="Footer"/>
        <w:ind w:left="720"/>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D87913" w:rsidRPr="003359C9" w:rsidRDefault="00D87913" w:rsidP="00D87913">
      <w:pPr>
        <w:pStyle w:val="ListParagraph"/>
        <w:numPr>
          <w:ilvl w:val="0"/>
          <w:numId w:val="16"/>
        </w:numPr>
        <w:spacing w:after="200" w:line="276" w:lineRule="auto"/>
        <w:rPr>
          <w:rStyle w:val="Hyperlink"/>
          <w:sz w:val="16"/>
          <w:szCs w:val="16"/>
        </w:rPr>
      </w:pPr>
      <w:r w:rsidRPr="003359C9">
        <w:rPr>
          <w:rStyle w:val="Hyperlink"/>
          <w:sz w:val="16"/>
          <w:szCs w:val="16"/>
        </w:rPr>
        <w:br w:type="page"/>
      </w:r>
    </w:p>
    <w:p w:rsidR="00225821" w:rsidRPr="00476493" w:rsidRDefault="007B62CD" w:rsidP="00225821">
      <w:pPr>
        <w:rPr>
          <w:rFonts w:eastAsiaTheme="minorHAnsi"/>
        </w:rPr>
      </w:pPr>
      <w:bookmarkStart w:id="33" w:name="NonFoster_Care"/>
      <w:bookmarkEnd w:id="33"/>
      <w:r w:rsidRPr="00476493">
        <w:rPr>
          <w:rFonts w:eastAsiaTheme="minorHAnsi"/>
          <w:sz w:val="28"/>
          <w:szCs w:val="28"/>
        </w:rPr>
        <w:lastRenderedPageBreak/>
        <w:t>Non-Foster Care Placement</w:t>
      </w:r>
    </w:p>
    <w:p w:rsidR="00CD0EBF" w:rsidRPr="00476493" w:rsidRDefault="00CD0EBF" w:rsidP="005C5A95">
      <w:pPr>
        <w:rPr>
          <w:rFonts w:eastAsiaTheme="minorHAnsi"/>
        </w:rPr>
      </w:pPr>
    </w:p>
    <w:p w:rsidR="00A80B71" w:rsidRPr="00476493" w:rsidRDefault="00A80B71" w:rsidP="00A80B71">
      <w:pPr>
        <w:rPr>
          <w:b/>
          <w:color w:val="1F497D"/>
          <w:u w:val="single"/>
        </w:rPr>
      </w:pPr>
      <w:r w:rsidRPr="00476493">
        <w:rPr>
          <w:b/>
          <w:color w:val="1F497D"/>
          <w:u w:val="single"/>
        </w:rPr>
        <w:t>Technical Assistant/Eligibility Worker Responsibilities</w:t>
      </w:r>
    </w:p>
    <w:p w:rsidR="00A80B71" w:rsidRPr="00476493" w:rsidRDefault="00A80B71" w:rsidP="00225821">
      <w:pPr>
        <w:rPr>
          <w:rFonts w:eastAsiaTheme="minorHAnsi"/>
        </w:rPr>
      </w:pPr>
    </w:p>
    <w:p w:rsidR="005074BC" w:rsidRPr="00476493" w:rsidRDefault="000B6773" w:rsidP="003F4611">
      <w:pPr>
        <w:rPr>
          <w:rFonts w:eastAsiaTheme="minorHAnsi"/>
        </w:rPr>
      </w:pPr>
      <w:r w:rsidRPr="00476493">
        <w:rPr>
          <w:rFonts w:eastAsiaTheme="minorHAnsi"/>
        </w:rPr>
        <w:t xml:space="preserve">All </w:t>
      </w:r>
      <w:r w:rsidR="004A73B3" w:rsidRPr="00476493">
        <w:rPr>
          <w:rFonts w:eastAsiaTheme="minorHAnsi"/>
        </w:rPr>
        <w:t xml:space="preserve">FCSS Auto 280 requests for </w:t>
      </w:r>
      <w:r w:rsidR="00420B28" w:rsidRPr="00476493">
        <w:rPr>
          <w:rFonts w:eastAsiaTheme="minorHAnsi"/>
        </w:rPr>
        <w:t>Non-Foster Care Place</w:t>
      </w:r>
      <w:r w:rsidR="004A73B3" w:rsidRPr="00476493">
        <w:rPr>
          <w:rFonts w:eastAsiaTheme="minorHAnsi"/>
        </w:rPr>
        <w:t xml:space="preserve">ment </w:t>
      </w:r>
      <w:r w:rsidR="005074BC" w:rsidRPr="00476493">
        <w:rPr>
          <w:rFonts w:eastAsiaTheme="minorHAnsi"/>
        </w:rPr>
        <w:t>must be processed within one (1) hour of receipt.  A Non-Foster Care Placement may be any of the following:</w:t>
      </w:r>
    </w:p>
    <w:p w:rsidR="005074BC" w:rsidRPr="00476493" w:rsidRDefault="005074BC" w:rsidP="00811299">
      <w:pPr>
        <w:pStyle w:val="ListParagraph"/>
        <w:numPr>
          <w:ilvl w:val="0"/>
          <w:numId w:val="121"/>
        </w:numPr>
        <w:rPr>
          <w:rFonts w:eastAsiaTheme="minorHAnsi"/>
        </w:rPr>
      </w:pPr>
      <w:r w:rsidRPr="00476493">
        <w:rPr>
          <w:rFonts w:eastAsiaTheme="minorHAnsi"/>
        </w:rPr>
        <w:t>H</w:t>
      </w:r>
      <w:r w:rsidR="004A73B3" w:rsidRPr="00476493">
        <w:rPr>
          <w:rFonts w:eastAsiaTheme="minorHAnsi"/>
        </w:rPr>
        <w:t>ospi</w:t>
      </w:r>
      <w:r w:rsidRPr="00476493">
        <w:rPr>
          <w:rFonts w:eastAsiaTheme="minorHAnsi"/>
        </w:rPr>
        <w:t>tal Hold</w:t>
      </w:r>
    </w:p>
    <w:p w:rsidR="005074BC" w:rsidRPr="00476493" w:rsidRDefault="006646DC" w:rsidP="00811299">
      <w:pPr>
        <w:pStyle w:val="ListParagraph"/>
        <w:numPr>
          <w:ilvl w:val="0"/>
          <w:numId w:val="121"/>
        </w:numPr>
        <w:rPr>
          <w:rFonts w:eastAsiaTheme="minorHAnsi"/>
        </w:rPr>
      </w:pPr>
      <w:r w:rsidRPr="00476493">
        <w:rPr>
          <w:rFonts w:eastAsiaTheme="minorHAnsi"/>
        </w:rPr>
        <w:t>Medical F</w:t>
      </w:r>
      <w:r w:rsidR="005074BC" w:rsidRPr="00476493">
        <w:rPr>
          <w:rFonts w:eastAsiaTheme="minorHAnsi"/>
        </w:rPr>
        <w:t>acility</w:t>
      </w:r>
    </w:p>
    <w:p w:rsidR="005074BC" w:rsidRPr="00476493" w:rsidRDefault="005074BC" w:rsidP="00811299">
      <w:pPr>
        <w:pStyle w:val="ListParagraph"/>
        <w:numPr>
          <w:ilvl w:val="0"/>
          <w:numId w:val="121"/>
        </w:numPr>
        <w:rPr>
          <w:rFonts w:eastAsiaTheme="minorHAnsi"/>
        </w:rPr>
      </w:pPr>
      <w:r w:rsidRPr="00476493">
        <w:rPr>
          <w:rFonts w:eastAsiaTheme="minorHAnsi"/>
        </w:rPr>
        <w:t>Juvenile Hall</w:t>
      </w:r>
    </w:p>
    <w:p w:rsidR="003F4611" w:rsidRPr="00476493" w:rsidRDefault="006646DC" w:rsidP="00811299">
      <w:pPr>
        <w:pStyle w:val="ListParagraph"/>
        <w:numPr>
          <w:ilvl w:val="0"/>
          <w:numId w:val="121"/>
        </w:numPr>
        <w:rPr>
          <w:rFonts w:eastAsiaTheme="minorHAnsi"/>
        </w:rPr>
      </w:pPr>
      <w:r w:rsidRPr="00476493">
        <w:rPr>
          <w:rFonts w:eastAsiaTheme="minorHAnsi"/>
        </w:rPr>
        <w:t>Wraparound P</w:t>
      </w:r>
      <w:r w:rsidR="005074BC" w:rsidRPr="00476493">
        <w:rPr>
          <w:rFonts w:eastAsiaTheme="minorHAnsi"/>
        </w:rPr>
        <w:t>lacement</w:t>
      </w:r>
    </w:p>
    <w:p w:rsidR="006646DC" w:rsidRPr="00476493" w:rsidRDefault="006646DC" w:rsidP="00811299">
      <w:pPr>
        <w:pStyle w:val="ListParagraph"/>
        <w:numPr>
          <w:ilvl w:val="0"/>
          <w:numId w:val="121"/>
        </w:numPr>
        <w:rPr>
          <w:rFonts w:eastAsiaTheme="minorHAnsi"/>
        </w:rPr>
      </w:pPr>
      <w:r w:rsidRPr="00476493">
        <w:rPr>
          <w:rFonts w:eastAsiaTheme="minorHAnsi"/>
        </w:rPr>
        <w:t>Unapproved Home (Not Pending RFA)</w:t>
      </w:r>
    </w:p>
    <w:p w:rsidR="003F4611" w:rsidRPr="00476493" w:rsidRDefault="003F4611" w:rsidP="00225821">
      <w:pPr>
        <w:rPr>
          <w:rFonts w:eastAsiaTheme="minorHAnsi"/>
        </w:rPr>
      </w:pPr>
    </w:p>
    <w:p w:rsidR="00225821" w:rsidRPr="00476493" w:rsidRDefault="00A80B71" w:rsidP="00811299">
      <w:pPr>
        <w:numPr>
          <w:ilvl w:val="0"/>
          <w:numId w:val="11"/>
        </w:numPr>
        <w:rPr>
          <w:rFonts w:eastAsiaTheme="minorHAnsi"/>
        </w:rPr>
      </w:pPr>
      <w:r w:rsidRPr="00476493">
        <w:rPr>
          <w:rFonts w:eastAsiaTheme="minorHAnsi"/>
        </w:rPr>
        <w:t>O</w:t>
      </w:r>
      <w:r w:rsidR="00225821" w:rsidRPr="00476493">
        <w:rPr>
          <w:rFonts w:eastAsiaTheme="minorHAnsi"/>
        </w:rPr>
        <w:t>pen the existing referral</w:t>
      </w:r>
      <w:r w:rsidRPr="00476493">
        <w:rPr>
          <w:rFonts w:eastAsiaTheme="minorHAnsi"/>
        </w:rPr>
        <w:t>/case</w:t>
      </w:r>
      <w:r w:rsidR="00225821" w:rsidRPr="00476493">
        <w:rPr>
          <w:rFonts w:eastAsiaTheme="minorHAnsi"/>
        </w:rPr>
        <w:t xml:space="preserve"> in the Client Services se</w:t>
      </w:r>
      <w:r w:rsidRPr="00476493">
        <w:rPr>
          <w:rFonts w:eastAsiaTheme="minorHAnsi"/>
        </w:rPr>
        <w:t xml:space="preserve">ction of CWS/CMS.  Complete the Search Action </w:t>
      </w:r>
      <w:r w:rsidR="00225821" w:rsidRPr="00476493">
        <w:rPr>
          <w:rFonts w:eastAsiaTheme="minorHAnsi"/>
        </w:rPr>
        <w:t>and retrieve the e</w:t>
      </w:r>
      <w:r w:rsidRPr="00476493">
        <w:rPr>
          <w:rFonts w:eastAsiaTheme="minorHAnsi"/>
        </w:rPr>
        <w:t>xisting client</w:t>
      </w:r>
      <w:r w:rsidR="00225821" w:rsidRPr="00476493">
        <w:rPr>
          <w:rFonts w:eastAsiaTheme="minorHAnsi"/>
        </w:rPr>
        <w:t>.</w:t>
      </w:r>
    </w:p>
    <w:p w:rsidR="00225821" w:rsidRPr="00476493" w:rsidRDefault="00225821" w:rsidP="00A80B71">
      <w:pPr>
        <w:rPr>
          <w:rFonts w:eastAsiaTheme="minorHAnsi"/>
        </w:rPr>
      </w:pPr>
    </w:p>
    <w:p w:rsidR="00225821" w:rsidRPr="00476493" w:rsidRDefault="00225821" w:rsidP="00811299">
      <w:pPr>
        <w:numPr>
          <w:ilvl w:val="0"/>
          <w:numId w:val="12"/>
        </w:numPr>
        <w:rPr>
          <w:rFonts w:eastAsiaTheme="minorHAnsi"/>
        </w:rPr>
      </w:pPr>
      <w:r w:rsidRPr="00476493">
        <w:rPr>
          <w:rFonts w:eastAsiaTheme="minorHAnsi"/>
        </w:rPr>
        <w:t xml:space="preserve">Update the Secondary Assignment in the Case Information Notebook Management Section </w:t>
      </w:r>
      <w:r w:rsidR="00A80B71" w:rsidRPr="00476493">
        <w:rPr>
          <w:rFonts w:eastAsiaTheme="minorHAnsi"/>
        </w:rPr>
        <w:t>and annotate</w:t>
      </w:r>
      <w:r w:rsidRPr="00476493">
        <w:rPr>
          <w:rFonts w:eastAsiaTheme="minorHAnsi"/>
        </w:rPr>
        <w:t xml:space="preserve"> the Task D</w:t>
      </w:r>
      <w:r w:rsidR="00A80B71" w:rsidRPr="00476493">
        <w:rPr>
          <w:rFonts w:eastAsiaTheme="minorHAnsi"/>
        </w:rPr>
        <w:t>escription Dialogue Box with: “Record Non-Foster Care P</w:t>
      </w:r>
      <w:r w:rsidRPr="00476493">
        <w:rPr>
          <w:rFonts w:eastAsiaTheme="minorHAnsi"/>
        </w:rPr>
        <w:t>lacement.”</w:t>
      </w:r>
    </w:p>
    <w:p w:rsidR="00225821" w:rsidRPr="00476493" w:rsidRDefault="00225821" w:rsidP="00A80B71">
      <w:pPr>
        <w:rPr>
          <w:rFonts w:eastAsiaTheme="minorHAnsi"/>
        </w:rPr>
      </w:pPr>
    </w:p>
    <w:p w:rsidR="00225821" w:rsidRPr="00476493" w:rsidRDefault="00CD0EBF" w:rsidP="00811299">
      <w:pPr>
        <w:numPr>
          <w:ilvl w:val="0"/>
          <w:numId w:val="16"/>
        </w:numPr>
        <w:rPr>
          <w:rFonts w:eastAsiaTheme="minorHAnsi"/>
        </w:rPr>
      </w:pPr>
      <w:r w:rsidRPr="00476493">
        <w:rPr>
          <w:rFonts w:eastAsiaTheme="minorHAnsi"/>
        </w:rPr>
        <w:t>Open the Existing Placement Notebook and</w:t>
      </w:r>
      <w:r w:rsidR="00A8788C" w:rsidRPr="00476493">
        <w:rPr>
          <w:rFonts w:eastAsiaTheme="minorHAnsi"/>
        </w:rPr>
        <w:t xml:space="preserve"> open the Current Placement</w:t>
      </w:r>
      <w:r w:rsidRPr="00476493">
        <w:rPr>
          <w:rFonts w:eastAsiaTheme="minorHAnsi"/>
        </w:rPr>
        <w:t xml:space="preserve">.  </w:t>
      </w:r>
      <w:r w:rsidR="00225821" w:rsidRPr="00476493">
        <w:rPr>
          <w:rFonts w:eastAsiaTheme="minorHAnsi"/>
        </w:rPr>
        <w:t>Enter the stop/end dates and reason for replacement from right to left on the following pages:</w:t>
      </w:r>
    </w:p>
    <w:p w:rsidR="00225821" w:rsidRPr="00476493" w:rsidRDefault="00225821" w:rsidP="00811299">
      <w:pPr>
        <w:numPr>
          <w:ilvl w:val="0"/>
          <w:numId w:val="13"/>
        </w:numPr>
        <w:ind w:left="1440"/>
        <w:rPr>
          <w:rFonts w:eastAsiaTheme="minorHAnsi"/>
        </w:rPr>
      </w:pPr>
      <w:r w:rsidRPr="00476493">
        <w:rPr>
          <w:rFonts w:eastAsiaTheme="minorHAnsi"/>
        </w:rPr>
        <w:t>Ongoing Request Page</w:t>
      </w:r>
    </w:p>
    <w:p w:rsidR="00225821" w:rsidRPr="00476493" w:rsidRDefault="00225821" w:rsidP="00811299">
      <w:pPr>
        <w:numPr>
          <w:ilvl w:val="0"/>
          <w:numId w:val="14"/>
        </w:numPr>
        <w:ind w:left="2160"/>
        <w:rPr>
          <w:rFonts w:eastAsiaTheme="minorHAnsi"/>
        </w:rPr>
      </w:pPr>
      <w:r w:rsidRPr="00476493">
        <w:rPr>
          <w:rFonts w:eastAsiaTheme="minorHAnsi"/>
        </w:rPr>
        <w:t>Data enter the stop date for the Basic and/or SCI payment type.</w:t>
      </w:r>
    </w:p>
    <w:p w:rsidR="00225821" w:rsidRPr="00476493" w:rsidRDefault="00225821" w:rsidP="002C400C">
      <w:pPr>
        <w:numPr>
          <w:ilvl w:val="0"/>
          <w:numId w:val="6"/>
        </w:numPr>
        <w:ind w:left="2880"/>
        <w:rPr>
          <w:rFonts w:eastAsiaTheme="minorHAnsi"/>
        </w:rPr>
      </w:pPr>
      <w:r w:rsidRPr="00476493">
        <w:rPr>
          <w:rFonts w:eastAsiaTheme="minorHAnsi"/>
        </w:rPr>
        <w:t>The payment stop date is the last night the child stayed in the home.</w:t>
      </w:r>
    </w:p>
    <w:p w:rsidR="00225821" w:rsidRPr="00476493" w:rsidRDefault="00225821" w:rsidP="00811299">
      <w:pPr>
        <w:numPr>
          <w:ilvl w:val="0"/>
          <w:numId w:val="13"/>
        </w:numPr>
        <w:ind w:left="1440"/>
        <w:rPr>
          <w:rFonts w:eastAsiaTheme="minorHAnsi"/>
        </w:rPr>
      </w:pPr>
      <w:r w:rsidRPr="00476493">
        <w:rPr>
          <w:rFonts w:eastAsiaTheme="minorHAnsi"/>
        </w:rPr>
        <w:t>Placement Change End Placement Episode Page</w:t>
      </w:r>
    </w:p>
    <w:p w:rsidR="00225821" w:rsidRPr="00476493" w:rsidRDefault="00225821" w:rsidP="00811299">
      <w:pPr>
        <w:numPr>
          <w:ilvl w:val="0"/>
          <w:numId w:val="15"/>
        </w:numPr>
        <w:ind w:left="2160"/>
        <w:rPr>
          <w:rFonts w:eastAsiaTheme="minorHAnsi"/>
        </w:rPr>
      </w:pPr>
      <w:r w:rsidRPr="00476493">
        <w:rPr>
          <w:rFonts w:eastAsiaTheme="minorHAnsi"/>
        </w:rPr>
        <w:t>Enter the Notice to Remove Date.</w:t>
      </w:r>
    </w:p>
    <w:p w:rsidR="00225821" w:rsidRPr="00476493" w:rsidRDefault="00225821" w:rsidP="002C400C">
      <w:pPr>
        <w:numPr>
          <w:ilvl w:val="3"/>
          <w:numId w:val="6"/>
        </w:numPr>
        <w:rPr>
          <w:rFonts w:eastAsiaTheme="minorHAnsi"/>
        </w:rPr>
      </w:pPr>
      <w:r w:rsidRPr="00476493">
        <w:rPr>
          <w:rFonts w:eastAsiaTheme="minorHAnsi"/>
        </w:rPr>
        <w:t>The End Date is the date that the child physically leaves the home.  The Placement End Date and Replacement Start Date are the same date.</w:t>
      </w:r>
    </w:p>
    <w:p w:rsidR="00225821" w:rsidRPr="00476493" w:rsidRDefault="00225821" w:rsidP="00811299">
      <w:pPr>
        <w:numPr>
          <w:ilvl w:val="0"/>
          <w:numId w:val="15"/>
        </w:numPr>
        <w:ind w:left="2160"/>
        <w:rPr>
          <w:rFonts w:eastAsiaTheme="minorHAnsi"/>
        </w:rPr>
      </w:pPr>
      <w:r w:rsidRPr="00476493">
        <w:rPr>
          <w:rFonts w:eastAsiaTheme="minorHAnsi"/>
        </w:rPr>
        <w:t>Select the appropriate reason for the replacement.</w:t>
      </w:r>
    </w:p>
    <w:p w:rsidR="00225821" w:rsidRPr="00476493" w:rsidRDefault="00225821" w:rsidP="00A80B71">
      <w:pPr>
        <w:rPr>
          <w:rFonts w:eastAsiaTheme="minorHAnsi"/>
        </w:rPr>
      </w:pPr>
    </w:p>
    <w:p w:rsidR="00225821" w:rsidRPr="00476493" w:rsidRDefault="00225821" w:rsidP="00811299">
      <w:pPr>
        <w:numPr>
          <w:ilvl w:val="0"/>
          <w:numId w:val="16"/>
        </w:numPr>
        <w:rPr>
          <w:rFonts w:eastAsiaTheme="minorHAnsi"/>
        </w:rPr>
      </w:pPr>
      <w:r w:rsidRPr="00476493">
        <w:rPr>
          <w:rFonts w:eastAsiaTheme="minorHAnsi"/>
        </w:rPr>
        <w:t>Create the Non-Foster Care Placement</w:t>
      </w:r>
      <w:r w:rsidR="005C5A95" w:rsidRPr="00476493">
        <w:rPr>
          <w:rFonts w:eastAsiaTheme="minorHAnsi"/>
        </w:rPr>
        <w:t xml:space="preserve"> Notebook</w:t>
      </w:r>
    </w:p>
    <w:p w:rsidR="00225821" w:rsidRPr="00476493" w:rsidRDefault="005C5A95" w:rsidP="00811299">
      <w:pPr>
        <w:numPr>
          <w:ilvl w:val="1"/>
          <w:numId w:val="158"/>
        </w:numPr>
        <w:rPr>
          <w:rFonts w:eastAsiaTheme="minorHAnsi"/>
        </w:rPr>
      </w:pPr>
      <w:r w:rsidRPr="00476493">
        <w:rPr>
          <w:rFonts w:eastAsiaTheme="minorHAnsi"/>
        </w:rPr>
        <w:t>Open the Placement N</w:t>
      </w:r>
      <w:r w:rsidR="00225821" w:rsidRPr="00476493">
        <w:rPr>
          <w:rFonts w:eastAsiaTheme="minorHAnsi"/>
        </w:rPr>
        <w:t>otebook and select the Non-Foster Care Placement</w:t>
      </w:r>
      <w:r w:rsidRPr="00476493">
        <w:rPr>
          <w:rFonts w:eastAsiaTheme="minorHAnsi"/>
        </w:rPr>
        <w:t xml:space="preserve"> from the dialogue box</w:t>
      </w:r>
      <w:r w:rsidR="00225821" w:rsidRPr="00476493">
        <w:rPr>
          <w:rFonts w:eastAsiaTheme="minorHAnsi"/>
        </w:rPr>
        <w:t>.</w:t>
      </w:r>
    </w:p>
    <w:p w:rsidR="00225821" w:rsidRPr="00476493" w:rsidRDefault="00225821" w:rsidP="00811299">
      <w:pPr>
        <w:numPr>
          <w:ilvl w:val="1"/>
          <w:numId w:val="158"/>
        </w:numPr>
        <w:rPr>
          <w:rFonts w:eastAsiaTheme="minorHAnsi"/>
        </w:rPr>
      </w:pPr>
      <w:r w:rsidRPr="00476493">
        <w:rPr>
          <w:rFonts w:eastAsiaTheme="minorHAnsi"/>
        </w:rPr>
        <w:t xml:space="preserve">Enter the </w:t>
      </w:r>
      <w:r w:rsidR="005C5A95" w:rsidRPr="00476493">
        <w:rPr>
          <w:rFonts w:eastAsiaTheme="minorHAnsi"/>
        </w:rPr>
        <w:t>Non-Foster Care Placement information.</w:t>
      </w:r>
    </w:p>
    <w:p w:rsidR="00225821" w:rsidRPr="00476493" w:rsidRDefault="00225821" w:rsidP="002C400C">
      <w:pPr>
        <w:numPr>
          <w:ilvl w:val="2"/>
          <w:numId w:val="7"/>
        </w:numPr>
        <w:ind w:left="2160" w:hanging="360"/>
        <w:rPr>
          <w:rFonts w:eastAsiaTheme="minorHAnsi"/>
        </w:rPr>
      </w:pPr>
      <w:r w:rsidRPr="00476493">
        <w:rPr>
          <w:rFonts w:eastAsiaTheme="minorHAnsi"/>
        </w:rPr>
        <w:t>Open the Existing If Temporary Custody Notebook has not been completed; notify CSW that no further action can be taken until completion.</w:t>
      </w:r>
    </w:p>
    <w:p w:rsidR="00225821" w:rsidRPr="00476493" w:rsidRDefault="00225821" w:rsidP="00CD0EBF">
      <w:pPr>
        <w:ind w:left="1440"/>
        <w:rPr>
          <w:rFonts w:eastAsiaTheme="minorHAnsi"/>
        </w:rPr>
      </w:pPr>
    </w:p>
    <w:p w:rsidR="00225821" w:rsidRPr="00476493" w:rsidRDefault="00E065F7" w:rsidP="00811299">
      <w:pPr>
        <w:numPr>
          <w:ilvl w:val="0"/>
          <w:numId w:val="16"/>
        </w:numPr>
        <w:rPr>
          <w:rFonts w:eastAsiaTheme="minorHAnsi"/>
        </w:rPr>
      </w:pPr>
      <w:r w:rsidRPr="00476493">
        <w:rPr>
          <w:rFonts w:eastAsiaTheme="minorHAnsi"/>
        </w:rPr>
        <w:t>Open and r</w:t>
      </w:r>
      <w:r w:rsidR="00225821" w:rsidRPr="00476493">
        <w:rPr>
          <w:rFonts w:eastAsiaTheme="minorHAnsi"/>
        </w:rPr>
        <w:t>eview the ID NUM page in t</w:t>
      </w:r>
      <w:r w:rsidRPr="00476493">
        <w:rPr>
          <w:rFonts w:eastAsiaTheme="minorHAnsi"/>
        </w:rPr>
        <w:t>he Existing Client Notebook.  Ensure the accuracy of the state</w:t>
      </w:r>
      <w:r w:rsidR="00225821" w:rsidRPr="00476493">
        <w:rPr>
          <w:rFonts w:eastAsiaTheme="minorHAnsi"/>
        </w:rPr>
        <w:t xml:space="preserve"> number, assistance unit, person ID, eligib</w:t>
      </w:r>
      <w:r w:rsidRPr="00476493">
        <w:rPr>
          <w:rFonts w:eastAsiaTheme="minorHAnsi"/>
        </w:rPr>
        <w:t>ility case name, aid code</w:t>
      </w:r>
      <w:r w:rsidR="0062057E">
        <w:rPr>
          <w:rFonts w:eastAsiaTheme="minorHAnsi"/>
        </w:rPr>
        <w:t xml:space="preserve"> </w:t>
      </w:r>
      <w:r w:rsidR="00225821" w:rsidRPr="00476493">
        <w:rPr>
          <w:rFonts w:eastAsiaTheme="minorHAnsi"/>
        </w:rPr>
        <w:t>and effective dates.</w:t>
      </w:r>
      <w:r w:rsidR="00734CF5">
        <w:rPr>
          <w:rFonts w:eastAsiaTheme="minorHAnsi"/>
        </w:rPr>
        <w:t xml:space="preserve">  Refer to</w:t>
      </w:r>
      <w:r w:rsidR="0062057E">
        <w:rPr>
          <w:rFonts w:eastAsiaTheme="minorHAnsi"/>
        </w:rPr>
        <w:t xml:space="preserve"> </w:t>
      </w:r>
      <w:hyperlink r:id="rId22" w:history="1">
        <w:r w:rsidR="00734CF5">
          <w:rPr>
            <w:rStyle w:val="Hyperlink"/>
            <w:rFonts w:eastAsiaTheme="minorHAnsi"/>
          </w:rPr>
          <w:t>CWS/CMS ID Num Page Aid Codes</w:t>
        </w:r>
      </w:hyperlink>
      <w:r w:rsidR="0062057E">
        <w:rPr>
          <w:rFonts w:eastAsiaTheme="minorHAnsi"/>
        </w:rPr>
        <w:t>.</w:t>
      </w:r>
    </w:p>
    <w:p w:rsidR="003359C9" w:rsidRDefault="003359C9" w:rsidP="003359C9">
      <w:pPr>
        <w:pStyle w:val="Footer"/>
        <w:ind w:left="720"/>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3359C9" w:rsidRPr="003359C9" w:rsidRDefault="003359C9" w:rsidP="00811299">
      <w:pPr>
        <w:pStyle w:val="ListParagraph"/>
        <w:numPr>
          <w:ilvl w:val="0"/>
          <w:numId w:val="16"/>
        </w:numPr>
        <w:spacing w:after="200" w:line="276" w:lineRule="auto"/>
        <w:rPr>
          <w:rStyle w:val="Hyperlink"/>
          <w:sz w:val="16"/>
          <w:szCs w:val="16"/>
        </w:rPr>
      </w:pPr>
      <w:r w:rsidRPr="003359C9">
        <w:rPr>
          <w:rStyle w:val="Hyperlink"/>
          <w:sz w:val="16"/>
          <w:szCs w:val="16"/>
        </w:rPr>
        <w:br w:type="page"/>
      </w:r>
    </w:p>
    <w:p w:rsidR="00225821" w:rsidRPr="00476493" w:rsidRDefault="00225821" w:rsidP="00811299">
      <w:pPr>
        <w:numPr>
          <w:ilvl w:val="0"/>
          <w:numId w:val="161"/>
        </w:numPr>
        <w:rPr>
          <w:rFonts w:eastAsiaTheme="minorHAnsi"/>
        </w:rPr>
      </w:pPr>
      <w:r w:rsidRPr="00476493">
        <w:rPr>
          <w:rFonts w:eastAsiaTheme="minorHAnsi"/>
        </w:rPr>
        <w:lastRenderedPageBreak/>
        <w:t>Comple</w:t>
      </w:r>
      <w:r w:rsidR="00E065F7" w:rsidRPr="00476493">
        <w:rPr>
          <w:rFonts w:eastAsiaTheme="minorHAnsi"/>
        </w:rPr>
        <w:t xml:space="preserve">te the Case Notes and </w:t>
      </w:r>
      <w:r w:rsidRPr="00476493">
        <w:rPr>
          <w:rFonts w:eastAsiaTheme="minorHAnsi"/>
        </w:rPr>
        <w:t xml:space="preserve">Save </w:t>
      </w:r>
      <w:r w:rsidR="00E065F7" w:rsidRPr="00476493">
        <w:rPr>
          <w:rFonts w:eastAsiaTheme="minorHAnsi"/>
        </w:rPr>
        <w:t xml:space="preserve">to </w:t>
      </w:r>
      <w:r w:rsidR="005F0F77" w:rsidRPr="00476493">
        <w:rPr>
          <w:rFonts w:eastAsiaTheme="minorHAnsi"/>
        </w:rPr>
        <w:t xml:space="preserve">the </w:t>
      </w:r>
      <w:r w:rsidR="00E065F7" w:rsidRPr="00476493">
        <w:rPr>
          <w:rFonts w:eastAsiaTheme="minorHAnsi"/>
        </w:rPr>
        <w:t>Data Base</w:t>
      </w:r>
      <w:r w:rsidRPr="00476493">
        <w:rPr>
          <w:rFonts w:eastAsiaTheme="minorHAnsi"/>
        </w:rPr>
        <w:t>.</w:t>
      </w:r>
      <w:r w:rsidR="00600CB2" w:rsidRPr="00476493">
        <w:rPr>
          <w:rFonts w:eastAsiaTheme="minorHAnsi"/>
        </w:rPr>
        <w:t xml:space="preserve">  Include the following language:</w:t>
      </w:r>
    </w:p>
    <w:p w:rsidR="00600CB2" w:rsidRPr="00476493" w:rsidRDefault="00600CB2" w:rsidP="002C400C">
      <w:pPr>
        <w:pStyle w:val="ListParagraph"/>
        <w:numPr>
          <w:ilvl w:val="3"/>
          <w:numId w:val="6"/>
        </w:numPr>
        <w:ind w:left="1440"/>
        <w:rPr>
          <w:rFonts w:eastAsiaTheme="minorHAnsi"/>
        </w:rPr>
      </w:pPr>
      <w:r w:rsidRPr="00476493">
        <w:rPr>
          <w:rFonts w:eastAsiaTheme="minorHAnsi"/>
        </w:rPr>
        <w:t>“Please keep open until DPSS District 80 initiates long term meds.”</w:t>
      </w:r>
    </w:p>
    <w:p w:rsidR="00225821" w:rsidRPr="00476493" w:rsidRDefault="00225821" w:rsidP="00CD0EBF">
      <w:pPr>
        <w:rPr>
          <w:rFonts w:eastAsiaTheme="minorHAnsi"/>
        </w:rPr>
      </w:pPr>
    </w:p>
    <w:p w:rsidR="00225821" w:rsidRPr="00476493" w:rsidRDefault="007727BF" w:rsidP="00811299">
      <w:pPr>
        <w:numPr>
          <w:ilvl w:val="0"/>
          <w:numId w:val="161"/>
        </w:numPr>
        <w:rPr>
          <w:rFonts w:eastAsiaTheme="minorHAnsi"/>
        </w:rPr>
      </w:pPr>
      <w:r w:rsidRPr="00476493">
        <w:rPr>
          <w:rFonts w:eastAsiaTheme="minorHAnsi"/>
        </w:rPr>
        <w:t xml:space="preserve">For Hospital Placements or Hospital Holds, </w:t>
      </w:r>
      <w:hyperlink w:anchor="Initial_Placement2" w:history="1">
        <w:r w:rsidRPr="008B7AEB">
          <w:rPr>
            <w:rStyle w:val="Hyperlink"/>
            <w:rFonts w:eastAsiaTheme="minorHAnsi"/>
          </w:rPr>
          <w:t>initiate a Medi-Cal Referral</w:t>
        </w:r>
      </w:hyperlink>
      <w:r w:rsidR="008B7AEB">
        <w:rPr>
          <w:rFonts w:eastAsiaTheme="minorHAnsi"/>
        </w:rPr>
        <w:t>.</w:t>
      </w:r>
    </w:p>
    <w:p w:rsidR="007727BF" w:rsidRPr="006221BB" w:rsidRDefault="007727BF" w:rsidP="00CD0EBF">
      <w:pPr>
        <w:pStyle w:val="ListParagraph"/>
        <w:numPr>
          <w:ilvl w:val="3"/>
          <w:numId w:val="6"/>
        </w:numPr>
        <w:ind w:left="1440"/>
        <w:rPr>
          <w:rFonts w:eastAsiaTheme="minorHAnsi"/>
        </w:rPr>
      </w:pPr>
      <w:r w:rsidRPr="00476493">
        <w:rPr>
          <w:rFonts w:eastAsiaTheme="minorHAnsi"/>
        </w:rPr>
        <w:t>If the Auto 280 is requesting a Hospital Hold, a signed DCFS 413, Medi-Cal Referral must be attached.</w:t>
      </w:r>
    </w:p>
    <w:p w:rsidR="00225821" w:rsidRPr="00476493" w:rsidRDefault="0011621F" w:rsidP="00811299">
      <w:pPr>
        <w:numPr>
          <w:ilvl w:val="0"/>
          <w:numId w:val="161"/>
        </w:numPr>
        <w:rPr>
          <w:rFonts w:eastAsiaTheme="minorHAnsi"/>
        </w:rPr>
      </w:pPr>
      <w:r w:rsidRPr="00476493">
        <w:rPr>
          <w:rFonts w:eastAsiaTheme="minorHAnsi"/>
        </w:rPr>
        <w:t>Provide</w:t>
      </w:r>
      <w:r w:rsidR="00225821" w:rsidRPr="00476493">
        <w:rPr>
          <w:rFonts w:eastAsiaTheme="minorHAnsi"/>
        </w:rPr>
        <w:t xml:space="preserve"> the following </w:t>
      </w:r>
      <w:r w:rsidRPr="00476493">
        <w:rPr>
          <w:rFonts w:eastAsiaTheme="minorHAnsi"/>
        </w:rPr>
        <w:t xml:space="preserve">hard-copies </w:t>
      </w:r>
      <w:r w:rsidR="00225821" w:rsidRPr="00476493">
        <w:rPr>
          <w:rFonts w:eastAsiaTheme="minorHAnsi"/>
        </w:rPr>
        <w:t xml:space="preserve">to </w:t>
      </w:r>
      <w:r w:rsidRPr="00476493">
        <w:rPr>
          <w:rFonts w:eastAsiaTheme="minorHAnsi"/>
        </w:rPr>
        <w:t xml:space="preserve">the </w:t>
      </w:r>
      <w:r w:rsidR="00225821" w:rsidRPr="00476493">
        <w:rPr>
          <w:rFonts w:eastAsiaTheme="minorHAnsi"/>
        </w:rPr>
        <w:t xml:space="preserve">ES for </w:t>
      </w:r>
      <w:r w:rsidRPr="00476493">
        <w:rPr>
          <w:rFonts w:eastAsiaTheme="minorHAnsi"/>
        </w:rPr>
        <w:t>review</w:t>
      </w:r>
      <w:r w:rsidR="00225821" w:rsidRPr="00476493">
        <w:rPr>
          <w:rFonts w:eastAsiaTheme="minorHAnsi"/>
        </w:rPr>
        <w:t>:</w:t>
      </w:r>
    </w:p>
    <w:p w:rsidR="00225821" w:rsidRPr="00476493" w:rsidRDefault="007727BF" w:rsidP="00811299">
      <w:pPr>
        <w:numPr>
          <w:ilvl w:val="1"/>
          <w:numId w:val="162"/>
        </w:numPr>
        <w:ind w:left="1440"/>
        <w:rPr>
          <w:rFonts w:eastAsiaTheme="minorHAnsi"/>
        </w:rPr>
      </w:pPr>
      <w:r w:rsidRPr="00476493">
        <w:rPr>
          <w:rFonts w:eastAsiaTheme="minorHAnsi"/>
        </w:rPr>
        <w:t>Medi-</w:t>
      </w:r>
      <w:r w:rsidR="00225821" w:rsidRPr="00476493">
        <w:rPr>
          <w:rFonts w:eastAsiaTheme="minorHAnsi"/>
        </w:rPr>
        <w:t xml:space="preserve">Cal Printouts </w:t>
      </w:r>
      <w:r w:rsidRPr="00476493">
        <w:rPr>
          <w:rFonts w:eastAsiaTheme="minorHAnsi"/>
        </w:rPr>
        <w:t>(Print Q1 and XB Screens)</w:t>
      </w:r>
    </w:p>
    <w:p w:rsidR="00225821" w:rsidRPr="00476493" w:rsidRDefault="00E065F7" w:rsidP="00811299">
      <w:pPr>
        <w:numPr>
          <w:ilvl w:val="1"/>
          <w:numId w:val="162"/>
        </w:numPr>
        <w:ind w:left="1440"/>
        <w:rPr>
          <w:rFonts w:eastAsiaTheme="minorHAnsi"/>
        </w:rPr>
      </w:pPr>
      <w:r w:rsidRPr="00476493">
        <w:rPr>
          <w:rFonts w:eastAsiaTheme="minorHAnsi"/>
        </w:rPr>
        <w:t>DCFS 280</w:t>
      </w:r>
    </w:p>
    <w:p w:rsidR="00225821" w:rsidRPr="00476493" w:rsidRDefault="00225821" w:rsidP="00811299">
      <w:pPr>
        <w:numPr>
          <w:ilvl w:val="1"/>
          <w:numId w:val="162"/>
        </w:numPr>
        <w:ind w:left="1440"/>
        <w:rPr>
          <w:rFonts w:eastAsiaTheme="minorHAnsi"/>
        </w:rPr>
      </w:pPr>
      <w:r w:rsidRPr="00476493">
        <w:rPr>
          <w:rFonts w:eastAsiaTheme="minorHAnsi"/>
        </w:rPr>
        <w:t>ID Num</w:t>
      </w:r>
      <w:r w:rsidR="007727BF" w:rsidRPr="00476493">
        <w:rPr>
          <w:rFonts w:eastAsiaTheme="minorHAnsi"/>
        </w:rPr>
        <w:t xml:space="preserve"> Tab/Page</w:t>
      </w:r>
    </w:p>
    <w:p w:rsidR="00225821" w:rsidRPr="00476493" w:rsidRDefault="00225821" w:rsidP="00811299">
      <w:pPr>
        <w:numPr>
          <w:ilvl w:val="1"/>
          <w:numId w:val="162"/>
        </w:numPr>
        <w:ind w:left="1440"/>
        <w:rPr>
          <w:rFonts w:eastAsiaTheme="minorHAnsi"/>
        </w:rPr>
      </w:pPr>
      <w:r w:rsidRPr="00476493">
        <w:rPr>
          <w:rFonts w:eastAsiaTheme="minorHAnsi"/>
        </w:rPr>
        <w:t>Case Notes</w:t>
      </w:r>
    </w:p>
    <w:p w:rsidR="00600CB2" w:rsidRPr="00300ED1" w:rsidRDefault="007727BF" w:rsidP="00811299">
      <w:pPr>
        <w:numPr>
          <w:ilvl w:val="1"/>
          <w:numId w:val="162"/>
        </w:numPr>
        <w:ind w:left="1440"/>
        <w:rPr>
          <w:rFonts w:eastAsiaTheme="minorHAnsi"/>
        </w:rPr>
      </w:pPr>
      <w:r w:rsidRPr="00476493">
        <w:rPr>
          <w:rFonts w:eastAsiaTheme="minorHAnsi"/>
        </w:rPr>
        <w:t>Medi-Cal Referral</w:t>
      </w:r>
      <w:r w:rsidR="00300ED1">
        <w:rPr>
          <w:rFonts w:eastAsiaTheme="minorHAnsi"/>
        </w:rPr>
        <w:t xml:space="preserve"> - </w:t>
      </w:r>
      <w:r w:rsidR="00600CB2" w:rsidRPr="00300ED1">
        <w:rPr>
          <w:rFonts w:eastAsiaTheme="minorHAnsi"/>
        </w:rPr>
        <w:t>Include the following language in the Comments section:</w:t>
      </w:r>
      <w:r w:rsidR="00300ED1">
        <w:rPr>
          <w:rFonts w:eastAsiaTheme="minorHAnsi"/>
        </w:rPr>
        <w:t xml:space="preserve">  </w:t>
      </w:r>
      <w:r w:rsidR="00600CB2" w:rsidRPr="00300ED1">
        <w:rPr>
          <w:rFonts w:eastAsiaTheme="minorHAnsi"/>
        </w:rPr>
        <w:t>“Please keep open until DPSS District 80 initiates long term meds.”</w:t>
      </w:r>
    </w:p>
    <w:p w:rsidR="0011621F" w:rsidRPr="00476493" w:rsidRDefault="0011621F" w:rsidP="0011621F">
      <w:pPr>
        <w:rPr>
          <w:color w:val="000000"/>
        </w:rPr>
      </w:pPr>
    </w:p>
    <w:p w:rsidR="0011621F" w:rsidRPr="00476493" w:rsidRDefault="0011621F" w:rsidP="0011621F">
      <w:pPr>
        <w:rPr>
          <w:b/>
          <w:color w:val="1F497D"/>
          <w:u w:val="single"/>
        </w:rPr>
      </w:pPr>
      <w:r w:rsidRPr="00476493">
        <w:rPr>
          <w:b/>
          <w:color w:val="1F497D"/>
          <w:u w:val="single"/>
        </w:rPr>
        <w:t>Eligibility Supervisor Responsibilities</w:t>
      </w:r>
    </w:p>
    <w:p w:rsidR="0011621F" w:rsidRPr="00476493" w:rsidRDefault="0011621F" w:rsidP="0011621F">
      <w:pPr>
        <w:rPr>
          <w:color w:val="000000"/>
        </w:rPr>
      </w:pPr>
    </w:p>
    <w:p w:rsidR="00100FAC" w:rsidRDefault="00100FAC" w:rsidP="00811299">
      <w:pPr>
        <w:pStyle w:val="ListParagraph"/>
        <w:numPr>
          <w:ilvl w:val="0"/>
          <w:numId w:val="93"/>
        </w:numPr>
        <w:rPr>
          <w:color w:val="000000"/>
        </w:rPr>
      </w:pPr>
      <w:r>
        <w:rPr>
          <w:color w:val="000000"/>
        </w:rPr>
        <w:t xml:space="preserve">Follow the </w:t>
      </w:r>
      <w:r w:rsidR="00300ED1">
        <w:rPr>
          <w:color w:val="000000"/>
        </w:rPr>
        <w:t>existing assignment and approval procedures per the</w:t>
      </w:r>
      <w:r w:rsidR="00300ED1" w:rsidRPr="00476493">
        <w:rPr>
          <w:color w:val="000000"/>
        </w:rPr>
        <w:t xml:space="preserve"> </w:t>
      </w:r>
      <w:hyperlink w:anchor="Initial_Placement2" w:history="1">
        <w:r w:rsidR="00300ED1">
          <w:rPr>
            <w:rStyle w:val="Hyperlink"/>
          </w:rPr>
          <w:t>Initial Placement</w:t>
        </w:r>
      </w:hyperlink>
      <w:r w:rsidR="00300ED1">
        <w:rPr>
          <w:rStyle w:val="Hyperlink"/>
          <w:u w:val="none"/>
        </w:rPr>
        <w:t xml:space="preserve"> </w:t>
      </w:r>
      <w:r w:rsidR="00300ED1" w:rsidRPr="00603A6D">
        <w:rPr>
          <w:rStyle w:val="Hyperlink"/>
          <w:color w:val="auto"/>
          <w:u w:val="none"/>
        </w:rPr>
        <w:t>section of this policy</w:t>
      </w:r>
      <w:r>
        <w:rPr>
          <w:color w:val="000000"/>
        </w:rPr>
        <w:t>.</w:t>
      </w:r>
    </w:p>
    <w:p w:rsidR="00100FAC" w:rsidRDefault="00100FAC" w:rsidP="00100FAC">
      <w:pPr>
        <w:pStyle w:val="ListParagraph"/>
        <w:rPr>
          <w:color w:val="000000"/>
        </w:rPr>
      </w:pPr>
    </w:p>
    <w:p w:rsidR="0011621F" w:rsidRPr="00476493" w:rsidRDefault="0011621F" w:rsidP="00811299">
      <w:pPr>
        <w:pStyle w:val="ListParagraph"/>
        <w:numPr>
          <w:ilvl w:val="0"/>
          <w:numId w:val="93"/>
        </w:numPr>
        <w:rPr>
          <w:color w:val="000000"/>
        </w:rPr>
      </w:pPr>
      <w:r w:rsidRPr="00476493">
        <w:rPr>
          <w:color w:val="000000"/>
        </w:rPr>
        <w:t>Review the documents received from the TA/EW (listed above) for accuracy and forward approved documents to the Case-Carrying EW.</w:t>
      </w:r>
    </w:p>
    <w:p w:rsidR="00B24643" w:rsidRPr="00476493" w:rsidRDefault="00B24643" w:rsidP="00CD0EBF">
      <w:pPr>
        <w:rPr>
          <w:rFonts w:eastAsiaTheme="minorHAnsi"/>
        </w:rPr>
      </w:pPr>
    </w:p>
    <w:p w:rsidR="00461E59" w:rsidRPr="00476493" w:rsidRDefault="00461E59" w:rsidP="00CD0EBF">
      <w:pPr>
        <w:rPr>
          <w:rFonts w:eastAsiaTheme="minorHAnsi"/>
        </w:rPr>
      </w:pPr>
    </w:p>
    <w:p w:rsidR="007B62CD" w:rsidRPr="00476493" w:rsidRDefault="007B62CD" w:rsidP="007B62CD">
      <w:pPr>
        <w:rPr>
          <w:color w:val="000000"/>
          <w:sz w:val="28"/>
          <w:szCs w:val="28"/>
        </w:rPr>
      </w:pPr>
      <w:bookmarkStart w:id="34" w:name="Legal_Probate_Guardian"/>
      <w:bookmarkEnd w:id="34"/>
      <w:r w:rsidRPr="00476493">
        <w:rPr>
          <w:color w:val="000000"/>
          <w:sz w:val="28"/>
          <w:szCs w:val="28"/>
        </w:rPr>
        <w:t>Legal Guardian and Probate Legal Guardian</w:t>
      </w:r>
    </w:p>
    <w:p w:rsidR="007B62CD" w:rsidRPr="00476493" w:rsidRDefault="007B62CD" w:rsidP="007B62CD">
      <w:pPr>
        <w:rPr>
          <w:rFonts w:eastAsiaTheme="minorHAnsi"/>
        </w:rPr>
      </w:pPr>
    </w:p>
    <w:p w:rsidR="00692717" w:rsidRPr="00476493" w:rsidRDefault="00692717" w:rsidP="00692717">
      <w:pPr>
        <w:rPr>
          <w:b/>
          <w:color w:val="1F497D"/>
          <w:u w:val="single"/>
        </w:rPr>
      </w:pPr>
      <w:r w:rsidRPr="00476493">
        <w:rPr>
          <w:b/>
          <w:color w:val="1F497D"/>
          <w:u w:val="single"/>
        </w:rPr>
        <w:t>Technical Assistant/Eligibility Worker Responsibilities</w:t>
      </w:r>
    </w:p>
    <w:p w:rsidR="00E065F7" w:rsidRPr="00476493" w:rsidRDefault="00E065F7" w:rsidP="007B62CD">
      <w:pPr>
        <w:rPr>
          <w:rFonts w:eastAsiaTheme="minorHAnsi"/>
        </w:rPr>
      </w:pPr>
    </w:p>
    <w:p w:rsidR="003F4611" w:rsidRPr="00476493" w:rsidRDefault="000B6773" w:rsidP="003F4611">
      <w:pPr>
        <w:rPr>
          <w:rFonts w:eastAsiaTheme="minorHAnsi"/>
        </w:rPr>
      </w:pPr>
      <w:r w:rsidRPr="00476493">
        <w:rPr>
          <w:rFonts w:eastAsiaTheme="minorHAnsi"/>
        </w:rPr>
        <w:t>All FCSS Auto 280s must be processed within twenty-four (24) hours.</w:t>
      </w:r>
    </w:p>
    <w:p w:rsidR="003F4611" w:rsidRPr="00476493" w:rsidRDefault="003F4611" w:rsidP="007B62CD">
      <w:pPr>
        <w:rPr>
          <w:rFonts w:eastAsiaTheme="minorHAnsi"/>
        </w:rPr>
      </w:pPr>
    </w:p>
    <w:p w:rsidR="00D155AA" w:rsidRPr="00476493" w:rsidRDefault="00AE79DF" w:rsidP="002C400C">
      <w:pPr>
        <w:pStyle w:val="ListParagraph"/>
        <w:numPr>
          <w:ilvl w:val="3"/>
          <w:numId w:val="7"/>
        </w:numPr>
        <w:ind w:left="720"/>
        <w:rPr>
          <w:rFonts w:eastAsiaTheme="minorHAnsi"/>
        </w:rPr>
      </w:pPr>
      <w:r w:rsidRPr="00476493">
        <w:rPr>
          <w:rFonts w:eastAsiaTheme="minorHAnsi"/>
        </w:rPr>
        <w:t>Upon recei</w:t>
      </w:r>
      <w:r w:rsidR="00AF6DCA" w:rsidRPr="00476493">
        <w:rPr>
          <w:rFonts w:eastAsiaTheme="minorHAnsi"/>
        </w:rPr>
        <w:t>pt of an Auto 280 request for placement with a legal guardian or probate legal guardian, c</w:t>
      </w:r>
      <w:r w:rsidR="00D155AA" w:rsidRPr="00476493">
        <w:rPr>
          <w:rFonts w:eastAsiaTheme="minorHAnsi"/>
        </w:rPr>
        <w:t xml:space="preserve">reate </w:t>
      </w:r>
      <w:r w:rsidR="00AF6DCA" w:rsidRPr="00476493">
        <w:rPr>
          <w:rFonts w:eastAsiaTheme="minorHAnsi"/>
        </w:rPr>
        <w:t xml:space="preserve">a </w:t>
      </w:r>
      <w:hyperlink r:id="rId23" w:history="1">
        <w:r w:rsidR="00D155AA" w:rsidRPr="00476493">
          <w:rPr>
            <w:rStyle w:val="Hyperlink"/>
            <w:rFonts w:eastAsiaTheme="minorHAnsi"/>
          </w:rPr>
          <w:t>RM 200</w:t>
        </w:r>
      </w:hyperlink>
      <w:r w:rsidR="00D155AA" w:rsidRPr="00476493">
        <w:rPr>
          <w:rFonts w:eastAsiaTheme="minorHAnsi"/>
        </w:rPr>
        <w:t xml:space="preserve">, attach </w:t>
      </w:r>
      <w:r w:rsidR="00AF6DCA" w:rsidRPr="00476493">
        <w:rPr>
          <w:rFonts w:eastAsiaTheme="minorHAnsi"/>
        </w:rPr>
        <w:t xml:space="preserve">the </w:t>
      </w:r>
      <w:r w:rsidR="001742B8" w:rsidRPr="00476493">
        <w:rPr>
          <w:rFonts w:eastAsiaTheme="minorHAnsi"/>
        </w:rPr>
        <w:t xml:space="preserve">applicable court authorization </w:t>
      </w:r>
      <w:r w:rsidR="00D155AA" w:rsidRPr="00476493">
        <w:rPr>
          <w:rFonts w:eastAsiaTheme="minorHAnsi"/>
        </w:rPr>
        <w:t>Minute Order</w:t>
      </w:r>
      <w:r w:rsidR="001742B8" w:rsidRPr="00476493">
        <w:rPr>
          <w:rFonts w:eastAsiaTheme="minorHAnsi"/>
        </w:rPr>
        <w:t xml:space="preserve"> (has official court stamp/seal) or the Probate Court authorized Letter of Guardianship</w:t>
      </w:r>
      <w:r w:rsidR="00D155AA" w:rsidRPr="00476493">
        <w:rPr>
          <w:rFonts w:eastAsiaTheme="minorHAnsi"/>
        </w:rPr>
        <w:t xml:space="preserve"> and send via email to </w:t>
      </w:r>
      <w:r w:rsidR="00AF6DCA" w:rsidRPr="00476493">
        <w:rPr>
          <w:rFonts w:eastAsiaTheme="minorHAnsi"/>
        </w:rPr>
        <w:t xml:space="preserve">the </w:t>
      </w:r>
      <w:r w:rsidR="00D155AA" w:rsidRPr="00476493">
        <w:rPr>
          <w:rFonts w:eastAsiaTheme="minorHAnsi"/>
        </w:rPr>
        <w:t>RMU.</w:t>
      </w:r>
    </w:p>
    <w:p w:rsidR="00A70386" w:rsidRPr="00476493" w:rsidRDefault="00A70386" w:rsidP="00A70386">
      <w:pPr>
        <w:pStyle w:val="ListParagraph"/>
        <w:rPr>
          <w:rFonts w:eastAsiaTheme="minorHAnsi"/>
        </w:rPr>
      </w:pPr>
    </w:p>
    <w:p w:rsidR="00A70386" w:rsidRPr="00476493" w:rsidRDefault="00A70386" w:rsidP="002C400C">
      <w:pPr>
        <w:pStyle w:val="ListParagraph"/>
        <w:numPr>
          <w:ilvl w:val="3"/>
          <w:numId w:val="7"/>
        </w:numPr>
        <w:ind w:left="720"/>
        <w:rPr>
          <w:rFonts w:eastAsiaTheme="minorHAnsi"/>
        </w:rPr>
      </w:pPr>
      <w:r w:rsidRPr="00476493">
        <w:rPr>
          <w:rFonts w:eastAsiaTheme="minorHAnsi"/>
        </w:rPr>
        <w:t xml:space="preserve">Upon notification from RMU that the placement has been added to CWS/CMS, proceed with </w:t>
      </w:r>
      <w:hyperlink w:anchor="Initial_Placement2" w:history="1">
        <w:r w:rsidRPr="008B7AEB">
          <w:rPr>
            <w:rStyle w:val="Hyperlink"/>
            <w:rFonts w:eastAsiaTheme="minorHAnsi"/>
          </w:rPr>
          <w:t>Initial Placement</w:t>
        </w:r>
      </w:hyperlink>
      <w:r w:rsidRPr="00476493">
        <w:rPr>
          <w:rFonts w:eastAsiaTheme="minorHAnsi"/>
        </w:rPr>
        <w:t xml:space="preserve"> or </w:t>
      </w:r>
      <w:hyperlink w:anchor="Replacement2" w:history="1">
        <w:r w:rsidRPr="008B7AEB">
          <w:rPr>
            <w:rStyle w:val="Hyperlink"/>
            <w:rFonts w:eastAsiaTheme="minorHAnsi"/>
          </w:rPr>
          <w:t>Replacement</w:t>
        </w:r>
      </w:hyperlink>
      <w:r w:rsidR="008B7AEB">
        <w:rPr>
          <w:rFonts w:eastAsiaTheme="minorHAnsi"/>
        </w:rPr>
        <w:t>.</w:t>
      </w:r>
    </w:p>
    <w:p w:rsidR="00721207" w:rsidRPr="00476493" w:rsidRDefault="00DD10A8" w:rsidP="00721207">
      <w:pPr>
        <w:pStyle w:val="ListParagraph"/>
        <w:numPr>
          <w:ilvl w:val="3"/>
          <w:numId w:val="6"/>
        </w:numPr>
        <w:ind w:left="1440"/>
        <w:rPr>
          <w:rFonts w:eastAsiaTheme="minorHAnsi"/>
        </w:rPr>
      </w:pPr>
      <w:r w:rsidRPr="00476493">
        <w:rPr>
          <w:rFonts w:eastAsiaTheme="minorHAnsi"/>
        </w:rPr>
        <w:t>Eligibility Referral</w:t>
      </w:r>
      <w:r w:rsidR="00721207" w:rsidRPr="00476493">
        <w:rPr>
          <w:rFonts w:eastAsiaTheme="minorHAnsi"/>
        </w:rPr>
        <w:t xml:space="preserve"> Packets should be generated for Legal Guardianships and Probate Legal Guardianships.</w:t>
      </w:r>
    </w:p>
    <w:p w:rsidR="00DD10A8" w:rsidRPr="00476493" w:rsidRDefault="00DD10A8" w:rsidP="00721207">
      <w:pPr>
        <w:pStyle w:val="ListParagraph"/>
        <w:numPr>
          <w:ilvl w:val="3"/>
          <w:numId w:val="6"/>
        </w:numPr>
        <w:ind w:left="1440"/>
        <w:rPr>
          <w:rFonts w:eastAsiaTheme="minorHAnsi"/>
        </w:rPr>
      </w:pPr>
      <w:r w:rsidRPr="00476493">
        <w:rPr>
          <w:rFonts w:eastAsiaTheme="minorHAnsi"/>
        </w:rPr>
        <w:t>No Placement Packet is needed.</w:t>
      </w:r>
    </w:p>
    <w:p w:rsidR="001F3E29" w:rsidRPr="00476493" w:rsidRDefault="001F3E29" w:rsidP="001F3E29">
      <w:pPr>
        <w:rPr>
          <w:color w:val="000000"/>
        </w:rPr>
      </w:pPr>
    </w:p>
    <w:p w:rsidR="001F3E29" w:rsidRPr="00476493" w:rsidRDefault="001F3E29" w:rsidP="001F3E29">
      <w:pPr>
        <w:rPr>
          <w:b/>
          <w:color w:val="1F497D"/>
          <w:u w:val="single"/>
        </w:rPr>
      </w:pPr>
      <w:r w:rsidRPr="00476493">
        <w:rPr>
          <w:b/>
          <w:color w:val="1F497D"/>
          <w:u w:val="single"/>
        </w:rPr>
        <w:t>Eligibility Supervisor Responsibilities</w:t>
      </w:r>
    </w:p>
    <w:p w:rsidR="001F3E29" w:rsidRPr="00476493" w:rsidRDefault="001F3E29" w:rsidP="001F3E29">
      <w:pPr>
        <w:rPr>
          <w:color w:val="000000"/>
        </w:rPr>
      </w:pPr>
    </w:p>
    <w:p w:rsidR="00FE650E" w:rsidRPr="00300ED1" w:rsidRDefault="001F3E29" w:rsidP="00811299">
      <w:pPr>
        <w:pStyle w:val="ListParagraph"/>
        <w:numPr>
          <w:ilvl w:val="0"/>
          <w:numId w:val="94"/>
        </w:numPr>
        <w:rPr>
          <w:rStyle w:val="Hyperlink"/>
          <w:color w:val="000000"/>
          <w:u w:val="none"/>
        </w:rPr>
      </w:pPr>
      <w:r w:rsidRPr="00476493">
        <w:rPr>
          <w:color w:val="000000"/>
        </w:rPr>
        <w:t xml:space="preserve">Follow the </w:t>
      </w:r>
      <w:r w:rsidR="00300ED1">
        <w:rPr>
          <w:color w:val="000000"/>
        </w:rPr>
        <w:t>existing assignment and approval procedures per the</w:t>
      </w:r>
      <w:r w:rsidR="00300ED1" w:rsidRPr="00476493">
        <w:rPr>
          <w:color w:val="000000"/>
        </w:rPr>
        <w:t xml:space="preserve"> </w:t>
      </w:r>
      <w:hyperlink w:anchor="Initial_Placement2" w:history="1">
        <w:r w:rsidR="00300ED1">
          <w:rPr>
            <w:rStyle w:val="Hyperlink"/>
          </w:rPr>
          <w:t>Initial Placement</w:t>
        </w:r>
      </w:hyperlink>
      <w:r w:rsidR="00300ED1">
        <w:rPr>
          <w:rStyle w:val="Hyperlink"/>
          <w:u w:val="none"/>
        </w:rPr>
        <w:t xml:space="preserve"> </w:t>
      </w:r>
      <w:r w:rsidR="00300ED1" w:rsidRPr="00603A6D">
        <w:rPr>
          <w:rStyle w:val="Hyperlink"/>
          <w:color w:val="auto"/>
          <w:u w:val="none"/>
        </w:rPr>
        <w:t>section of this policy</w:t>
      </w:r>
      <w:r w:rsidR="008B7AEB">
        <w:rPr>
          <w:color w:val="000000"/>
        </w:rPr>
        <w:t>.</w:t>
      </w:r>
      <w:r w:rsidR="00300ED1">
        <w:rPr>
          <w:color w:val="000000"/>
        </w:rPr>
        <w:tab/>
      </w:r>
      <w:r w:rsidR="00300ED1">
        <w:rPr>
          <w:color w:val="000000"/>
        </w:rPr>
        <w:tab/>
      </w:r>
      <w:r w:rsidR="00300ED1">
        <w:rPr>
          <w:color w:val="000000"/>
        </w:rPr>
        <w:tab/>
      </w:r>
      <w:r w:rsidR="00300ED1">
        <w:rPr>
          <w:color w:val="000000"/>
        </w:rPr>
        <w:tab/>
      </w:r>
      <w:r w:rsidR="00300ED1">
        <w:rPr>
          <w:color w:val="000000"/>
        </w:rPr>
        <w:tab/>
      </w:r>
      <w:r w:rsidR="00FE650E" w:rsidRPr="00300ED1">
        <w:rPr>
          <w:sz w:val="16"/>
          <w:szCs w:val="16"/>
        </w:rPr>
        <w:tab/>
      </w:r>
      <w:r w:rsidR="00FE650E" w:rsidRPr="00300ED1">
        <w:rPr>
          <w:sz w:val="16"/>
          <w:szCs w:val="16"/>
        </w:rPr>
        <w:tab/>
      </w:r>
      <w:hyperlink w:anchor="Top" w:history="1">
        <w:r w:rsidR="00FE650E" w:rsidRPr="00300ED1">
          <w:rPr>
            <w:rStyle w:val="Hyperlink"/>
            <w:sz w:val="16"/>
            <w:szCs w:val="16"/>
          </w:rPr>
          <w:t>Back to Top</w:t>
        </w:r>
      </w:hyperlink>
    </w:p>
    <w:p w:rsidR="00FE650E" w:rsidRDefault="00FE650E">
      <w:pPr>
        <w:spacing w:after="200" w:line="276" w:lineRule="auto"/>
        <w:rPr>
          <w:rStyle w:val="Hyperlink"/>
          <w:sz w:val="16"/>
          <w:szCs w:val="16"/>
        </w:rPr>
      </w:pPr>
      <w:r>
        <w:rPr>
          <w:rStyle w:val="Hyperlink"/>
          <w:sz w:val="16"/>
          <w:szCs w:val="16"/>
        </w:rPr>
        <w:br w:type="page"/>
      </w:r>
    </w:p>
    <w:p w:rsidR="007B62CD" w:rsidRPr="00476493" w:rsidRDefault="007B62CD" w:rsidP="007B62CD">
      <w:pPr>
        <w:rPr>
          <w:rFonts w:eastAsiaTheme="minorHAnsi"/>
          <w:sz w:val="28"/>
          <w:szCs w:val="28"/>
        </w:rPr>
      </w:pPr>
      <w:bookmarkStart w:id="35" w:name="NMD"/>
      <w:bookmarkEnd w:id="35"/>
      <w:r w:rsidRPr="00476493">
        <w:rPr>
          <w:rFonts w:eastAsiaTheme="minorHAnsi"/>
          <w:sz w:val="28"/>
          <w:szCs w:val="28"/>
        </w:rPr>
        <w:lastRenderedPageBreak/>
        <w:t>Nonminor Dependents (NMD)</w:t>
      </w:r>
    </w:p>
    <w:p w:rsidR="00692717" w:rsidRPr="00476493" w:rsidRDefault="00692717" w:rsidP="007B62CD">
      <w:pPr>
        <w:rPr>
          <w:rFonts w:eastAsiaTheme="minorHAnsi"/>
        </w:rPr>
      </w:pPr>
    </w:p>
    <w:p w:rsidR="007B62CD" w:rsidRPr="00476493" w:rsidRDefault="007B62CD" w:rsidP="007B62CD">
      <w:pPr>
        <w:rPr>
          <w:rFonts w:eastAsiaTheme="minorHAnsi"/>
        </w:rPr>
      </w:pPr>
      <w:r w:rsidRPr="00476493">
        <w:rPr>
          <w:rFonts w:eastAsiaTheme="minorHAnsi"/>
        </w:rPr>
        <w:t>Transitional Housi</w:t>
      </w:r>
      <w:r w:rsidR="00692717" w:rsidRPr="00476493">
        <w:rPr>
          <w:rFonts w:eastAsiaTheme="minorHAnsi"/>
        </w:rPr>
        <w:t xml:space="preserve">ng Placement </w:t>
      </w:r>
      <w:r w:rsidR="000F7C46" w:rsidRPr="00476493">
        <w:rPr>
          <w:rFonts w:eastAsiaTheme="minorHAnsi"/>
        </w:rPr>
        <w:t xml:space="preserve">Program </w:t>
      </w:r>
      <w:r w:rsidR="00692717" w:rsidRPr="00476493">
        <w:rPr>
          <w:rFonts w:eastAsiaTheme="minorHAnsi"/>
        </w:rPr>
        <w:t>for Nonminor Dependent (THP</w:t>
      </w:r>
      <w:r w:rsidR="000F7C46" w:rsidRPr="00476493">
        <w:rPr>
          <w:rFonts w:eastAsiaTheme="minorHAnsi"/>
        </w:rPr>
        <w:t>P</w:t>
      </w:r>
      <w:r w:rsidR="00692717" w:rsidRPr="00476493">
        <w:rPr>
          <w:rFonts w:eastAsiaTheme="minorHAnsi"/>
        </w:rPr>
        <w:t>-NMD)</w:t>
      </w:r>
    </w:p>
    <w:p w:rsidR="007B62CD" w:rsidRPr="00476493" w:rsidRDefault="007B62CD" w:rsidP="007B62CD">
      <w:pPr>
        <w:rPr>
          <w:rFonts w:eastAsiaTheme="minorHAnsi"/>
        </w:rPr>
      </w:pPr>
    </w:p>
    <w:p w:rsidR="00692717" w:rsidRPr="00476493" w:rsidRDefault="00692717" w:rsidP="00692717">
      <w:pPr>
        <w:rPr>
          <w:b/>
          <w:color w:val="1F497D"/>
          <w:u w:val="single"/>
        </w:rPr>
      </w:pPr>
      <w:r w:rsidRPr="00476493">
        <w:rPr>
          <w:b/>
          <w:color w:val="1F497D"/>
          <w:u w:val="single"/>
        </w:rPr>
        <w:t>Technical Assistant/Eligibility Worker Responsibilities</w:t>
      </w:r>
    </w:p>
    <w:p w:rsidR="00692717" w:rsidRPr="00476493" w:rsidRDefault="00692717" w:rsidP="007B62CD">
      <w:pPr>
        <w:rPr>
          <w:rFonts w:eastAsiaTheme="minorHAnsi"/>
        </w:rPr>
      </w:pPr>
    </w:p>
    <w:p w:rsidR="003F4611" w:rsidRPr="00476493" w:rsidRDefault="000B6773" w:rsidP="003F4611">
      <w:pPr>
        <w:rPr>
          <w:rFonts w:eastAsiaTheme="minorHAnsi"/>
        </w:rPr>
      </w:pPr>
      <w:r w:rsidRPr="00476493">
        <w:rPr>
          <w:rFonts w:eastAsiaTheme="minorHAnsi"/>
        </w:rPr>
        <w:t>All FCSS Auto 280s must be processed within twenty-four (24) hours.</w:t>
      </w:r>
    </w:p>
    <w:p w:rsidR="003F4611" w:rsidRPr="00476493" w:rsidRDefault="003F4611" w:rsidP="007B62CD">
      <w:pPr>
        <w:rPr>
          <w:rFonts w:eastAsiaTheme="minorHAnsi"/>
        </w:rPr>
      </w:pPr>
    </w:p>
    <w:p w:rsidR="001F1CC2" w:rsidRPr="00476493" w:rsidRDefault="001F1CC2" w:rsidP="00811299">
      <w:pPr>
        <w:pStyle w:val="ListParagraph"/>
        <w:numPr>
          <w:ilvl w:val="0"/>
          <w:numId w:val="66"/>
        </w:numPr>
        <w:rPr>
          <w:rFonts w:eastAsiaTheme="minorHAnsi"/>
        </w:rPr>
      </w:pPr>
      <w:r w:rsidRPr="00476493">
        <w:rPr>
          <w:rFonts w:eastAsiaTheme="minorHAnsi"/>
        </w:rPr>
        <w:t>Upon receipt of an Auto 280 requesting a THP</w:t>
      </w:r>
      <w:r w:rsidR="000F7C46" w:rsidRPr="00476493">
        <w:rPr>
          <w:rFonts w:eastAsiaTheme="minorHAnsi"/>
        </w:rPr>
        <w:t>P</w:t>
      </w:r>
      <w:r w:rsidRPr="00476493">
        <w:rPr>
          <w:rFonts w:eastAsiaTheme="minorHAnsi"/>
        </w:rPr>
        <w:t>-NMD placement, review to confirm tha</w:t>
      </w:r>
      <w:r w:rsidR="009B5F1A" w:rsidRPr="00476493">
        <w:rPr>
          <w:rFonts w:eastAsiaTheme="minorHAnsi"/>
        </w:rPr>
        <w:t>t</w:t>
      </w:r>
      <w:r w:rsidRPr="00476493">
        <w:rPr>
          <w:rFonts w:eastAsiaTheme="minorHAnsi"/>
        </w:rPr>
        <w:t xml:space="preserve"> the THP Agency acceptance letter is attached.</w:t>
      </w:r>
    </w:p>
    <w:p w:rsidR="001F1CC2" w:rsidRPr="00476493" w:rsidRDefault="001F1CC2" w:rsidP="001F1CC2">
      <w:pPr>
        <w:pStyle w:val="ListParagraph"/>
        <w:rPr>
          <w:rFonts w:eastAsiaTheme="minorHAnsi"/>
        </w:rPr>
      </w:pPr>
    </w:p>
    <w:p w:rsidR="001F1CC2" w:rsidRPr="00476493" w:rsidRDefault="00B92DDE" w:rsidP="00811299">
      <w:pPr>
        <w:pStyle w:val="ListParagraph"/>
        <w:numPr>
          <w:ilvl w:val="0"/>
          <w:numId w:val="66"/>
        </w:numPr>
        <w:rPr>
          <w:rFonts w:eastAsiaTheme="minorHAnsi"/>
        </w:rPr>
      </w:pPr>
      <w:r w:rsidRPr="00476493">
        <w:rPr>
          <w:rFonts w:eastAsiaTheme="minorHAnsi"/>
        </w:rPr>
        <w:t xml:space="preserve">Search CWS/CMS for the </w:t>
      </w:r>
      <w:r w:rsidR="001F1CC2" w:rsidRPr="00476493">
        <w:rPr>
          <w:rFonts w:eastAsiaTheme="minorHAnsi"/>
        </w:rPr>
        <w:t>youth’s address.</w:t>
      </w:r>
    </w:p>
    <w:p w:rsidR="001F1CC2" w:rsidRPr="00476493" w:rsidRDefault="001F1CC2" w:rsidP="00811299">
      <w:pPr>
        <w:pStyle w:val="ListParagraph"/>
        <w:numPr>
          <w:ilvl w:val="0"/>
          <w:numId w:val="67"/>
        </w:numPr>
        <w:rPr>
          <w:rFonts w:eastAsiaTheme="minorHAnsi"/>
        </w:rPr>
      </w:pPr>
      <w:r w:rsidRPr="00476493">
        <w:rPr>
          <w:rFonts w:eastAsiaTheme="minorHAnsi"/>
        </w:rPr>
        <w:t xml:space="preserve">If the physical site is not located, email a completed </w:t>
      </w:r>
      <w:hyperlink r:id="rId24" w:history="1">
        <w:r w:rsidRPr="00476493">
          <w:rPr>
            <w:rStyle w:val="Hyperlink"/>
            <w:rFonts w:eastAsiaTheme="minorHAnsi"/>
          </w:rPr>
          <w:t>RM 200</w:t>
        </w:r>
      </w:hyperlink>
      <w:r w:rsidR="00F53E64" w:rsidRPr="00476493">
        <w:rPr>
          <w:rFonts w:eastAsiaTheme="minorHAnsi"/>
          <w:szCs w:val="22"/>
        </w:rPr>
        <w:t xml:space="preserve">, </w:t>
      </w:r>
      <w:r w:rsidRPr="00476493">
        <w:rPr>
          <w:rFonts w:eastAsiaTheme="minorHAnsi"/>
        </w:rPr>
        <w:t>with the THP Agency License attached</w:t>
      </w:r>
      <w:r w:rsidR="004409BF" w:rsidRPr="00476493">
        <w:rPr>
          <w:rFonts w:eastAsiaTheme="minorHAnsi"/>
        </w:rPr>
        <w:t>,</w:t>
      </w:r>
      <w:r w:rsidRPr="00476493">
        <w:rPr>
          <w:rFonts w:eastAsiaTheme="minorHAnsi"/>
        </w:rPr>
        <w:t xml:space="preserve"> to the RMU.</w:t>
      </w:r>
    </w:p>
    <w:p w:rsidR="001F1CC2" w:rsidRPr="00476493" w:rsidRDefault="001F1CC2" w:rsidP="00811299">
      <w:pPr>
        <w:pStyle w:val="ListParagraph"/>
        <w:numPr>
          <w:ilvl w:val="0"/>
          <w:numId w:val="67"/>
        </w:numPr>
        <w:rPr>
          <w:rFonts w:eastAsiaTheme="minorHAnsi"/>
        </w:rPr>
      </w:pPr>
      <w:r w:rsidRPr="00476493">
        <w:rPr>
          <w:rFonts w:eastAsiaTheme="minorHAnsi"/>
        </w:rPr>
        <w:t xml:space="preserve">Upon notification from RMU that the placement has been added to CWS/CMS, proceed with </w:t>
      </w:r>
      <w:hyperlink w:anchor="Initial_Placement2" w:history="1">
        <w:r w:rsidRPr="008B7AEB">
          <w:rPr>
            <w:rStyle w:val="Hyperlink"/>
            <w:rFonts w:eastAsiaTheme="minorHAnsi"/>
          </w:rPr>
          <w:t>Initial Placement</w:t>
        </w:r>
      </w:hyperlink>
      <w:r w:rsidRPr="00476493">
        <w:rPr>
          <w:rFonts w:eastAsiaTheme="minorHAnsi"/>
        </w:rPr>
        <w:t xml:space="preserve"> or </w:t>
      </w:r>
      <w:hyperlink w:anchor="Replacement2" w:history="1">
        <w:r w:rsidRPr="008B7AEB">
          <w:rPr>
            <w:rStyle w:val="Hyperlink"/>
            <w:rFonts w:eastAsiaTheme="minorHAnsi"/>
          </w:rPr>
          <w:t>Replacement</w:t>
        </w:r>
      </w:hyperlink>
      <w:r w:rsidR="008B7AEB">
        <w:rPr>
          <w:rFonts w:eastAsiaTheme="minorHAnsi"/>
        </w:rPr>
        <w:t>.</w:t>
      </w:r>
    </w:p>
    <w:p w:rsidR="001F3E29" w:rsidRPr="00476493" w:rsidRDefault="001F3E29" w:rsidP="001F3E29">
      <w:pPr>
        <w:rPr>
          <w:color w:val="000000"/>
        </w:rPr>
      </w:pPr>
    </w:p>
    <w:p w:rsidR="001F3E29" w:rsidRPr="00476493" w:rsidRDefault="001F3E29" w:rsidP="001F3E29">
      <w:pPr>
        <w:rPr>
          <w:b/>
          <w:color w:val="1F497D"/>
          <w:u w:val="single"/>
        </w:rPr>
      </w:pPr>
      <w:r w:rsidRPr="00476493">
        <w:rPr>
          <w:b/>
          <w:color w:val="1F497D"/>
          <w:u w:val="single"/>
        </w:rPr>
        <w:t>Eligibility Supervisor Responsibilities</w:t>
      </w:r>
    </w:p>
    <w:p w:rsidR="001F3E29" w:rsidRPr="00476493" w:rsidRDefault="001F3E29" w:rsidP="001F3E29">
      <w:pPr>
        <w:rPr>
          <w:color w:val="000000"/>
        </w:rPr>
      </w:pPr>
    </w:p>
    <w:p w:rsidR="001F3E29" w:rsidRPr="00476493" w:rsidRDefault="001F3E29" w:rsidP="00811299">
      <w:pPr>
        <w:pStyle w:val="ListParagraph"/>
        <w:numPr>
          <w:ilvl w:val="0"/>
          <w:numId w:val="122"/>
        </w:numPr>
        <w:rPr>
          <w:color w:val="000000"/>
        </w:rPr>
      </w:pPr>
      <w:r w:rsidRPr="00476493">
        <w:rPr>
          <w:color w:val="000000"/>
        </w:rPr>
        <w:t xml:space="preserve">Follow the </w:t>
      </w:r>
      <w:r w:rsidR="00C50CF3">
        <w:rPr>
          <w:color w:val="000000"/>
        </w:rPr>
        <w:t>existing assignment and approval procedures per the</w:t>
      </w:r>
      <w:r w:rsidR="00C50CF3" w:rsidRPr="00476493">
        <w:rPr>
          <w:color w:val="000000"/>
        </w:rPr>
        <w:t xml:space="preserve"> </w:t>
      </w:r>
      <w:hyperlink w:anchor="Initial_Placement2" w:history="1">
        <w:r w:rsidR="00C50CF3">
          <w:rPr>
            <w:rStyle w:val="Hyperlink"/>
          </w:rPr>
          <w:t>Initial Placement</w:t>
        </w:r>
      </w:hyperlink>
      <w:r w:rsidR="00C50CF3">
        <w:rPr>
          <w:rStyle w:val="Hyperlink"/>
          <w:u w:val="none"/>
        </w:rPr>
        <w:t xml:space="preserve"> </w:t>
      </w:r>
      <w:r w:rsidR="00C50CF3" w:rsidRPr="00603A6D">
        <w:rPr>
          <w:rStyle w:val="Hyperlink"/>
          <w:color w:val="auto"/>
          <w:u w:val="none"/>
        </w:rPr>
        <w:t>section of this policy</w:t>
      </w:r>
      <w:r w:rsidR="008B7AEB">
        <w:rPr>
          <w:color w:val="000000"/>
        </w:rPr>
        <w:t>.</w:t>
      </w:r>
    </w:p>
    <w:p w:rsidR="00B24643" w:rsidRPr="00476493" w:rsidRDefault="00B24643" w:rsidP="007B62CD">
      <w:pPr>
        <w:rPr>
          <w:rFonts w:eastAsiaTheme="minorHAnsi"/>
        </w:rPr>
      </w:pPr>
    </w:p>
    <w:p w:rsidR="007B62CD" w:rsidRPr="00476493" w:rsidRDefault="007B62CD" w:rsidP="007B62CD">
      <w:pPr>
        <w:rPr>
          <w:rFonts w:eastAsiaTheme="minorHAnsi"/>
        </w:rPr>
      </w:pPr>
      <w:r w:rsidRPr="00476493">
        <w:rPr>
          <w:rFonts w:eastAsiaTheme="minorHAnsi"/>
        </w:rPr>
        <w:t>Supervised Independent Living Placement (SILP)</w:t>
      </w:r>
    </w:p>
    <w:p w:rsidR="00B24643" w:rsidRPr="00476493" w:rsidRDefault="00B24643" w:rsidP="007B62CD">
      <w:pPr>
        <w:rPr>
          <w:rFonts w:eastAsiaTheme="minorHAnsi"/>
        </w:rPr>
      </w:pPr>
    </w:p>
    <w:p w:rsidR="00692717" w:rsidRPr="00476493" w:rsidRDefault="00692717" w:rsidP="00692717">
      <w:pPr>
        <w:rPr>
          <w:b/>
          <w:color w:val="1F497D"/>
          <w:u w:val="single"/>
        </w:rPr>
      </w:pPr>
      <w:r w:rsidRPr="00476493">
        <w:rPr>
          <w:b/>
          <w:color w:val="1F497D"/>
          <w:u w:val="single"/>
        </w:rPr>
        <w:t>Technical Assistant/Eligibility Worker Responsibilities</w:t>
      </w:r>
    </w:p>
    <w:p w:rsidR="00692717" w:rsidRPr="00476493" w:rsidRDefault="00692717" w:rsidP="007B62CD">
      <w:pPr>
        <w:rPr>
          <w:rFonts w:eastAsiaTheme="minorHAnsi"/>
        </w:rPr>
      </w:pPr>
    </w:p>
    <w:p w:rsidR="003F4611" w:rsidRPr="00476493" w:rsidRDefault="000B6773" w:rsidP="003F4611">
      <w:pPr>
        <w:rPr>
          <w:rFonts w:eastAsiaTheme="minorHAnsi"/>
        </w:rPr>
      </w:pPr>
      <w:r w:rsidRPr="00476493">
        <w:rPr>
          <w:rFonts w:eastAsiaTheme="minorHAnsi"/>
        </w:rPr>
        <w:t>All FCSS Auto 280s must be processed within twenty-four (24) hours.</w:t>
      </w:r>
    </w:p>
    <w:p w:rsidR="003F4611" w:rsidRPr="00476493" w:rsidRDefault="003F4611" w:rsidP="007B62CD">
      <w:pPr>
        <w:rPr>
          <w:rFonts w:eastAsiaTheme="minorHAnsi"/>
        </w:rPr>
      </w:pPr>
    </w:p>
    <w:p w:rsidR="00DF4362" w:rsidRPr="00476493" w:rsidRDefault="009B5F1A" w:rsidP="00811299">
      <w:pPr>
        <w:pStyle w:val="ListParagraph"/>
        <w:numPr>
          <w:ilvl w:val="0"/>
          <w:numId w:val="68"/>
        </w:numPr>
        <w:rPr>
          <w:rFonts w:eastAsiaTheme="minorHAnsi"/>
        </w:rPr>
      </w:pPr>
      <w:r w:rsidRPr="00476493">
        <w:rPr>
          <w:rFonts w:eastAsiaTheme="minorHAnsi"/>
        </w:rPr>
        <w:t xml:space="preserve">Upon receipt of an Auto 280 requesting a SILP, review to confirm that the </w:t>
      </w:r>
      <w:r w:rsidR="00DF4362" w:rsidRPr="00476493">
        <w:rPr>
          <w:rFonts w:eastAsiaTheme="minorHAnsi"/>
        </w:rPr>
        <w:t>following completed documents are attached:</w:t>
      </w:r>
    </w:p>
    <w:p w:rsidR="00DF4362" w:rsidRPr="00476493" w:rsidRDefault="00DF4362" w:rsidP="00811299">
      <w:pPr>
        <w:pStyle w:val="ListParagraph"/>
        <w:numPr>
          <w:ilvl w:val="0"/>
          <w:numId w:val="105"/>
        </w:numPr>
        <w:rPr>
          <w:rFonts w:eastAsiaTheme="minorHAnsi"/>
        </w:rPr>
        <w:sectPr w:rsidR="00DF4362" w:rsidRPr="00476493" w:rsidSect="00A35B33">
          <w:headerReference w:type="even" r:id="rId25"/>
          <w:footerReference w:type="default" r:id="rId26"/>
          <w:headerReference w:type="first" r:id="rId27"/>
          <w:type w:val="continuous"/>
          <w:pgSz w:w="12240" w:h="15840" w:code="1"/>
          <w:pgMar w:top="1440" w:right="1440" w:bottom="1440" w:left="1440" w:header="720" w:footer="720" w:gutter="0"/>
          <w:cols w:space="720"/>
          <w:docGrid w:linePitch="360"/>
        </w:sectPr>
      </w:pPr>
    </w:p>
    <w:p w:rsidR="00DF4362" w:rsidRPr="00476493" w:rsidRDefault="00DF4362" w:rsidP="00811299">
      <w:pPr>
        <w:pStyle w:val="ListParagraph"/>
        <w:numPr>
          <w:ilvl w:val="0"/>
          <w:numId w:val="105"/>
        </w:numPr>
        <w:rPr>
          <w:rFonts w:eastAsiaTheme="minorHAnsi"/>
        </w:rPr>
      </w:pPr>
      <w:r w:rsidRPr="00476493">
        <w:rPr>
          <w:rFonts w:eastAsiaTheme="minorHAnsi"/>
        </w:rPr>
        <w:t>SOC 157A</w:t>
      </w:r>
    </w:p>
    <w:p w:rsidR="009B5F1A" w:rsidRPr="00476493" w:rsidRDefault="00DF4362" w:rsidP="00811299">
      <w:pPr>
        <w:pStyle w:val="ListParagraph"/>
        <w:numPr>
          <w:ilvl w:val="0"/>
          <w:numId w:val="105"/>
        </w:numPr>
        <w:rPr>
          <w:rFonts w:eastAsiaTheme="minorHAnsi"/>
        </w:rPr>
      </w:pPr>
      <w:r w:rsidRPr="00476493">
        <w:rPr>
          <w:rFonts w:eastAsiaTheme="minorHAnsi"/>
        </w:rPr>
        <w:t>SOC 157B</w:t>
      </w:r>
    </w:p>
    <w:p w:rsidR="00DF4362" w:rsidRPr="00476493" w:rsidRDefault="00DF4362" w:rsidP="00811299">
      <w:pPr>
        <w:pStyle w:val="ListParagraph"/>
        <w:numPr>
          <w:ilvl w:val="0"/>
          <w:numId w:val="105"/>
        </w:numPr>
        <w:rPr>
          <w:rFonts w:eastAsiaTheme="minorHAnsi"/>
        </w:rPr>
      </w:pPr>
      <w:r w:rsidRPr="00476493">
        <w:rPr>
          <w:rFonts w:eastAsiaTheme="minorHAnsi"/>
        </w:rPr>
        <w:t>SOC 161</w:t>
      </w:r>
    </w:p>
    <w:p w:rsidR="00DF4362" w:rsidRPr="00476493" w:rsidRDefault="00DF4362" w:rsidP="00811299">
      <w:pPr>
        <w:pStyle w:val="ListParagraph"/>
        <w:numPr>
          <w:ilvl w:val="0"/>
          <w:numId w:val="105"/>
        </w:numPr>
        <w:rPr>
          <w:rFonts w:eastAsiaTheme="minorHAnsi"/>
        </w:rPr>
      </w:pPr>
      <w:r w:rsidRPr="00476493">
        <w:rPr>
          <w:rFonts w:eastAsiaTheme="minorHAnsi"/>
        </w:rPr>
        <w:t>SOC 162</w:t>
      </w:r>
    </w:p>
    <w:p w:rsidR="00DF4362" w:rsidRPr="00476493" w:rsidRDefault="00DF4362" w:rsidP="00811299">
      <w:pPr>
        <w:pStyle w:val="ListParagraph"/>
        <w:numPr>
          <w:ilvl w:val="0"/>
          <w:numId w:val="105"/>
        </w:numPr>
        <w:rPr>
          <w:rFonts w:eastAsiaTheme="minorHAnsi"/>
        </w:rPr>
      </w:pPr>
      <w:r w:rsidRPr="00476493">
        <w:rPr>
          <w:rFonts w:eastAsiaTheme="minorHAnsi"/>
        </w:rPr>
        <w:t>SOC 163</w:t>
      </w:r>
    </w:p>
    <w:p w:rsidR="00DF4362" w:rsidRPr="00476493" w:rsidRDefault="00DF4362" w:rsidP="00811299">
      <w:pPr>
        <w:pStyle w:val="ListParagraph"/>
        <w:numPr>
          <w:ilvl w:val="0"/>
          <w:numId w:val="105"/>
        </w:numPr>
        <w:rPr>
          <w:rFonts w:eastAsiaTheme="minorHAnsi"/>
        </w:rPr>
      </w:pPr>
      <w:r w:rsidRPr="00476493">
        <w:rPr>
          <w:rFonts w:eastAsiaTheme="minorHAnsi"/>
        </w:rPr>
        <w:t>TILP</w:t>
      </w:r>
    </w:p>
    <w:p w:rsidR="009730C1" w:rsidRPr="00476493" w:rsidRDefault="009730C1" w:rsidP="00811299">
      <w:pPr>
        <w:pStyle w:val="ListParagraph"/>
        <w:numPr>
          <w:ilvl w:val="0"/>
          <w:numId w:val="105"/>
        </w:numPr>
        <w:rPr>
          <w:rFonts w:eastAsiaTheme="minorHAnsi"/>
        </w:rPr>
      </w:pPr>
      <w:r w:rsidRPr="00476493">
        <w:rPr>
          <w:rFonts w:eastAsiaTheme="minorHAnsi"/>
        </w:rPr>
        <w:t>DCFS 123A</w:t>
      </w:r>
    </w:p>
    <w:p w:rsidR="009730C1" w:rsidRPr="00476493" w:rsidRDefault="009730C1" w:rsidP="00811299">
      <w:pPr>
        <w:pStyle w:val="ListParagraph"/>
        <w:numPr>
          <w:ilvl w:val="0"/>
          <w:numId w:val="105"/>
        </w:numPr>
        <w:rPr>
          <w:rFonts w:eastAsiaTheme="minorHAnsi"/>
        </w:rPr>
      </w:pPr>
      <w:r w:rsidRPr="00476493">
        <w:rPr>
          <w:rFonts w:eastAsiaTheme="minorHAnsi"/>
        </w:rPr>
        <w:t>DCFS 123B</w:t>
      </w:r>
    </w:p>
    <w:p w:rsidR="00DF4362" w:rsidRPr="00476493" w:rsidRDefault="00DF4362" w:rsidP="009B5F1A">
      <w:pPr>
        <w:pStyle w:val="ListParagraph"/>
        <w:rPr>
          <w:rFonts w:eastAsiaTheme="minorHAnsi"/>
        </w:rPr>
        <w:sectPr w:rsidR="00DF4362" w:rsidRPr="00476493" w:rsidSect="000644EC">
          <w:type w:val="continuous"/>
          <w:pgSz w:w="12240" w:h="15840" w:code="1"/>
          <w:pgMar w:top="1440" w:right="1440" w:bottom="1440" w:left="1440" w:header="720" w:footer="720" w:gutter="0"/>
          <w:cols w:num="2" w:space="720" w:equalWidth="0">
            <w:col w:w="2640" w:space="720"/>
            <w:col w:w="6000"/>
          </w:cols>
          <w:docGrid w:linePitch="360"/>
        </w:sectPr>
      </w:pPr>
    </w:p>
    <w:p w:rsidR="009B5F1A" w:rsidRPr="00476493" w:rsidRDefault="009B5F1A" w:rsidP="009B5F1A">
      <w:pPr>
        <w:pStyle w:val="ListParagraph"/>
        <w:rPr>
          <w:rFonts w:eastAsiaTheme="minorHAnsi"/>
        </w:rPr>
      </w:pPr>
    </w:p>
    <w:p w:rsidR="009B5F1A" w:rsidRPr="00476493" w:rsidRDefault="00C5149B" w:rsidP="00811299">
      <w:pPr>
        <w:pStyle w:val="ListParagraph"/>
        <w:numPr>
          <w:ilvl w:val="0"/>
          <w:numId w:val="68"/>
        </w:numPr>
        <w:rPr>
          <w:rFonts w:eastAsiaTheme="minorHAnsi"/>
        </w:rPr>
      </w:pPr>
      <w:r w:rsidRPr="00476493">
        <w:rPr>
          <w:rFonts w:eastAsiaTheme="minorHAnsi"/>
        </w:rPr>
        <w:t>Create the SILP in CWS/CMS:</w:t>
      </w:r>
    </w:p>
    <w:p w:rsidR="00C5149B" w:rsidRPr="00476493" w:rsidRDefault="00C5149B" w:rsidP="00811299">
      <w:pPr>
        <w:pStyle w:val="ListParagraph"/>
        <w:numPr>
          <w:ilvl w:val="0"/>
          <w:numId w:val="70"/>
        </w:numPr>
        <w:rPr>
          <w:rFonts w:eastAsiaTheme="minorHAnsi"/>
        </w:rPr>
      </w:pPr>
      <w:r w:rsidRPr="00476493">
        <w:rPr>
          <w:rFonts w:eastAsiaTheme="minorHAnsi"/>
        </w:rPr>
        <w:t xml:space="preserve">Open </w:t>
      </w:r>
      <w:r w:rsidR="00B3365C" w:rsidRPr="00476493">
        <w:rPr>
          <w:rFonts w:eastAsiaTheme="minorHAnsi"/>
        </w:rPr>
        <w:t xml:space="preserve">the </w:t>
      </w:r>
      <w:r w:rsidR="00D2542D" w:rsidRPr="00476493">
        <w:rPr>
          <w:rFonts w:eastAsiaTheme="minorHAnsi"/>
        </w:rPr>
        <w:t>New Placement</w:t>
      </w:r>
      <w:r w:rsidR="00FE0DE7" w:rsidRPr="00476493">
        <w:rPr>
          <w:rFonts w:eastAsiaTheme="minorHAnsi"/>
        </w:rPr>
        <w:t xml:space="preserve"> dialogue box in the Placement Home Notebook</w:t>
      </w:r>
      <w:r w:rsidRPr="00476493">
        <w:rPr>
          <w:rFonts w:eastAsiaTheme="minorHAnsi"/>
        </w:rPr>
        <w:t xml:space="preserve"> in the Placement Management section.</w:t>
      </w:r>
    </w:p>
    <w:p w:rsidR="00C5149B" w:rsidRPr="00476493" w:rsidRDefault="00C5149B" w:rsidP="00811299">
      <w:pPr>
        <w:pStyle w:val="ListParagraph"/>
        <w:numPr>
          <w:ilvl w:val="0"/>
          <w:numId w:val="71"/>
        </w:numPr>
        <w:rPr>
          <w:rFonts w:eastAsiaTheme="minorHAnsi"/>
        </w:rPr>
      </w:pPr>
      <w:r w:rsidRPr="00476493">
        <w:rPr>
          <w:rFonts w:eastAsiaTheme="minorHAnsi"/>
        </w:rPr>
        <w:t>Enter the requested information and select “SILP”.</w:t>
      </w:r>
    </w:p>
    <w:p w:rsidR="00C5149B" w:rsidRPr="00476493" w:rsidRDefault="00C5149B" w:rsidP="00811299">
      <w:pPr>
        <w:pStyle w:val="ListParagraph"/>
        <w:numPr>
          <w:ilvl w:val="0"/>
          <w:numId w:val="70"/>
        </w:numPr>
        <w:rPr>
          <w:rFonts w:eastAsiaTheme="minorHAnsi"/>
        </w:rPr>
      </w:pPr>
      <w:r w:rsidRPr="00476493">
        <w:rPr>
          <w:rFonts w:eastAsiaTheme="minorHAnsi"/>
        </w:rPr>
        <w:t xml:space="preserve">Proceed with </w:t>
      </w:r>
      <w:hyperlink w:anchor="Initial_Placement2" w:history="1">
        <w:r w:rsidRPr="002840A1">
          <w:rPr>
            <w:rStyle w:val="Hyperlink"/>
            <w:rFonts w:eastAsiaTheme="minorHAnsi"/>
          </w:rPr>
          <w:t>Initial Placement</w:t>
        </w:r>
      </w:hyperlink>
      <w:r w:rsidRPr="00476493">
        <w:rPr>
          <w:rFonts w:eastAsiaTheme="minorHAnsi"/>
        </w:rPr>
        <w:t xml:space="preserve"> or </w:t>
      </w:r>
      <w:hyperlink w:anchor="Replacement2" w:history="1">
        <w:r w:rsidRPr="002840A1">
          <w:rPr>
            <w:rStyle w:val="Hyperlink"/>
            <w:rFonts w:eastAsiaTheme="minorHAnsi"/>
          </w:rPr>
          <w:t>Replacement</w:t>
        </w:r>
      </w:hyperlink>
      <w:r w:rsidR="002840A1">
        <w:rPr>
          <w:rFonts w:eastAsiaTheme="minorHAnsi"/>
        </w:rPr>
        <w:t>.</w:t>
      </w:r>
    </w:p>
    <w:p w:rsidR="009E4C0E" w:rsidRPr="00476493" w:rsidRDefault="009E4C0E" w:rsidP="00811299">
      <w:pPr>
        <w:pStyle w:val="ListParagraph"/>
        <w:numPr>
          <w:ilvl w:val="0"/>
          <w:numId w:val="70"/>
        </w:numPr>
        <w:rPr>
          <w:rFonts w:eastAsiaTheme="minorHAnsi"/>
        </w:rPr>
      </w:pPr>
      <w:r w:rsidRPr="00476493">
        <w:rPr>
          <w:color w:val="000000"/>
        </w:rPr>
        <w:t xml:space="preserve">Complete the </w:t>
      </w:r>
      <w:hyperlink r:id="rId28" w:history="1">
        <w:r w:rsidRPr="002840A1">
          <w:rPr>
            <w:rStyle w:val="Hyperlink"/>
          </w:rPr>
          <w:t>RM200</w:t>
        </w:r>
      </w:hyperlink>
      <w:r w:rsidR="00DA002C" w:rsidRPr="00476493">
        <w:rPr>
          <w:color w:val="000000"/>
        </w:rPr>
        <w:t xml:space="preserve"> </w:t>
      </w:r>
      <w:r w:rsidRPr="00476493">
        <w:rPr>
          <w:color w:val="000000"/>
        </w:rPr>
        <w:t xml:space="preserve">and submit it to the </w:t>
      </w:r>
      <w:r w:rsidR="005F0F77" w:rsidRPr="00476493">
        <w:rPr>
          <w:color w:val="000000"/>
        </w:rPr>
        <w:t>RMU</w:t>
      </w:r>
      <w:r w:rsidRPr="00476493">
        <w:rPr>
          <w:color w:val="000000"/>
        </w:rPr>
        <w:t xml:space="preserve"> to obtain a vendor number.</w:t>
      </w:r>
    </w:p>
    <w:p w:rsidR="009E4C0E" w:rsidRPr="00476493" w:rsidRDefault="009E4C0E" w:rsidP="00811299">
      <w:pPr>
        <w:pStyle w:val="ListParagraph"/>
        <w:numPr>
          <w:ilvl w:val="0"/>
          <w:numId w:val="70"/>
        </w:numPr>
        <w:rPr>
          <w:rFonts w:eastAsiaTheme="minorHAnsi"/>
        </w:rPr>
      </w:pPr>
      <w:r w:rsidRPr="00476493">
        <w:rPr>
          <w:color w:val="000000"/>
        </w:rPr>
        <w:t>Upon receipt of the vendor number from RMU, enter the placement type and date on the CWS/CMS Special Project Page.</w:t>
      </w:r>
    </w:p>
    <w:p w:rsidR="00C50CF3" w:rsidRPr="001F45B2" w:rsidRDefault="00C50CF3" w:rsidP="00C50CF3">
      <w:pPr>
        <w:pStyle w:val="Footer"/>
        <w:ind w:left="1440"/>
        <w:rPr>
          <w:sz w:val="16"/>
          <w:szCs w:val="16"/>
        </w:rPr>
      </w:pPr>
      <w:r>
        <w:rPr>
          <w:sz w:val="16"/>
          <w:szCs w:val="16"/>
        </w:rPr>
        <w:tab/>
      </w:r>
      <w:r>
        <w:rPr>
          <w:sz w:val="16"/>
          <w:szCs w:val="16"/>
        </w:rPr>
        <w:tab/>
      </w:r>
      <w:hyperlink w:anchor="Top" w:history="1">
        <w:r w:rsidRPr="001F45B2">
          <w:rPr>
            <w:rStyle w:val="Hyperlink"/>
            <w:sz w:val="16"/>
            <w:szCs w:val="16"/>
          </w:rPr>
          <w:t>Back to Top</w:t>
        </w:r>
      </w:hyperlink>
    </w:p>
    <w:p w:rsidR="00C50CF3" w:rsidRDefault="00C50CF3">
      <w:pPr>
        <w:spacing w:after="200" w:line="276" w:lineRule="auto"/>
        <w:rPr>
          <w:color w:val="000000"/>
        </w:rPr>
      </w:pPr>
      <w:r>
        <w:rPr>
          <w:color w:val="000000"/>
        </w:rPr>
        <w:br w:type="page"/>
      </w:r>
    </w:p>
    <w:p w:rsidR="001F3E29" w:rsidRPr="00476493" w:rsidRDefault="001F3E29" w:rsidP="001F3E29">
      <w:pPr>
        <w:rPr>
          <w:b/>
          <w:color w:val="1F497D"/>
          <w:u w:val="single"/>
        </w:rPr>
      </w:pPr>
      <w:r w:rsidRPr="00476493">
        <w:rPr>
          <w:b/>
          <w:color w:val="1F497D"/>
          <w:u w:val="single"/>
        </w:rPr>
        <w:lastRenderedPageBreak/>
        <w:t>Eligibility Supervisor Responsibilities</w:t>
      </w:r>
    </w:p>
    <w:p w:rsidR="001F3E29" w:rsidRPr="00476493" w:rsidRDefault="001F3E29" w:rsidP="001F3E29">
      <w:pPr>
        <w:rPr>
          <w:color w:val="000000"/>
        </w:rPr>
      </w:pPr>
    </w:p>
    <w:p w:rsidR="00C5149B" w:rsidRDefault="001F3E29" w:rsidP="00811299">
      <w:pPr>
        <w:pStyle w:val="ListParagraph"/>
        <w:numPr>
          <w:ilvl w:val="0"/>
          <w:numId w:val="95"/>
        </w:numPr>
        <w:rPr>
          <w:color w:val="000000"/>
        </w:rPr>
      </w:pPr>
      <w:r w:rsidRPr="00476493">
        <w:rPr>
          <w:color w:val="000000"/>
        </w:rPr>
        <w:t xml:space="preserve">Follow the </w:t>
      </w:r>
      <w:r w:rsidR="00C50CF3">
        <w:rPr>
          <w:color w:val="000000"/>
        </w:rPr>
        <w:t>existing assignment and approval procedures per the</w:t>
      </w:r>
      <w:r w:rsidR="00C50CF3" w:rsidRPr="00476493">
        <w:rPr>
          <w:color w:val="000000"/>
        </w:rPr>
        <w:t xml:space="preserve"> </w:t>
      </w:r>
      <w:hyperlink w:anchor="Initial_Placement2" w:history="1">
        <w:r w:rsidR="00C50CF3">
          <w:rPr>
            <w:rStyle w:val="Hyperlink"/>
          </w:rPr>
          <w:t>Initial Placement</w:t>
        </w:r>
      </w:hyperlink>
      <w:r w:rsidR="00C50CF3">
        <w:rPr>
          <w:rStyle w:val="Hyperlink"/>
          <w:u w:val="none"/>
        </w:rPr>
        <w:t xml:space="preserve"> </w:t>
      </w:r>
      <w:r w:rsidR="00C50CF3" w:rsidRPr="00603A6D">
        <w:rPr>
          <w:rStyle w:val="Hyperlink"/>
          <w:color w:val="auto"/>
          <w:u w:val="none"/>
        </w:rPr>
        <w:t>section of this policy</w:t>
      </w:r>
      <w:r w:rsidR="002840A1">
        <w:rPr>
          <w:color w:val="000000"/>
        </w:rPr>
        <w:t>.</w:t>
      </w:r>
    </w:p>
    <w:p w:rsidR="00C50CF3" w:rsidRDefault="00C50CF3" w:rsidP="00C50CF3">
      <w:pPr>
        <w:rPr>
          <w:color w:val="000000"/>
        </w:rPr>
      </w:pPr>
    </w:p>
    <w:p w:rsidR="00C50CF3" w:rsidRPr="00C50CF3" w:rsidRDefault="00C50CF3" w:rsidP="00C50CF3">
      <w:pPr>
        <w:rPr>
          <w:color w:val="000000"/>
        </w:rPr>
      </w:pPr>
    </w:p>
    <w:p w:rsidR="007B62CD" w:rsidRPr="00476493" w:rsidRDefault="007B62CD" w:rsidP="007B62CD">
      <w:pPr>
        <w:rPr>
          <w:color w:val="000000"/>
          <w:sz w:val="28"/>
          <w:szCs w:val="28"/>
        </w:rPr>
      </w:pPr>
      <w:bookmarkStart w:id="36" w:name="Voluntary"/>
      <w:bookmarkEnd w:id="36"/>
      <w:r w:rsidRPr="00476493">
        <w:rPr>
          <w:color w:val="000000"/>
          <w:sz w:val="28"/>
          <w:szCs w:val="28"/>
        </w:rPr>
        <w:t>Voluntary Placement</w:t>
      </w:r>
    </w:p>
    <w:p w:rsidR="007B62CD" w:rsidRPr="00476493" w:rsidRDefault="007B62CD" w:rsidP="007B62CD">
      <w:pPr>
        <w:rPr>
          <w:color w:val="000000"/>
        </w:rPr>
      </w:pPr>
    </w:p>
    <w:p w:rsidR="00517A68" w:rsidRPr="00476493" w:rsidRDefault="00517A68" w:rsidP="00517A68">
      <w:pPr>
        <w:rPr>
          <w:b/>
          <w:color w:val="1F497D"/>
          <w:u w:val="single"/>
        </w:rPr>
      </w:pPr>
      <w:r w:rsidRPr="00476493">
        <w:rPr>
          <w:b/>
          <w:color w:val="1F497D"/>
          <w:u w:val="single"/>
        </w:rPr>
        <w:t>Technical Assistant/Eligibility Worker Responsibilities</w:t>
      </w:r>
    </w:p>
    <w:p w:rsidR="00517A68" w:rsidRPr="00476493" w:rsidRDefault="00517A68" w:rsidP="007B62CD">
      <w:pPr>
        <w:rPr>
          <w:color w:val="000000"/>
        </w:rPr>
      </w:pPr>
    </w:p>
    <w:p w:rsidR="003F4611" w:rsidRPr="00476493" w:rsidRDefault="000B6773" w:rsidP="003F4611">
      <w:pPr>
        <w:rPr>
          <w:rFonts w:eastAsiaTheme="minorHAnsi"/>
        </w:rPr>
      </w:pPr>
      <w:r w:rsidRPr="00476493">
        <w:rPr>
          <w:rFonts w:eastAsiaTheme="minorHAnsi"/>
        </w:rPr>
        <w:t>All FCSS Auto 280s must be processed within twenty-four (24) hours.</w:t>
      </w:r>
    </w:p>
    <w:p w:rsidR="003F4611" w:rsidRPr="00476493" w:rsidRDefault="003F4611" w:rsidP="007B62CD">
      <w:pPr>
        <w:rPr>
          <w:color w:val="000000"/>
        </w:rPr>
      </w:pPr>
    </w:p>
    <w:p w:rsidR="00273773" w:rsidRPr="00476493" w:rsidRDefault="00273773" w:rsidP="00811299">
      <w:pPr>
        <w:pStyle w:val="ListParagraph"/>
        <w:numPr>
          <w:ilvl w:val="0"/>
          <w:numId w:val="69"/>
        </w:numPr>
        <w:rPr>
          <w:rFonts w:eastAsiaTheme="minorHAnsi"/>
        </w:rPr>
      </w:pPr>
      <w:r w:rsidRPr="00476493">
        <w:rPr>
          <w:rFonts w:eastAsiaTheme="minorHAnsi"/>
        </w:rPr>
        <w:t xml:space="preserve">Upon receipt of an Auto 280 requesting a </w:t>
      </w:r>
      <w:r w:rsidR="00FE0DE7" w:rsidRPr="00476493">
        <w:rPr>
          <w:rFonts w:eastAsiaTheme="minorHAnsi"/>
        </w:rPr>
        <w:t>Voluntary Placement</w:t>
      </w:r>
      <w:r w:rsidRPr="00476493">
        <w:rPr>
          <w:rFonts w:eastAsiaTheme="minorHAnsi"/>
        </w:rPr>
        <w:t>, review to confirm that the SOC 155 is attached.</w:t>
      </w:r>
    </w:p>
    <w:p w:rsidR="00273773" w:rsidRPr="00476493" w:rsidRDefault="00273773" w:rsidP="00273773">
      <w:pPr>
        <w:pStyle w:val="ListParagraph"/>
        <w:rPr>
          <w:rFonts w:eastAsiaTheme="minorHAnsi"/>
        </w:rPr>
      </w:pPr>
    </w:p>
    <w:p w:rsidR="00273773" w:rsidRPr="00476493" w:rsidRDefault="00273773" w:rsidP="00811299">
      <w:pPr>
        <w:pStyle w:val="ListParagraph"/>
        <w:numPr>
          <w:ilvl w:val="0"/>
          <w:numId w:val="69"/>
        </w:numPr>
        <w:rPr>
          <w:rFonts w:eastAsiaTheme="minorHAnsi"/>
        </w:rPr>
      </w:pPr>
      <w:r w:rsidRPr="00476493">
        <w:rPr>
          <w:rFonts w:eastAsiaTheme="minorHAnsi"/>
        </w:rPr>
        <w:t xml:space="preserve">Proceed with </w:t>
      </w:r>
      <w:hyperlink w:anchor="Initial_Placement2" w:history="1">
        <w:r w:rsidRPr="002840A1">
          <w:rPr>
            <w:rStyle w:val="Hyperlink"/>
            <w:rFonts w:eastAsiaTheme="minorHAnsi"/>
          </w:rPr>
          <w:t>Initial Placement</w:t>
        </w:r>
      </w:hyperlink>
      <w:r w:rsidRPr="00476493">
        <w:rPr>
          <w:rFonts w:eastAsiaTheme="minorHAnsi"/>
        </w:rPr>
        <w:t xml:space="preserve"> or </w:t>
      </w:r>
      <w:hyperlink w:anchor="Replacement2" w:history="1">
        <w:r w:rsidRPr="002840A1">
          <w:rPr>
            <w:rStyle w:val="Hyperlink"/>
            <w:rFonts w:eastAsiaTheme="minorHAnsi"/>
          </w:rPr>
          <w:t>Replacement</w:t>
        </w:r>
      </w:hyperlink>
      <w:r w:rsidR="002840A1">
        <w:rPr>
          <w:rFonts w:eastAsiaTheme="minorHAnsi"/>
        </w:rPr>
        <w:t>.</w:t>
      </w:r>
    </w:p>
    <w:p w:rsidR="001F3E29" w:rsidRPr="00476493" w:rsidRDefault="001F3E29" w:rsidP="001F3E29">
      <w:pPr>
        <w:rPr>
          <w:color w:val="000000"/>
        </w:rPr>
      </w:pPr>
    </w:p>
    <w:p w:rsidR="001F3E29" w:rsidRPr="00476493" w:rsidRDefault="001F3E29" w:rsidP="001F3E29">
      <w:pPr>
        <w:rPr>
          <w:b/>
          <w:color w:val="1F497D"/>
          <w:u w:val="single"/>
        </w:rPr>
      </w:pPr>
      <w:r w:rsidRPr="00476493">
        <w:rPr>
          <w:b/>
          <w:color w:val="1F497D"/>
          <w:u w:val="single"/>
        </w:rPr>
        <w:t>Eligibility Supervisor Responsibilities</w:t>
      </w:r>
    </w:p>
    <w:p w:rsidR="001F3E29" w:rsidRPr="00476493" w:rsidRDefault="001F3E29" w:rsidP="001F3E29">
      <w:pPr>
        <w:rPr>
          <w:color w:val="000000"/>
        </w:rPr>
      </w:pPr>
    </w:p>
    <w:p w:rsidR="001F3E29" w:rsidRPr="00476493" w:rsidRDefault="001F3E29" w:rsidP="00811299">
      <w:pPr>
        <w:pStyle w:val="ListParagraph"/>
        <w:numPr>
          <w:ilvl w:val="0"/>
          <w:numId w:val="96"/>
        </w:numPr>
        <w:rPr>
          <w:color w:val="000000"/>
        </w:rPr>
      </w:pPr>
      <w:r w:rsidRPr="00476493">
        <w:rPr>
          <w:color w:val="000000"/>
        </w:rPr>
        <w:t xml:space="preserve">Follow the </w:t>
      </w:r>
      <w:r w:rsidR="00C50CF3">
        <w:rPr>
          <w:color w:val="000000"/>
        </w:rPr>
        <w:t>existing assignment and approval procedures per the</w:t>
      </w:r>
      <w:r w:rsidR="00C50CF3" w:rsidRPr="00476493">
        <w:rPr>
          <w:color w:val="000000"/>
        </w:rPr>
        <w:t xml:space="preserve"> </w:t>
      </w:r>
      <w:hyperlink w:anchor="Initial_Placement2" w:history="1">
        <w:r w:rsidR="00C50CF3">
          <w:rPr>
            <w:rStyle w:val="Hyperlink"/>
          </w:rPr>
          <w:t>Initial Placement</w:t>
        </w:r>
      </w:hyperlink>
      <w:r w:rsidR="00C50CF3">
        <w:rPr>
          <w:rStyle w:val="Hyperlink"/>
          <w:u w:val="none"/>
        </w:rPr>
        <w:t xml:space="preserve"> </w:t>
      </w:r>
      <w:r w:rsidR="00C50CF3" w:rsidRPr="00603A6D">
        <w:rPr>
          <w:rStyle w:val="Hyperlink"/>
          <w:color w:val="auto"/>
          <w:u w:val="none"/>
        </w:rPr>
        <w:t>section of this policy</w:t>
      </w:r>
      <w:r w:rsidR="002840A1">
        <w:rPr>
          <w:color w:val="000000"/>
        </w:rPr>
        <w:t>.</w:t>
      </w:r>
    </w:p>
    <w:p w:rsidR="00273773" w:rsidRPr="00476493" w:rsidRDefault="00273773" w:rsidP="007B62CD">
      <w:pPr>
        <w:rPr>
          <w:color w:val="000000"/>
        </w:rPr>
      </w:pPr>
    </w:p>
    <w:p w:rsidR="00942947" w:rsidRPr="00476493" w:rsidRDefault="00942947" w:rsidP="00C121A7">
      <w:pPr>
        <w:rPr>
          <w:color w:val="000000"/>
        </w:rPr>
      </w:pPr>
    </w:p>
    <w:p w:rsidR="005F25B9" w:rsidRPr="00476493" w:rsidRDefault="005F25B9" w:rsidP="005F25B9">
      <w:pPr>
        <w:rPr>
          <w:rFonts w:ascii="Arial Black" w:eastAsiaTheme="minorHAnsi" w:hAnsi="Arial Black"/>
          <w:b/>
          <w:sz w:val="28"/>
          <w:szCs w:val="28"/>
        </w:rPr>
      </w:pPr>
      <w:bookmarkStart w:id="37" w:name="NOA2"/>
      <w:bookmarkEnd w:id="37"/>
      <w:r w:rsidRPr="00476493">
        <w:rPr>
          <w:rFonts w:ascii="Arial Black" w:eastAsiaTheme="minorHAnsi" w:hAnsi="Arial Black"/>
          <w:b/>
          <w:sz w:val="28"/>
          <w:szCs w:val="28"/>
        </w:rPr>
        <w:t>Notice of Action</w:t>
      </w:r>
    </w:p>
    <w:p w:rsidR="005F25B9" w:rsidRPr="00476493" w:rsidRDefault="005F25B9" w:rsidP="005F25B9">
      <w:pPr>
        <w:rPr>
          <w:rFonts w:eastAsiaTheme="minorHAnsi"/>
        </w:rPr>
      </w:pPr>
    </w:p>
    <w:p w:rsidR="00CF4F77" w:rsidRPr="00476493" w:rsidRDefault="00CF4F77" w:rsidP="005F25B9">
      <w:pPr>
        <w:rPr>
          <w:rFonts w:eastAsiaTheme="minorHAnsi"/>
        </w:rPr>
      </w:pPr>
      <w:r w:rsidRPr="00476493">
        <w:rPr>
          <w:color w:val="000000"/>
        </w:rPr>
        <w:t xml:space="preserve">A NOA is completed by the </w:t>
      </w:r>
      <w:r w:rsidR="00D2542D" w:rsidRPr="00476493">
        <w:rPr>
          <w:color w:val="000000"/>
        </w:rPr>
        <w:t>staff</w:t>
      </w:r>
      <w:r w:rsidRPr="00476493">
        <w:rPr>
          <w:color w:val="000000"/>
        </w:rPr>
        <w:t xml:space="preserve"> taking the </w:t>
      </w:r>
      <w:r w:rsidR="00D2542D" w:rsidRPr="00476493">
        <w:rPr>
          <w:color w:val="000000"/>
        </w:rPr>
        <w:t xml:space="preserve">eligibility </w:t>
      </w:r>
      <w:r w:rsidRPr="00476493">
        <w:rPr>
          <w:color w:val="000000"/>
        </w:rPr>
        <w:t>action when aid is granted, increased, denied, decreased (it shall include an overpayment adjustment and balancing), suspended, cancelled, discontinued or terminated.</w:t>
      </w:r>
    </w:p>
    <w:p w:rsidR="00CF4F77" w:rsidRPr="00476493" w:rsidRDefault="00CF4F77" w:rsidP="005F25B9">
      <w:pPr>
        <w:rPr>
          <w:rFonts w:eastAsiaTheme="minorHAnsi"/>
        </w:rPr>
      </w:pPr>
    </w:p>
    <w:p w:rsidR="00517A68" w:rsidRPr="00476493" w:rsidRDefault="00517A68" w:rsidP="00517A68">
      <w:pPr>
        <w:rPr>
          <w:b/>
          <w:color w:val="1F497D"/>
          <w:u w:val="single"/>
        </w:rPr>
      </w:pPr>
      <w:r w:rsidRPr="00476493">
        <w:rPr>
          <w:b/>
          <w:color w:val="1F497D"/>
          <w:u w:val="single"/>
        </w:rPr>
        <w:t>Technical Assistant</w:t>
      </w:r>
      <w:r w:rsidR="00CF4F77" w:rsidRPr="00476493">
        <w:rPr>
          <w:b/>
          <w:color w:val="1F497D"/>
          <w:u w:val="single"/>
        </w:rPr>
        <w:t xml:space="preserve"> or Case-Carrying </w:t>
      </w:r>
      <w:r w:rsidRPr="00476493">
        <w:rPr>
          <w:b/>
          <w:color w:val="1F497D"/>
          <w:u w:val="single"/>
        </w:rPr>
        <w:t>/</w:t>
      </w:r>
      <w:r w:rsidR="00CF4F77" w:rsidRPr="00476493">
        <w:rPr>
          <w:b/>
          <w:color w:val="1F497D"/>
          <w:u w:val="single"/>
        </w:rPr>
        <w:t xml:space="preserve"> </w:t>
      </w:r>
      <w:r w:rsidRPr="00476493">
        <w:rPr>
          <w:b/>
          <w:color w:val="1F497D"/>
          <w:u w:val="single"/>
        </w:rPr>
        <w:t>Eligibility Worker Responsibilities</w:t>
      </w:r>
    </w:p>
    <w:p w:rsidR="005F25B9" w:rsidRPr="00476493" w:rsidRDefault="005F25B9" w:rsidP="005F25B9">
      <w:pPr>
        <w:rPr>
          <w:rFonts w:eastAsiaTheme="minorHAnsi"/>
        </w:rPr>
      </w:pPr>
    </w:p>
    <w:p w:rsidR="003F4611" w:rsidRPr="00476493" w:rsidRDefault="000B6773" w:rsidP="003F4611">
      <w:pPr>
        <w:rPr>
          <w:rFonts w:eastAsiaTheme="minorHAnsi"/>
        </w:rPr>
      </w:pPr>
      <w:r w:rsidRPr="00476493">
        <w:rPr>
          <w:rFonts w:eastAsiaTheme="minorHAnsi"/>
        </w:rPr>
        <w:t>All FCSS Auto 280s must be processed within twenty-four (24) hours.</w:t>
      </w:r>
    </w:p>
    <w:p w:rsidR="003F4611" w:rsidRPr="00476493" w:rsidRDefault="003F4611" w:rsidP="005F25B9">
      <w:pPr>
        <w:rPr>
          <w:rFonts w:eastAsiaTheme="minorHAnsi"/>
        </w:rPr>
      </w:pPr>
    </w:p>
    <w:p w:rsidR="005F25B9" w:rsidRPr="00476493" w:rsidRDefault="005F25B9" w:rsidP="00811299">
      <w:pPr>
        <w:numPr>
          <w:ilvl w:val="0"/>
          <w:numId w:val="19"/>
        </w:numPr>
        <w:contextualSpacing/>
        <w:rPr>
          <w:rFonts w:eastAsiaTheme="minorHAnsi"/>
        </w:rPr>
      </w:pPr>
      <w:r w:rsidRPr="00476493">
        <w:rPr>
          <w:color w:val="000000"/>
        </w:rPr>
        <w:t xml:space="preserve">Send copies of the Notice of Action (NOA) </w:t>
      </w:r>
      <w:r w:rsidR="00E60AE2" w:rsidRPr="00476493">
        <w:rPr>
          <w:color w:val="000000"/>
        </w:rPr>
        <w:t xml:space="preserve">and the NA BACK 9 </w:t>
      </w:r>
      <w:r w:rsidRPr="00476493">
        <w:rPr>
          <w:color w:val="000000"/>
        </w:rPr>
        <w:t>as follows:</w:t>
      </w:r>
    </w:p>
    <w:p w:rsidR="005F25B9" w:rsidRPr="00476493" w:rsidRDefault="005F25B9" w:rsidP="00811299">
      <w:pPr>
        <w:numPr>
          <w:ilvl w:val="0"/>
          <w:numId w:val="20"/>
        </w:numPr>
        <w:ind w:left="1440"/>
        <w:contextualSpacing/>
        <w:rPr>
          <w:rFonts w:eastAsiaTheme="minorHAnsi"/>
        </w:rPr>
      </w:pPr>
      <w:r w:rsidRPr="00476493">
        <w:rPr>
          <w:color w:val="000000"/>
        </w:rPr>
        <w:t>Two (2) NOA copies are sent to the caregiver</w:t>
      </w:r>
    </w:p>
    <w:p w:rsidR="005F25B9" w:rsidRPr="00476493" w:rsidRDefault="005F25B9" w:rsidP="00811299">
      <w:pPr>
        <w:numPr>
          <w:ilvl w:val="0"/>
          <w:numId w:val="20"/>
        </w:numPr>
        <w:ind w:left="1440"/>
        <w:contextualSpacing/>
        <w:rPr>
          <w:rFonts w:eastAsiaTheme="minorHAnsi"/>
        </w:rPr>
      </w:pPr>
      <w:r w:rsidRPr="00476493">
        <w:rPr>
          <w:color w:val="000000"/>
        </w:rPr>
        <w:t>One (1) NOA copy to the Children’s Social Worker (CSW)</w:t>
      </w:r>
    </w:p>
    <w:p w:rsidR="005F25B9" w:rsidRPr="00476493" w:rsidRDefault="005F25B9" w:rsidP="00811299">
      <w:pPr>
        <w:numPr>
          <w:ilvl w:val="0"/>
          <w:numId w:val="20"/>
        </w:numPr>
        <w:ind w:left="1440"/>
        <w:contextualSpacing/>
        <w:rPr>
          <w:rFonts w:eastAsiaTheme="minorHAnsi"/>
        </w:rPr>
      </w:pPr>
      <w:r w:rsidRPr="00476493">
        <w:rPr>
          <w:color w:val="000000"/>
        </w:rPr>
        <w:t xml:space="preserve">One (1) NOA copy is retained in the </w:t>
      </w:r>
      <w:r w:rsidR="00FE0DE7" w:rsidRPr="00476493">
        <w:rPr>
          <w:color w:val="000000"/>
        </w:rPr>
        <w:t>TA/EW file</w:t>
      </w:r>
      <w:r w:rsidRPr="00476493">
        <w:rPr>
          <w:color w:val="000000"/>
        </w:rPr>
        <w:t>.</w:t>
      </w:r>
    </w:p>
    <w:p w:rsidR="00FE0DE7" w:rsidRPr="00476493" w:rsidRDefault="00FE0DE7" w:rsidP="00811299">
      <w:pPr>
        <w:numPr>
          <w:ilvl w:val="0"/>
          <w:numId w:val="20"/>
        </w:numPr>
        <w:ind w:left="1440"/>
        <w:contextualSpacing/>
        <w:rPr>
          <w:rFonts w:eastAsiaTheme="minorHAnsi"/>
        </w:rPr>
      </w:pPr>
      <w:r w:rsidRPr="00476493">
        <w:rPr>
          <w:color w:val="000000"/>
        </w:rPr>
        <w:t>One (1) NOA copy to the Case-Carrying EW.</w:t>
      </w:r>
    </w:p>
    <w:p w:rsidR="005F25B9" w:rsidRPr="00476493" w:rsidRDefault="005F25B9" w:rsidP="00811299">
      <w:pPr>
        <w:numPr>
          <w:ilvl w:val="0"/>
          <w:numId w:val="21"/>
        </w:numPr>
        <w:ind w:left="1440"/>
        <w:contextualSpacing/>
        <w:rPr>
          <w:rFonts w:eastAsiaTheme="minorHAnsi"/>
        </w:rPr>
      </w:pPr>
      <w:r w:rsidRPr="00476493">
        <w:rPr>
          <w:color w:val="000000"/>
        </w:rPr>
        <w:t xml:space="preserve">The </w:t>
      </w:r>
      <w:hyperlink r:id="rId29" w:history="1">
        <w:r w:rsidRPr="00476493">
          <w:rPr>
            <w:color w:val="0000FF" w:themeColor="hyperlink"/>
            <w:u w:val="single"/>
          </w:rPr>
          <w:t xml:space="preserve">NA BACK 9 (4/13) - Your Hearing Rights </w:t>
        </w:r>
      </w:hyperlink>
      <w:r w:rsidR="00E60AE2" w:rsidRPr="00476493">
        <w:rPr>
          <w:color w:val="000000"/>
        </w:rPr>
        <w:t>must</w:t>
      </w:r>
      <w:r w:rsidRPr="00476493">
        <w:rPr>
          <w:color w:val="000000"/>
        </w:rPr>
        <w:t xml:space="preserve"> be attached to all NOA’s with the exception of GRI cases notification letters.</w:t>
      </w:r>
    </w:p>
    <w:p w:rsidR="00FE650E" w:rsidRDefault="004A5505" w:rsidP="004A5505">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FE650E" w:rsidRDefault="00FE650E">
      <w:pPr>
        <w:spacing w:after="200" w:line="276" w:lineRule="auto"/>
        <w:rPr>
          <w:rStyle w:val="Hyperlink"/>
          <w:sz w:val="16"/>
          <w:szCs w:val="16"/>
        </w:rPr>
      </w:pPr>
      <w:r>
        <w:rPr>
          <w:rStyle w:val="Hyperlink"/>
          <w:sz w:val="16"/>
          <w:szCs w:val="16"/>
        </w:rPr>
        <w:br w:type="page"/>
      </w:r>
    </w:p>
    <w:p w:rsidR="00886F0F" w:rsidRPr="00476493" w:rsidRDefault="00886F0F" w:rsidP="00886F0F">
      <w:pPr>
        <w:rPr>
          <w:rFonts w:eastAsiaTheme="minorHAnsi"/>
          <w:sz w:val="28"/>
          <w:szCs w:val="28"/>
        </w:rPr>
      </w:pPr>
      <w:bookmarkStart w:id="38" w:name="Initial_Placement2"/>
      <w:bookmarkEnd w:id="38"/>
      <w:r w:rsidRPr="00476493">
        <w:rPr>
          <w:rFonts w:ascii="Arial Black" w:eastAsiaTheme="minorHAnsi" w:hAnsi="Arial Black"/>
          <w:sz w:val="28"/>
          <w:szCs w:val="28"/>
        </w:rPr>
        <w:lastRenderedPageBreak/>
        <w:t>Initial Placement</w:t>
      </w:r>
    </w:p>
    <w:p w:rsidR="00886F0F" w:rsidRPr="00476493" w:rsidRDefault="00886F0F" w:rsidP="00886F0F">
      <w:pPr>
        <w:rPr>
          <w:rFonts w:eastAsiaTheme="minorHAnsi"/>
        </w:rPr>
      </w:pPr>
    </w:p>
    <w:p w:rsidR="00127726" w:rsidRPr="00476493" w:rsidRDefault="00127726" w:rsidP="00127726">
      <w:pPr>
        <w:rPr>
          <w:b/>
          <w:color w:val="1F497D"/>
          <w:u w:val="single"/>
        </w:rPr>
      </w:pPr>
      <w:r w:rsidRPr="00476493">
        <w:rPr>
          <w:b/>
          <w:color w:val="1F497D"/>
          <w:u w:val="single"/>
        </w:rPr>
        <w:t>Technical Assistant/Eligibility Worker Responsibilities</w:t>
      </w:r>
    </w:p>
    <w:p w:rsidR="003F4611" w:rsidRPr="00476493" w:rsidRDefault="003F4611" w:rsidP="00886F0F">
      <w:pPr>
        <w:rPr>
          <w:rFonts w:eastAsiaTheme="minorHAnsi"/>
        </w:rPr>
      </w:pPr>
    </w:p>
    <w:p w:rsidR="003F4611" w:rsidRPr="00476493" w:rsidRDefault="000B6773" w:rsidP="00886F0F">
      <w:pPr>
        <w:rPr>
          <w:rFonts w:eastAsiaTheme="minorHAnsi"/>
        </w:rPr>
      </w:pPr>
      <w:r w:rsidRPr="00476493">
        <w:rPr>
          <w:rFonts w:eastAsiaTheme="minorHAnsi"/>
        </w:rPr>
        <w:t>All FCSS Auto 280s must be processed within twenty-four (24) hours.</w:t>
      </w:r>
    </w:p>
    <w:p w:rsidR="003F4611" w:rsidRPr="00476493" w:rsidRDefault="003F4611" w:rsidP="00886F0F">
      <w:pPr>
        <w:rPr>
          <w:rFonts w:eastAsiaTheme="minorHAnsi"/>
        </w:rPr>
      </w:pPr>
    </w:p>
    <w:p w:rsidR="00886F0F" w:rsidRPr="00476493" w:rsidRDefault="00886F0F" w:rsidP="00A846A4">
      <w:pPr>
        <w:rPr>
          <w:rFonts w:eastAsiaTheme="minorHAnsi"/>
        </w:rPr>
      </w:pPr>
      <w:r w:rsidRPr="00476493">
        <w:rPr>
          <w:rFonts w:eastAsiaTheme="minorHAnsi"/>
        </w:rPr>
        <w:t>A child/youth may be temporarily placed with a relative</w:t>
      </w:r>
      <w:r w:rsidR="000C656E" w:rsidRPr="00476493">
        <w:rPr>
          <w:rFonts w:eastAsiaTheme="minorHAnsi"/>
        </w:rPr>
        <w:t>/NREFM</w:t>
      </w:r>
      <w:r w:rsidRPr="00476493">
        <w:rPr>
          <w:rFonts w:eastAsiaTheme="minorHAnsi"/>
        </w:rPr>
        <w:t xml:space="preserve"> caregiver on an emergency basis as long as all requirements have been met. </w:t>
      </w:r>
    </w:p>
    <w:p w:rsidR="00886F0F" w:rsidRDefault="00886F0F" w:rsidP="00886F0F">
      <w:pPr>
        <w:rPr>
          <w:rFonts w:eastAsiaTheme="minorHAnsi"/>
        </w:rPr>
      </w:pPr>
    </w:p>
    <w:p w:rsidR="00E27D0C" w:rsidRDefault="00E27D0C" w:rsidP="00886F0F">
      <w:pPr>
        <w:rPr>
          <w:rFonts w:eastAsiaTheme="minorHAnsi"/>
        </w:rPr>
      </w:pPr>
      <w:r>
        <w:rPr>
          <w:rFonts w:eastAsiaTheme="minorHAnsi"/>
        </w:rPr>
        <w:t xml:space="preserve">Here is a link to the </w:t>
      </w:r>
      <w:hyperlink w:anchor="Replacement2" w:history="1">
        <w:r w:rsidRPr="00E27D0C">
          <w:rPr>
            <w:rStyle w:val="Hyperlink"/>
            <w:rFonts w:eastAsiaTheme="minorHAnsi"/>
          </w:rPr>
          <w:t>Replacement</w:t>
        </w:r>
      </w:hyperlink>
      <w:r>
        <w:rPr>
          <w:rFonts w:eastAsiaTheme="minorHAnsi"/>
        </w:rPr>
        <w:t xml:space="preserve"> section of this policy.</w:t>
      </w:r>
    </w:p>
    <w:p w:rsidR="00E27D0C" w:rsidRPr="00476493" w:rsidRDefault="00E27D0C" w:rsidP="00886F0F">
      <w:pPr>
        <w:rPr>
          <w:rFonts w:eastAsiaTheme="minorHAnsi"/>
        </w:rPr>
      </w:pPr>
    </w:p>
    <w:p w:rsidR="00B4066E" w:rsidRPr="00476493" w:rsidRDefault="00886F0F" w:rsidP="002C400C">
      <w:pPr>
        <w:pStyle w:val="ListParagraph"/>
        <w:numPr>
          <w:ilvl w:val="1"/>
          <w:numId w:val="4"/>
        </w:numPr>
        <w:rPr>
          <w:rFonts w:eastAsiaTheme="minorHAnsi"/>
        </w:rPr>
      </w:pPr>
      <w:r w:rsidRPr="00476493">
        <w:rPr>
          <w:rFonts w:eastAsiaTheme="minorHAnsi"/>
        </w:rPr>
        <w:t>Access Client Services on CWS/CMS and o</w:t>
      </w:r>
      <w:r w:rsidR="00B4066E" w:rsidRPr="00476493">
        <w:rPr>
          <w:rFonts w:eastAsiaTheme="minorHAnsi"/>
        </w:rPr>
        <w:t>pen the child’s case/referral.</w:t>
      </w:r>
    </w:p>
    <w:p w:rsidR="00B4066E" w:rsidRPr="00476493" w:rsidRDefault="00B4066E" w:rsidP="00B4066E">
      <w:pPr>
        <w:rPr>
          <w:rFonts w:eastAsiaTheme="minorHAnsi"/>
        </w:rPr>
      </w:pPr>
    </w:p>
    <w:p w:rsidR="00221F8E" w:rsidRPr="00476493" w:rsidRDefault="00221F8E" w:rsidP="00811299">
      <w:pPr>
        <w:numPr>
          <w:ilvl w:val="0"/>
          <w:numId w:val="10"/>
        </w:numPr>
        <w:rPr>
          <w:rFonts w:eastAsiaTheme="minorHAnsi"/>
        </w:rPr>
      </w:pPr>
      <w:r w:rsidRPr="00476493">
        <w:rPr>
          <w:rFonts w:eastAsiaTheme="minorHAnsi"/>
        </w:rPr>
        <w:t>Confirm that you are assigned as Secondary Assignment in the Case Information Notebook Management Section and that the Task Description Dialogue Box has been annotated with: “Initial Placement.”</w:t>
      </w:r>
    </w:p>
    <w:p w:rsidR="00B4066E" w:rsidRPr="00476493" w:rsidRDefault="00221F8E" w:rsidP="00811299">
      <w:pPr>
        <w:pStyle w:val="ListParagraph"/>
        <w:numPr>
          <w:ilvl w:val="0"/>
          <w:numId w:val="125"/>
        </w:numPr>
        <w:ind w:left="1440"/>
        <w:rPr>
          <w:rFonts w:eastAsiaTheme="minorHAnsi"/>
        </w:rPr>
      </w:pPr>
      <w:r w:rsidRPr="00476493">
        <w:rPr>
          <w:rFonts w:eastAsiaTheme="minorHAnsi"/>
        </w:rPr>
        <w:t>Ask for ES assistance if a change is needed.</w:t>
      </w:r>
    </w:p>
    <w:p w:rsidR="00B4066E" w:rsidRPr="00476493" w:rsidRDefault="00B4066E" w:rsidP="00B4066E">
      <w:pPr>
        <w:rPr>
          <w:rFonts w:eastAsiaTheme="minorHAnsi"/>
        </w:rPr>
      </w:pPr>
    </w:p>
    <w:p w:rsidR="00886F0F" w:rsidRPr="00476493" w:rsidRDefault="00886F0F" w:rsidP="00811299">
      <w:pPr>
        <w:pStyle w:val="ListParagraph"/>
        <w:numPr>
          <w:ilvl w:val="1"/>
          <w:numId w:val="127"/>
        </w:numPr>
        <w:rPr>
          <w:rFonts w:eastAsiaTheme="minorHAnsi"/>
        </w:rPr>
      </w:pPr>
      <w:r w:rsidRPr="00476493">
        <w:rPr>
          <w:rFonts w:eastAsiaTheme="minorHAnsi"/>
        </w:rPr>
        <w:t xml:space="preserve">Complete the search action to retrieve the existing client/case </w:t>
      </w:r>
      <w:r w:rsidR="001836C6" w:rsidRPr="00476493">
        <w:rPr>
          <w:rFonts w:eastAsiaTheme="minorHAnsi"/>
        </w:rPr>
        <w:t xml:space="preserve">from the database with </w:t>
      </w:r>
      <w:r w:rsidR="00B4066E" w:rsidRPr="00476493">
        <w:rPr>
          <w:rFonts w:eastAsiaTheme="minorHAnsi"/>
        </w:rPr>
        <w:t xml:space="preserve">the </w:t>
      </w:r>
      <w:r w:rsidR="001836C6" w:rsidRPr="00476493">
        <w:rPr>
          <w:rFonts w:eastAsiaTheme="minorHAnsi"/>
        </w:rPr>
        <w:t xml:space="preserve">child’s </w:t>
      </w:r>
      <w:r w:rsidRPr="00476493">
        <w:rPr>
          <w:rFonts w:eastAsiaTheme="minorHAnsi"/>
        </w:rPr>
        <w:t>name and/or case number.</w:t>
      </w:r>
    </w:p>
    <w:p w:rsidR="00886F0F" w:rsidRPr="00476493" w:rsidRDefault="00886F0F" w:rsidP="00811299">
      <w:pPr>
        <w:pStyle w:val="ListParagraph"/>
        <w:numPr>
          <w:ilvl w:val="2"/>
          <w:numId w:val="62"/>
        </w:numPr>
        <w:ind w:left="1440"/>
        <w:rPr>
          <w:rFonts w:eastAsiaTheme="minorHAnsi"/>
        </w:rPr>
      </w:pPr>
      <w:r w:rsidRPr="00476493">
        <w:rPr>
          <w:rFonts w:eastAsiaTheme="minorHAnsi"/>
        </w:rPr>
        <w:t>Ensure that multiple referrals for the same client are merged prior to data entry of the placement.  The SAAMS unit is responsible for the merge of multiple referrals.</w:t>
      </w:r>
    </w:p>
    <w:p w:rsidR="00886F0F" w:rsidRPr="00476493" w:rsidRDefault="00886F0F" w:rsidP="00811299">
      <w:pPr>
        <w:pStyle w:val="ListParagraph"/>
        <w:numPr>
          <w:ilvl w:val="2"/>
          <w:numId w:val="62"/>
        </w:numPr>
        <w:ind w:left="1440"/>
        <w:rPr>
          <w:rFonts w:eastAsiaTheme="minorHAnsi"/>
        </w:rPr>
      </w:pPr>
      <w:r w:rsidRPr="00476493">
        <w:rPr>
          <w:rFonts w:eastAsiaTheme="minorHAnsi"/>
        </w:rPr>
        <w:t xml:space="preserve">If there are multiple referrals or the ID Num </w:t>
      </w:r>
      <w:r w:rsidR="001105C2" w:rsidRPr="00476493">
        <w:rPr>
          <w:rFonts w:eastAsiaTheme="minorHAnsi"/>
        </w:rPr>
        <w:t>tab/</w:t>
      </w:r>
      <w:r w:rsidRPr="00476493">
        <w:rPr>
          <w:rFonts w:eastAsiaTheme="minorHAnsi"/>
        </w:rPr>
        <w:t>page is not open, or the Temporary Custody Page is not completed, no further action can be taken. In any of these circumstances notify the CSW to:</w:t>
      </w:r>
    </w:p>
    <w:p w:rsidR="00886F0F" w:rsidRPr="00476493" w:rsidRDefault="00886F0F" w:rsidP="00811299">
      <w:pPr>
        <w:pStyle w:val="ListParagraph"/>
        <w:numPr>
          <w:ilvl w:val="0"/>
          <w:numId w:val="23"/>
        </w:numPr>
        <w:ind w:left="2160"/>
        <w:rPr>
          <w:rFonts w:eastAsiaTheme="minorHAnsi"/>
        </w:rPr>
      </w:pPr>
      <w:r w:rsidRPr="00476493">
        <w:rPr>
          <w:rFonts w:eastAsiaTheme="minorHAnsi"/>
        </w:rPr>
        <w:t>Submit a SAAMS request to merge the multiple referrals and open the ID Num page.</w:t>
      </w:r>
    </w:p>
    <w:p w:rsidR="00886F0F" w:rsidRPr="00476493" w:rsidRDefault="00886F0F" w:rsidP="00811299">
      <w:pPr>
        <w:pStyle w:val="ListParagraph"/>
        <w:numPr>
          <w:ilvl w:val="0"/>
          <w:numId w:val="23"/>
        </w:numPr>
        <w:ind w:left="2160"/>
        <w:rPr>
          <w:rFonts w:eastAsiaTheme="minorHAnsi"/>
        </w:rPr>
      </w:pPr>
      <w:r w:rsidRPr="00476493">
        <w:rPr>
          <w:rFonts w:eastAsiaTheme="minorHAnsi"/>
        </w:rPr>
        <w:t xml:space="preserve">Complete the Temporary Custody Page. </w:t>
      </w:r>
    </w:p>
    <w:p w:rsidR="00886F0F" w:rsidRPr="00476493" w:rsidRDefault="00886F0F" w:rsidP="00886F0F">
      <w:pPr>
        <w:rPr>
          <w:rFonts w:eastAsiaTheme="minorHAnsi"/>
        </w:rPr>
      </w:pPr>
    </w:p>
    <w:p w:rsidR="000C656E" w:rsidRPr="00476493" w:rsidRDefault="001836C6" w:rsidP="00811299">
      <w:pPr>
        <w:pStyle w:val="ListParagraph"/>
        <w:numPr>
          <w:ilvl w:val="1"/>
          <w:numId w:val="127"/>
        </w:numPr>
        <w:rPr>
          <w:rFonts w:eastAsiaTheme="minorHAnsi"/>
        </w:rPr>
      </w:pPr>
      <w:r w:rsidRPr="00476493">
        <w:rPr>
          <w:rFonts w:eastAsiaTheme="minorHAnsi"/>
        </w:rPr>
        <w:t>Open the</w:t>
      </w:r>
      <w:r w:rsidR="00886F0F" w:rsidRPr="00476493">
        <w:rPr>
          <w:rFonts w:eastAsiaTheme="minorHAnsi"/>
        </w:rPr>
        <w:t xml:space="preserve"> Pl</w:t>
      </w:r>
      <w:r w:rsidR="00C86671" w:rsidRPr="00476493">
        <w:rPr>
          <w:rFonts w:eastAsiaTheme="minorHAnsi"/>
        </w:rPr>
        <w:t>acement Management Section and i</w:t>
      </w:r>
      <w:r w:rsidR="00886F0F" w:rsidRPr="00476493">
        <w:rPr>
          <w:rFonts w:eastAsiaTheme="minorHAnsi"/>
        </w:rPr>
        <w:t xml:space="preserve">nitiate the search for </w:t>
      </w:r>
      <w:r w:rsidRPr="00476493">
        <w:rPr>
          <w:rFonts w:eastAsiaTheme="minorHAnsi"/>
        </w:rPr>
        <w:t xml:space="preserve">the </w:t>
      </w:r>
      <w:r w:rsidR="00886F0F" w:rsidRPr="00476493">
        <w:rPr>
          <w:rFonts w:eastAsiaTheme="minorHAnsi"/>
        </w:rPr>
        <w:t>Substitute Care Provider (SCP) selected on the Auto 280</w:t>
      </w:r>
      <w:r w:rsidRPr="00476493">
        <w:rPr>
          <w:rFonts w:eastAsiaTheme="minorHAnsi"/>
        </w:rPr>
        <w:t xml:space="preserve"> and the selected placement home facility</w:t>
      </w:r>
      <w:r w:rsidR="000C656E" w:rsidRPr="00476493">
        <w:rPr>
          <w:rFonts w:eastAsiaTheme="minorHAnsi"/>
        </w:rPr>
        <w:t>.</w:t>
      </w:r>
    </w:p>
    <w:p w:rsidR="00886F0F" w:rsidRPr="00476493" w:rsidRDefault="00886F0F" w:rsidP="00811299">
      <w:pPr>
        <w:pStyle w:val="ListParagraph"/>
        <w:numPr>
          <w:ilvl w:val="0"/>
          <w:numId w:val="22"/>
        </w:numPr>
        <w:ind w:left="1440"/>
        <w:rPr>
          <w:rFonts w:eastAsiaTheme="minorHAnsi"/>
        </w:rPr>
      </w:pPr>
      <w:r w:rsidRPr="00476493">
        <w:rPr>
          <w:rFonts w:eastAsiaTheme="minorHAnsi"/>
        </w:rPr>
        <w:t xml:space="preserve">If placement is with relative caregiver or </w:t>
      </w:r>
      <w:r w:rsidR="002A3C68" w:rsidRPr="00476493">
        <w:rPr>
          <w:rFonts w:eastAsiaTheme="minorHAnsi"/>
        </w:rPr>
        <w:t>NREFM</w:t>
      </w:r>
      <w:r w:rsidRPr="00476493">
        <w:rPr>
          <w:rFonts w:eastAsiaTheme="minorHAnsi"/>
        </w:rPr>
        <w:t xml:space="preserve"> follow </w:t>
      </w:r>
      <w:r w:rsidR="001836C6" w:rsidRPr="00476493">
        <w:rPr>
          <w:rFonts w:eastAsiaTheme="minorHAnsi"/>
        </w:rPr>
        <w:t xml:space="preserve">the </w:t>
      </w:r>
      <w:hyperlink r:id="rId30" w:history="1">
        <w:r w:rsidR="003115A3">
          <w:rPr>
            <w:rStyle w:val="Hyperlink"/>
            <w:rFonts w:eastAsiaTheme="minorHAnsi"/>
          </w:rPr>
          <w:t>Resource Family Home (RFH) Instructional Guide</w:t>
        </w:r>
      </w:hyperlink>
      <w:r w:rsidR="0062057E">
        <w:rPr>
          <w:rFonts w:eastAsiaTheme="minorHAnsi"/>
        </w:rPr>
        <w:t xml:space="preserve"> </w:t>
      </w:r>
      <w:r w:rsidR="00E7351A" w:rsidRPr="00476493">
        <w:rPr>
          <w:rFonts w:eastAsiaTheme="minorHAnsi"/>
        </w:rPr>
        <w:t>(</w:t>
      </w:r>
      <w:r w:rsidR="005C7B29">
        <w:rPr>
          <w:rFonts w:eastAsiaTheme="minorHAnsi"/>
        </w:rPr>
        <w:t>RFH Instructional Guide</w:t>
      </w:r>
      <w:r w:rsidR="00E7351A" w:rsidRPr="00476493">
        <w:rPr>
          <w:rFonts w:eastAsiaTheme="minorHAnsi"/>
        </w:rPr>
        <w:t>)</w:t>
      </w:r>
      <w:r w:rsidRPr="00476493">
        <w:rPr>
          <w:rFonts w:eastAsiaTheme="minorHAnsi"/>
          <w:i/>
          <w:color w:val="7030A0"/>
        </w:rPr>
        <w:t>.</w:t>
      </w:r>
    </w:p>
    <w:p w:rsidR="00886F0F" w:rsidRPr="00476493" w:rsidRDefault="00886F0F" w:rsidP="00886F0F">
      <w:pPr>
        <w:rPr>
          <w:rFonts w:eastAsiaTheme="minorHAnsi"/>
        </w:rPr>
      </w:pPr>
    </w:p>
    <w:p w:rsidR="00886F0F" w:rsidRPr="00476493" w:rsidRDefault="00886F0F" w:rsidP="00811299">
      <w:pPr>
        <w:pStyle w:val="ListParagraph"/>
        <w:numPr>
          <w:ilvl w:val="1"/>
          <w:numId w:val="24"/>
        </w:numPr>
        <w:rPr>
          <w:rFonts w:eastAsiaTheme="minorHAnsi"/>
        </w:rPr>
      </w:pPr>
      <w:r w:rsidRPr="00476493">
        <w:rPr>
          <w:rFonts w:eastAsiaTheme="minorHAnsi"/>
        </w:rPr>
        <w:t>Perform the search action to bring the selected placement home/facility from the database into your local computer system.</w:t>
      </w:r>
    </w:p>
    <w:p w:rsidR="00886F0F" w:rsidRPr="00476493" w:rsidRDefault="00886F0F" w:rsidP="00886F0F">
      <w:pPr>
        <w:rPr>
          <w:rFonts w:eastAsiaTheme="minorHAnsi"/>
        </w:rPr>
      </w:pPr>
    </w:p>
    <w:p w:rsidR="00886F0F" w:rsidRPr="00476493" w:rsidRDefault="00886F0F" w:rsidP="00811299">
      <w:pPr>
        <w:pStyle w:val="ListParagraph"/>
        <w:numPr>
          <w:ilvl w:val="1"/>
          <w:numId w:val="24"/>
        </w:numPr>
        <w:rPr>
          <w:rFonts w:eastAsiaTheme="minorHAnsi"/>
        </w:rPr>
      </w:pPr>
      <w:r w:rsidRPr="00476493">
        <w:rPr>
          <w:rFonts w:eastAsiaTheme="minorHAnsi"/>
        </w:rPr>
        <w:t xml:space="preserve">Review the removal information on </w:t>
      </w:r>
      <w:r w:rsidR="00C86671" w:rsidRPr="00476493">
        <w:rPr>
          <w:rFonts w:eastAsiaTheme="minorHAnsi"/>
        </w:rPr>
        <w:t>the P</w:t>
      </w:r>
      <w:r w:rsidRPr="00476493">
        <w:rPr>
          <w:rFonts w:eastAsiaTheme="minorHAnsi"/>
        </w:rPr>
        <w:t>lacement ID page to ensure that the child continues in custody.</w:t>
      </w:r>
    </w:p>
    <w:p w:rsidR="00886F0F" w:rsidRDefault="00886F0F" w:rsidP="00811299">
      <w:pPr>
        <w:pStyle w:val="ListParagraph"/>
        <w:numPr>
          <w:ilvl w:val="2"/>
          <w:numId w:val="24"/>
        </w:numPr>
        <w:ind w:left="1440"/>
        <w:rPr>
          <w:rFonts w:eastAsiaTheme="minorHAnsi"/>
        </w:rPr>
      </w:pPr>
      <w:r w:rsidRPr="00476493">
        <w:rPr>
          <w:rFonts w:eastAsiaTheme="minorHAnsi"/>
        </w:rPr>
        <w:t>If the notebook has no recorded information, contact the CSW or SCSW to data enter the child’s removal information.</w:t>
      </w:r>
    </w:p>
    <w:p w:rsidR="00654BD3" w:rsidRPr="00654BD3" w:rsidRDefault="00654BD3" w:rsidP="00654BD3">
      <w:pPr>
        <w:rPr>
          <w:rFonts w:eastAsiaTheme="minorHAnsi"/>
          <w:u w:val="single"/>
        </w:rPr>
      </w:pPr>
      <w:r>
        <w:rPr>
          <w:sz w:val="16"/>
          <w:szCs w:val="16"/>
        </w:rPr>
        <w:tab/>
      </w:r>
      <w:r>
        <w:rPr>
          <w:sz w:val="16"/>
          <w:szCs w:val="16"/>
        </w:rPr>
        <w:tab/>
      </w:r>
      <w:r w:rsidRPr="00654BD3">
        <w:rPr>
          <w:sz w:val="16"/>
          <w:szCs w:val="16"/>
        </w:rPr>
        <w:tab/>
      </w:r>
      <w:r w:rsidRPr="00654BD3">
        <w:rPr>
          <w:sz w:val="16"/>
          <w:szCs w:val="16"/>
        </w:rPr>
        <w:tab/>
      </w:r>
      <w:r w:rsidRPr="00654BD3">
        <w:rPr>
          <w:sz w:val="16"/>
          <w:szCs w:val="16"/>
        </w:rPr>
        <w:tab/>
      </w:r>
      <w:r w:rsidRPr="00654BD3">
        <w:rPr>
          <w:sz w:val="16"/>
          <w:szCs w:val="16"/>
        </w:rPr>
        <w:tab/>
      </w:r>
      <w:r w:rsidRPr="00654BD3">
        <w:rPr>
          <w:sz w:val="16"/>
          <w:szCs w:val="16"/>
        </w:rPr>
        <w:tab/>
      </w:r>
      <w:r w:rsidRPr="00654BD3">
        <w:rPr>
          <w:sz w:val="16"/>
          <w:szCs w:val="16"/>
        </w:rPr>
        <w:tab/>
      </w:r>
      <w:r w:rsidRPr="00654BD3">
        <w:rPr>
          <w:sz w:val="16"/>
          <w:szCs w:val="16"/>
        </w:rPr>
        <w:tab/>
      </w:r>
      <w:r w:rsidRPr="00654BD3">
        <w:rPr>
          <w:rFonts w:eastAsiaTheme="minorHAnsi"/>
          <w:sz w:val="16"/>
          <w:szCs w:val="16"/>
        </w:rPr>
        <w:tab/>
      </w:r>
      <w:r w:rsidRPr="00654BD3">
        <w:rPr>
          <w:rFonts w:eastAsiaTheme="minorHAnsi"/>
          <w:sz w:val="16"/>
          <w:szCs w:val="16"/>
        </w:rPr>
        <w:tab/>
      </w:r>
      <w:hyperlink w:anchor="Top" w:history="1">
        <w:r w:rsidRPr="00654BD3">
          <w:rPr>
            <w:rStyle w:val="Hyperlink"/>
            <w:rFonts w:eastAsiaTheme="minorHAnsi"/>
            <w:sz w:val="16"/>
            <w:szCs w:val="16"/>
          </w:rPr>
          <w:t>Back to Top</w:t>
        </w:r>
      </w:hyperlink>
    </w:p>
    <w:p w:rsidR="00654BD3" w:rsidRDefault="00654BD3">
      <w:pPr>
        <w:spacing w:after="200" w:line="276" w:lineRule="auto"/>
        <w:rPr>
          <w:rFonts w:eastAsiaTheme="minorHAnsi"/>
        </w:rPr>
      </w:pPr>
      <w:r>
        <w:rPr>
          <w:rFonts w:eastAsiaTheme="minorHAnsi"/>
        </w:rPr>
        <w:br w:type="page"/>
      </w:r>
    </w:p>
    <w:p w:rsidR="007D3EFC" w:rsidRPr="007D3EFC" w:rsidRDefault="00886F0F" w:rsidP="00811299">
      <w:pPr>
        <w:pStyle w:val="ListParagraph"/>
        <w:numPr>
          <w:ilvl w:val="2"/>
          <w:numId w:val="24"/>
        </w:numPr>
        <w:ind w:left="1440"/>
        <w:rPr>
          <w:rFonts w:eastAsiaTheme="minorHAnsi"/>
          <w:u w:val="single"/>
        </w:rPr>
      </w:pPr>
      <w:r w:rsidRPr="00476493">
        <w:rPr>
          <w:rFonts w:eastAsiaTheme="minorHAnsi"/>
        </w:rPr>
        <w:lastRenderedPageBreak/>
        <w:t xml:space="preserve">If the notebook has the child’s removal information and indicates that the child shall continue </w:t>
      </w:r>
      <w:r w:rsidR="00C86671" w:rsidRPr="00476493">
        <w:rPr>
          <w:rFonts w:eastAsiaTheme="minorHAnsi"/>
        </w:rPr>
        <w:t>in custody, proceed with step 8</w:t>
      </w:r>
      <w:r w:rsidRPr="00476493">
        <w:rPr>
          <w:rFonts w:eastAsiaTheme="minorHAnsi"/>
        </w:rPr>
        <w:t>.</w:t>
      </w:r>
    </w:p>
    <w:p w:rsidR="00886F0F" w:rsidRPr="00476493" w:rsidRDefault="00886F0F" w:rsidP="00811299">
      <w:pPr>
        <w:pStyle w:val="ListParagraph"/>
        <w:numPr>
          <w:ilvl w:val="2"/>
          <w:numId w:val="24"/>
        </w:numPr>
        <w:ind w:left="1440"/>
        <w:rPr>
          <w:rFonts w:eastAsiaTheme="minorHAnsi"/>
        </w:rPr>
      </w:pPr>
      <w:r w:rsidRPr="00476493">
        <w:rPr>
          <w:rFonts w:eastAsiaTheme="minorHAnsi"/>
        </w:rPr>
        <w:t xml:space="preserve">If </w:t>
      </w:r>
      <w:r w:rsidR="002A3C68" w:rsidRPr="00476493">
        <w:rPr>
          <w:rFonts w:eastAsiaTheme="minorHAnsi"/>
        </w:rPr>
        <w:t xml:space="preserve">the </w:t>
      </w:r>
      <w:r w:rsidRPr="00476493">
        <w:rPr>
          <w:rFonts w:eastAsiaTheme="minorHAnsi"/>
        </w:rPr>
        <w:t xml:space="preserve">SCP is not known to CWS/CMS, the home is to be created in the Resource Management Section by taking the following steps in sections II, III &amp; V of the </w:t>
      </w:r>
      <w:hyperlink r:id="rId31" w:history="1">
        <w:r w:rsidR="008A7362" w:rsidRPr="008A7362">
          <w:rPr>
            <w:rStyle w:val="Hyperlink"/>
            <w:rFonts w:eastAsiaTheme="minorHAnsi"/>
          </w:rPr>
          <w:t>RFH Instructional Guide</w:t>
        </w:r>
      </w:hyperlink>
      <w:r w:rsidR="008A7362">
        <w:rPr>
          <w:rFonts w:eastAsiaTheme="minorHAnsi"/>
        </w:rPr>
        <w:t xml:space="preserve"> </w:t>
      </w:r>
      <w:r w:rsidRPr="00476493">
        <w:rPr>
          <w:rFonts w:eastAsiaTheme="minorHAnsi"/>
        </w:rPr>
        <w:t>to complete the Placement Packet.</w:t>
      </w:r>
    </w:p>
    <w:p w:rsidR="00886F0F" w:rsidRPr="00476493" w:rsidRDefault="00886F0F" w:rsidP="00811299">
      <w:pPr>
        <w:pStyle w:val="ListParagraph"/>
        <w:numPr>
          <w:ilvl w:val="0"/>
          <w:numId w:val="22"/>
        </w:numPr>
        <w:ind w:left="2160"/>
        <w:rPr>
          <w:rFonts w:eastAsiaTheme="minorHAnsi"/>
        </w:rPr>
      </w:pPr>
      <w:r w:rsidRPr="00476493">
        <w:rPr>
          <w:rFonts w:eastAsiaTheme="minorHAnsi"/>
        </w:rPr>
        <w:t xml:space="preserve">Verify address in the </w:t>
      </w:r>
      <w:hyperlink r:id="rId32" w:history="1">
        <w:r w:rsidRPr="00476493">
          <w:rPr>
            <w:rFonts w:eastAsiaTheme="minorHAnsi"/>
          </w:rPr>
          <w:t>Referral Address Verification System (RAVS).</w:t>
        </w:r>
      </w:hyperlink>
    </w:p>
    <w:p w:rsidR="00886F0F" w:rsidRPr="00476493" w:rsidRDefault="00886F0F" w:rsidP="00811299">
      <w:pPr>
        <w:pStyle w:val="ListParagraph"/>
        <w:numPr>
          <w:ilvl w:val="2"/>
          <w:numId w:val="24"/>
        </w:numPr>
        <w:ind w:left="1440"/>
        <w:rPr>
          <w:rFonts w:eastAsiaTheme="minorHAnsi"/>
        </w:rPr>
      </w:pPr>
      <w:r w:rsidRPr="00476493">
        <w:rPr>
          <w:rFonts w:eastAsiaTheme="minorHAnsi"/>
        </w:rPr>
        <w:t xml:space="preserve">If SCP is already known to CWS/CMS, take the steps in sections II, IV &amp; V shown of the </w:t>
      </w:r>
      <w:hyperlink r:id="rId33" w:history="1">
        <w:r w:rsidR="008A7362" w:rsidRPr="008A7362">
          <w:rPr>
            <w:rStyle w:val="Hyperlink"/>
            <w:rFonts w:eastAsiaTheme="minorHAnsi"/>
          </w:rPr>
          <w:t>RFH Instructional Guide</w:t>
        </w:r>
      </w:hyperlink>
      <w:r w:rsidR="008A7362">
        <w:rPr>
          <w:rFonts w:eastAsiaTheme="minorHAnsi"/>
        </w:rPr>
        <w:t xml:space="preserve"> </w:t>
      </w:r>
      <w:r w:rsidRPr="00476493">
        <w:rPr>
          <w:rFonts w:eastAsiaTheme="minorHAnsi"/>
        </w:rPr>
        <w:t>to complete the Placement Packet.</w:t>
      </w:r>
    </w:p>
    <w:p w:rsidR="00886F0F" w:rsidRPr="00476493" w:rsidRDefault="00886F0F" w:rsidP="00886F0F">
      <w:pPr>
        <w:rPr>
          <w:rFonts w:eastAsiaTheme="minorHAnsi"/>
        </w:rPr>
      </w:pPr>
    </w:p>
    <w:p w:rsidR="000C656E" w:rsidRPr="00476493" w:rsidRDefault="00886F0F" w:rsidP="00811299">
      <w:pPr>
        <w:pStyle w:val="ListParagraph"/>
        <w:numPr>
          <w:ilvl w:val="1"/>
          <w:numId w:val="24"/>
        </w:numPr>
        <w:rPr>
          <w:rFonts w:eastAsiaTheme="minorHAnsi"/>
        </w:rPr>
      </w:pPr>
      <w:r w:rsidRPr="00476493">
        <w:rPr>
          <w:rFonts w:eastAsiaTheme="minorHAnsi"/>
        </w:rPr>
        <w:t>For all placements, Open the Placement Notebook in the Placement Management Section New Placement dialog box and select the row that indicates home/facility as requested on the Auto 280 a</w:t>
      </w:r>
      <w:r w:rsidR="000C656E" w:rsidRPr="00476493">
        <w:rPr>
          <w:rFonts w:eastAsiaTheme="minorHAnsi"/>
        </w:rPr>
        <w:t xml:space="preserve"> create/new placement notebook.</w:t>
      </w:r>
    </w:p>
    <w:p w:rsidR="00A24D46" w:rsidRPr="00476493" w:rsidRDefault="00886F0F" w:rsidP="00811299">
      <w:pPr>
        <w:pStyle w:val="ListParagraph"/>
        <w:numPr>
          <w:ilvl w:val="0"/>
          <w:numId w:val="106"/>
        </w:numPr>
        <w:rPr>
          <w:rFonts w:eastAsiaTheme="minorHAnsi"/>
        </w:rPr>
      </w:pPr>
      <w:r w:rsidRPr="00476493">
        <w:rPr>
          <w:rFonts w:eastAsiaTheme="minorHAnsi"/>
        </w:rPr>
        <w:t>In the new Placement dialog box, select the row that indicat</w:t>
      </w:r>
      <w:r w:rsidR="000C656E" w:rsidRPr="00476493">
        <w:rPr>
          <w:rFonts w:eastAsiaTheme="minorHAnsi"/>
        </w:rPr>
        <w:t>es the selected home/facility.</w:t>
      </w:r>
    </w:p>
    <w:p w:rsidR="00A24D46" w:rsidRPr="00476493" w:rsidRDefault="00886F0F" w:rsidP="00811299">
      <w:pPr>
        <w:pStyle w:val="ListParagraph"/>
        <w:numPr>
          <w:ilvl w:val="0"/>
          <w:numId w:val="106"/>
        </w:numPr>
        <w:rPr>
          <w:rFonts w:eastAsiaTheme="minorHAnsi"/>
        </w:rPr>
      </w:pPr>
      <w:r w:rsidRPr="00476493">
        <w:rPr>
          <w:rFonts w:eastAsiaTheme="minorHAnsi"/>
        </w:rPr>
        <w:t xml:space="preserve">Data enter the placement information from left to right on the </w:t>
      </w:r>
      <w:r w:rsidR="00A24D46" w:rsidRPr="00476493">
        <w:rPr>
          <w:rFonts w:eastAsiaTheme="minorHAnsi"/>
        </w:rPr>
        <w:t>appropriate pages.</w:t>
      </w:r>
    </w:p>
    <w:p w:rsidR="00A24D46" w:rsidRPr="00476493" w:rsidRDefault="00886F0F" w:rsidP="00811299">
      <w:pPr>
        <w:pStyle w:val="ListParagraph"/>
        <w:numPr>
          <w:ilvl w:val="0"/>
          <w:numId w:val="106"/>
        </w:numPr>
        <w:rPr>
          <w:rFonts w:eastAsiaTheme="minorHAnsi"/>
        </w:rPr>
      </w:pPr>
      <w:r w:rsidRPr="00476493">
        <w:rPr>
          <w:rFonts w:eastAsiaTheme="minorHAnsi"/>
        </w:rPr>
        <w:t>Create the new Placement Home (the plus button u</w:t>
      </w:r>
      <w:r w:rsidR="00A24D46" w:rsidRPr="00476493">
        <w:rPr>
          <w:rFonts w:eastAsiaTheme="minorHAnsi"/>
        </w:rPr>
        <w:t>nder the Placement Home icon).</w:t>
      </w:r>
    </w:p>
    <w:p w:rsidR="00886F0F" w:rsidRPr="00476493" w:rsidRDefault="00886F0F" w:rsidP="00811299">
      <w:pPr>
        <w:pStyle w:val="ListParagraph"/>
        <w:numPr>
          <w:ilvl w:val="0"/>
          <w:numId w:val="106"/>
        </w:numPr>
        <w:rPr>
          <w:rFonts w:eastAsiaTheme="minorHAnsi"/>
        </w:rPr>
      </w:pPr>
      <w:r w:rsidRPr="00476493">
        <w:rPr>
          <w:rFonts w:eastAsiaTheme="minorHAnsi"/>
        </w:rPr>
        <w:t xml:space="preserve">Once the Placement Home Notebook is opened, users should select the </w:t>
      </w:r>
      <w:r w:rsidR="00E149B0" w:rsidRPr="00476493">
        <w:rPr>
          <w:rFonts w:eastAsiaTheme="minorHAnsi"/>
        </w:rPr>
        <w:t>H</w:t>
      </w:r>
      <w:r w:rsidRPr="00476493">
        <w:rPr>
          <w:rFonts w:eastAsiaTheme="minorHAnsi"/>
        </w:rPr>
        <w:t xml:space="preserve">ome </w:t>
      </w:r>
      <w:hyperlink r:id="rId34" w:history="1">
        <w:r w:rsidR="007353FD">
          <w:rPr>
            <w:rStyle w:val="Hyperlink"/>
            <w:rFonts w:eastAsiaTheme="minorHAnsi"/>
          </w:rPr>
          <w:t>Placement Type</w:t>
        </w:r>
      </w:hyperlink>
      <w:r w:rsidR="00E149B0" w:rsidRPr="00476493">
        <w:rPr>
          <w:rFonts w:eastAsiaTheme="minorHAnsi"/>
        </w:rPr>
        <w:t xml:space="preserve"> </w:t>
      </w:r>
      <w:r w:rsidRPr="00476493">
        <w:rPr>
          <w:rFonts w:eastAsiaTheme="minorHAnsi"/>
        </w:rPr>
        <w:t>on the ID tab. and complete the following:</w:t>
      </w:r>
    </w:p>
    <w:p w:rsidR="00886F0F" w:rsidRPr="00476493" w:rsidRDefault="00886F0F" w:rsidP="00811299">
      <w:pPr>
        <w:pStyle w:val="ListParagraph"/>
        <w:numPr>
          <w:ilvl w:val="0"/>
          <w:numId w:val="25"/>
        </w:numPr>
        <w:rPr>
          <w:rFonts w:eastAsiaTheme="minorHAnsi"/>
        </w:rPr>
      </w:pPr>
      <w:r w:rsidRPr="00476493">
        <w:rPr>
          <w:rFonts w:eastAsiaTheme="minorHAnsi"/>
        </w:rPr>
        <w:t>ID page: start date, agreement effective date, and care provider relationship to the child.</w:t>
      </w:r>
    </w:p>
    <w:p w:rsidR="00886F0F" w:rsidRPr="00476493" w:rsidRDefault="00886F0F" w:rsidP="00811299">
      <w:pPr>
        <w:pStyle w:val="ListParagraph"/>
        <w:numPr>
          <w:ilvl w:val="0"/>
          <w:numId w:val="25"/>
        </w:numPr>
        <w:rPr>
          <w:rFonts w:eastAsiaTheme="minorHAnsi"/>
        </w:rPr>
      </w:pPr>
      <w:r w:rsidRPr="00476493">
        <w:rPr>
          <w:rFonts w:eastAsiaTheme="minorHAnsi"/>
        </w:rPr>
        <w:t>Ongoing Request page:</w:t>
      </w:r>
    </w:p>
    <w:p w:rsidR="00886F0F" w:rsidRPr="00476493" w:rsidRDefault="00E149B0" w:rsidP="00811299">
      <w:pPr>
        <w:pStyle w:val="ListParagraph"/>
        <w:numPr>
          <w:ilvl w:val="0"/>
          <w:numId w:val="26"/>
        </w:numPr>
        <w:ind w:left="2880"/>
        <w:rPr>
          <w:rFonts w:eastAsiaTheme="minorHAnsi"/>
        </w:rPr>
      </w:pPr>
      <w:r w:rsidRPr="00476493">
        <w:rPr>
          <w:rFonts w:eastAsiaTheme="minorHAnsi"/>
        </w:rPr>
        <w:t>Select the</w:t>
      </w:r>
      <w:r w:rsidR="00886F0F" w:rsidRPr="00476493">
        <w:rPr>
          <w:rFonts w:eastAsiaTheme="minorHAnsi"/>
        </w:rPr>
        <w:t xml:space="preserve"> </w:t>
      </w:r>
      <w:r w:rsidRPr="00476493">
        <w:rPr>
          <w:rFonts w:eastAsiaTheme="minorHAnsi"/>
        </w:rPr>
        <w:t>R</w:t>
      </w:r>
      <w:r w:rsidR="00886F0F" w:rsidRPr="00476493">
        <w:rPr>
          <w:rFonts w:eastAsiaTheme="minorHAnsi"/>
        </w:rPr>
        <w:t>ate</w:t>
      </w:r>
      <w:r w:rsidRPr="00476493">
        <w:rPr>
          <w:rFonts w:eastAsiaTheme="minorHAnsi"/>
        </w:rPr>
        <w:t xml:space="preserve"> Type</w:t>
      </w:r>
      <w:r w:rsidR="00886F0F" w:rsidRPr="00476493">
        <w:rPr>
          <w:rFonts w:eastAsiaTheme="minorHAnsi"/>
        </w:rPr>
        <w:t xml:space="preserve"> radio button, start date, and </w:t>
      </w:r>
      <w:r w:rsidRPr="00476493">
        <w:rPr>
          <w:rFonts w:eastAsiaTheme="minorHAnsi"/>
        </w:rPr>
        <w:t xml:space="preserve">LA </w:t>
      </w:r>
      <w:r w:rsidR="00886F0F" w:rsidRPr="00476493">
        <w:rPr>
          <w:rFonts w:eastAsiaTheme="minorHAnsi"/>
        </w:rPr>
        <w:t xml:space="preserve">APPS </w:t>
      </w:r>
      <w:r w:rsidRPr="00476493">
        <w:rPr>
          <w:rFonts w:eastAsiaTheme="minorHAnsi"/>
        </w:rPr>
        <w:t>Rate Box.  Select the appropriate rate for the placement.</w:t>
      </w:r>
    </w:p>
    <w:p w:rsidR="00886F0F" w:rsidRPr="00476493" w:rsidRDefault="00403B6C" w:rsidP="00811299">
      <w:pPr>
        <w:pStyle w:val="ListParagraph"/>
        <w:numPr>
          <w:ilvl w:val="0"/>
          <w:numId w:val="22"/>
        </w:numPr>
        <w:ind w:left="3600"/>
        <w:rPr>
          <w:rFonts w:eastAsiaTheme="minorHAnsi"/>
        </w:rPr>
      </w:pPr>
      <w:r w:rsidRPr="00476493">
        <w:rPr>
          <w:rFonts w:eastAsiaTheme="minorHAnsi"/>
        </w:rPr>
        <w:t>Emergency Relative/NREFM Placements receive the Basic Rate</w:t>
      </w:r>
      <w:r w:rsidR="00886F0F" w:rsidRPr="00476493">
        <w:rPr>
          <w:rFonts w:eastAsiaTheme="minorHAnsi"/>
        </w:rPr>
        <w:t>.</w:t>
      </w:r>
    </w:p>
    <w:p w:rsidR="00886F0F" w:rsidRPr="00476493" w:rsidRDefault="00403B6C" w:rsidP="00811299">
      <w:pPr>
        <w:pStyle w:val="ListParagraph"/>
        <w:numPr>
          <w:ilvl w:val="0"/>
          <w:numId w:val="26"/>
        </w:numPr>
        <w:ind w:left="2880"/>
        <w:rPr>
          <w:rFonts w:eastAsiaTheme="minorHAnsi"/>
        </w:rPr>
      </w:pPr>
      <w:r w:rsidRPr="00476493">
        <w:rPr>
          <w:rFonts w:eastAsiaTheme="minorHAnsi"/>
        </w:rPr>
        <w:t xml:space="preserve">For Host Rate select the </w:t>
      </w:r>
      <w:r w:rsidR="00886F0F" w:rsidRPr="00476493">
        <w:rPr>
          <w:rFonts w:eastAsiaTheme="minorHAnsi"/>
        </w:rPr>
        <w:t xml:space="preserve">SCI radio button, </w:t>
      </w:r>
      <w:r w:rsidRPr="00476493">
        <w:rPr>
          <w:rFonts w:eastAsiaTheme="minorHAnsi"/>
        </w:rPr>
        <w:t xml:space="preserve">enter the </w:t>
      </w:r>
      <w:r w:rsidR="00886F0F" w:rsidRPr="00476493">
        <w:rPr>
          <w:rFonts w:eastAsiaTheme="minorHAnsi"/>
        </w:rPr>
        <w:t xml:space="preserve">start date, </w:t>
      </w:r>
      <w:hyperlink r:id="rId35" w:history="1">
        <w:r w:rsidR="00886F0F" w:rsidRPr="00120B3E">
          <w:rPr>
            <w:rStyle w:val="Hyperlink"/>
            <w:rFonts w:eastAsiaTheme="minorHAnsi"/>
          </w:rPr>
          <w:t>amount</w:t>
        </w:r>
      </w:hyperlink>
      <w:r w:rsidR="00120B3E">
        <w:rPr>
          <w:rFonts w:eastAsiaTheme="minorHAnsi"/>
        </w:rPr>
        <w:t>,</w:t>
      </w:r>
      <w:r w:rsidR="00886F0F" w:rsidRPr="00476493">
        <w:rPr>
          <w:rFonts w:eastAsiaTheme="minorHAnsi"/>
          <w:color w:val="7030A0"/>
        </w:rPr>
        <w:t xml:space="preserve"> </w:t>
      </w:r>
      <w:r w:rsidRPr="00476493">
        <w:rPr>
          <w:rFonts w:eastAsiaTheme="minorHAnsi"/>
        </w:rPr>
        <w:t>and payment type</w:t>
      </w:r>
      <w:r w:rsidR="00886F0F" w:rsidRPr="00476493">
        <w:rPr>
          <w:rFonts w:eastAsiaTheme="minorHAnsi"/>
        </w:rPr>
        <w:t>.</w:t>
      </w:r>
    </w:p>
    <w:p w:rsidR="00886F0F" w:rsidRPr="00476493" w:rsidRDefault="005D536A" w:rsidP="00811299">
      <w:pPr>
        <w:pStyle w:val="ListParagraph"/>
        <w:numPr>
          <w:ilvl w:val="0"/>
          <w:numId w:val="25"/>
        </w:numPr>
        <w:rPr>
          <w:rFonts w:eastAsiaTheme="minorHAnsi"/>
        </w:rPr>
      </w:pPr>
      <w:r w:rsidRPr="00476493">
        <w:rPr>
          <w:rFonts w:eastAsiaTheme="minorHAnsi"/>
        </w:rPr>
        <w:t xml:space="preserve">Complete the following if a DCFS 2282, Clothing Allowance Request is attached:  </w:t>
      </w:r>
      <w:r w:rsidR="00886F0F" w:rsidRPr="00476493">
        <w:rPr>
          <w:rFonts w:eastAsiaTheme="minorHAnsi"/>
        </w:rPr>
        <w:t>Incidental Payment Page: S</w:t>
      </w:r>
      <w:r w:rsidRPr="00476493">
        <w:rPr>
          <w:rFonts w:eastAsiaTheme="minorHAnsi"/>
        </w:rPr>
        <w:t>tart/Stop Date, payment type,</w:t>
      </w:r>
      <w:r w:rsidR="00886F0F" w:rsidRPr="00476493">
        <w:rPr>
          <w:rFonts w:eastAsiaTheme="minorHAnsi"/>
        </w:rPr>
        <w:t xml:space="preserve"> amount</w:t>
      </w:r>
      <w:r w:rsidRPr="00476493">
        <w:rPr>
          <w:rFonts w:eastAsiaTheme="minorHAnsi"/>
        </w:rPr>
        <w:t xml:space="preserve"> and the child’s age</w:t>
      </w:r>
      <w:r w:rsidR="00886F0F" w:rsidRPr="00476493">
        <w:rPr>
          <w:rFonts w:eastAsiaTheme="minorHAnsi"/>
        </w:rPr>
        <w:t>.</w:t>
      </w:r>
    </w:p>
    <w:p w:rsidR="00E85A5D" w:rsidRPr="00476493" w:rsidRDefault="00E85A5D" w:rsidP="00811299">
      <w:pPr>
        <w:pStyle w:val="ListParagraph"/>
        <w:numPr>
          <w:ilvl w:val="0"/>
          <w:numId w:val="25"/>
        </w:numPr>
        <w:rPr>
          <w:rFonts w:eastAsiaTheme="minorHAnsi"/>
        </w:rPr>
      </w:pPr>
      <w:r w:rsidRPr="00476493">
        <w:rPr>
          <w:rFonts w:eastAsiaTheme="minorHAnsi"/>
        </w:rPr>
        <w:t>Prior to approval, ensure the following information has been completed and verified:</w:t>
      </w:r>
    </w:p>
    <w:p w:rsidR="00E85A5D" w:rsidRPr="00476493" w:rsidRDefault="00E85A5D" w:rsidP="00811299">
      <w:pPr>
        <w:pStyle w:val="ListParagraph"/>
        <w:numPr>
          <w:ilvl w:val="0"/>
          <w:numId w:val="27"/>
        </w:numPr>
        <w:ind w:left="2880"/>
        <w:rPr>
          <w:rFonts w:eastAsiaTheme="minorHAnsi"/>
        </w:rPr>
      </w:pPr>
      <w:r w:rsidRPr="00476493">
        <w:rPr>
          <w:rFonts w:eastAsiaTheme="minorHAnsi"/>
        </w:rPr>
        <w:t>Effective Date</w:t>
      </w:r>
    </w:p>
    <w:p w:rsidR="00E85A5D" w:rsidRPr="00476493" w:rsidRDefault="00E85A5D" w:rsidP="00811299">
      <w:pPr>
        <w:pStyle w:val="ListParagraph"/>
        <w:numPr>
          <w:ilvl w:val="0"/>
          <w:numId w:val="27"/>
        </w:numPr>
        <w:ind w:left="2880"/>
        <w:rPr>
          <w:rFonts w:eastAsiaTheme="minorHAnsi"/>
        </w:rPr>
      </w:pPr>
      <w:r w:rsidRPr="00476493">
        <w:rPr>
          <w:rFonts w:eastAsiaTheme="minorHAnsi"/>
        </w:rPr>
        <w:t>Caregiver Relationship</w:t>
      </w:r>
    </w:p>
    <w:p w:rsidR="00E85A5D" w:rsidRPr="00476493" w:rsidRDefault="00E85A5D" w:rsidP="00811299">
      <w:pPr>
        <w:pStyle w:val="ListParagraph"/>
        <w:numPr>
          <w:ilvl w:val="0"/>
          <w:numId w:val="27"/>
        </w:numPr>
        <w:ind w:left="2880"/>
        <w:rPr>
          <w:rFonts w:eastAsiaTheme="minorHAnsi"/>
        </w:rPr>
      </w:pPr>
      <w:r w:rsidRPr="00476493">
        <w:rPr>
          <w:rFonts w:eastAsiaTheme="minorHAnsi"/>
        </w:rPr>
        <w:t>Caregiver Address</w:t>
      </w:r>
    </w:p>
    <w:p w:rsidR="00E85A5D" w:rsidRPr="00476493" w:rsidRDefault="00E85A5D" w:rsidP="00811299">
      <w:pPr>
        <w:pStyle w:val="ListParagraph"/>
        <w:numPr>
          <w:ilvl w:val="0"/>
          <w:numId w:val="27"/>
        </w:numPr>
        <w:ind w:left="2880"/>
        <w:rPr>
          <w:rFonts w:eastAsiaTheme="minorHAnsi"/>
        </w:rPr>
      </w:pPr>
      <w:r w:rsidRPr="00476493">
        <w:rPr>
          <w:rFonts w:eastAsiaTheme="minorHAnsi"/>
        </w:rPr>
        <w:t>RFA approval date and Certificate (if available)</w:t>
      </w:r>
    </w:p>
    <w:p w:rsidR="00E85A5D" w:rsidRPr="00476493" w:rsidRDefault="00E85A5D" w:rsidP="00886F0F">
      <w:pPr>
        <w:rPr>
          <w:rFonts w:eastAsiaTheme="minorHAnsi"/>
        </w:rPr>
      </w:pPr>
    </w:p>
    <w:p w:rsidR="00886F0F" w:rsidRPr="00476493" w:rsidRDefault="00886F0F" w:rsidP="00811299">
      <w:pPr>
        <w:pStyle w:val="ListParagraph"/>
        <w:numPr>
          <w:ilvl w:val="1"/>
          <w:numId w:val="24"/>
        </w:numPr>
        <w:rPr>
          <w:rFonts w:eastAsiaTheme="minorHAnsi"/>
        </w:rPr>
      </w:pPr>
      <w:bookmarkStart w:id="39" w:name="Step_8"/>
      <w:bookmarkEnd w:id="39"/>
      <w:r w:rsidRPr="00476493">
        <w:rPr>
          <w:rFonts w:eastAsiaTheme="minorHAnsi"/>
        </w:rPr>
        <w:t xml:space="preserve">Open the Placement Home Notebook, review the LA Payee page and ensure that the vendor number </w:t>
      </w:r>
      <w:r w:rsidR="005A57E5" w:rsidRPr="00476493">
        <w:rPr>
          <w:rFonts w:eastAsiaTheme="minorHAnsi"/>
        </w:rPr>
        <w:t xml:space="preserve">is accurate </w:t>
      </w:r>
      <w:r w:rsidRPr="00476493">
        <w:rPr>
          <w:rFonts w:eastAsiaTheme="minorHAnsi"/>
        </w:rPr>
        <w:t xml:space="preserve">and </w:t>
      </w:r>
      <w:r w:rsidR="005A57E5" w:rsidRPr="00476493">
        <w:rPr>
          <w:rFonts w:eastAsiaTheme="minorHAnsi"/>
        </w:rPr>
        <w:t>the P</w:t>
      </w:r>
      <w:r w:rsidRPr="00476493">
        <w:rPr>
          <w:rFonts w:eastAsiaTheme="minorHAnsi"/>
        </w:rPr>
        <w:t>ayee information is data entered</w:t>
      </w:r>
      <w:r w:rsidR="005A57E5" w:rsidRPr="00476493">
        <w:rPr>
          <w:rFonts w:eastAsiaTheme="minorHAnsi"/>
        </w:rPr>
        <w:t>.</w:t>
      </w:r>
    </w:p>
    <w:p w:rsidR="00886F0F" w:rsidRPr="00476493" w:rsidRDefault="00886F0F" w:rsidP="00811299">
      <w:pPr>
        <w:pStyle w:val="ListParagraph"/>
        <w:numPr>
          <w:ilvl w:val="2"/>
          <w:numId w:val="24"/>
        </w:numPr>
        <w:ind w:left="1440"/>
        <w:rPr>
          <w:rFonts w:eastAsiaTheme="minorHAnsi"/>
        </w:rPr>
      </w:pPr>
      <w:r w:rsidRPr="00476493">
        <w:rPr>
          <w:rFonts w:eastAsiaTheme="minorHAnsi"/>
        </w:rPr>
        <w:t xml:space="preserve">If vendor number and/or payee information is either incomplete or incorrect, submit a </w:t>
      </w:r>
      <w:hyperlink r:id="rId36" w:history="1">
        <w:r w:rsidRPr="00476493">
          <w:rPr>
            <w:rStyle w:val="Hyperlink"/>
            <w:rFonts w:eastAsiaTheme="minorHAnsi"/>
          </w:rPr>
          <w:t>RM 200</w:t>
        </w:r>
      </w:hyperlink>
      <w:r w:rsidRPr="00476493">
        <w:rPr>
          <w:rFonts w:eastAsiaTheme="minorHAnsi"/>
          <w:i/>
        </w:rPr>
        <w:t xml:space="preserve"> </w:t>
      </w:r>
      <w:r w:rsidRPr="00476493">
        <w:rPr>
          <w:rFonts w:eastAsiaTheme="minorHAnsi"/>
        </w:rPr>
        <w:t>for completion by the Resource Management Unit.</w:t>
      </w:r>
    </w:p>
    <w:p w:rsidR="00656EB0" w:rsidRDefault="00656EB0" w:rsidP="00656EB0">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656EB0" w:rsidRDefault="00656EB0">
      <w:pPr>
        <w:spacing w:after="200" w:line="276" w:lineRule="auto"/>
        <w:rPr>
          <w:rStyle w:val="Hyperlink"/>
          <w:sz w:val="16"/>
          <w:szCs w:val="16"/>
        </w:rPr>
      </w:pPr>
      <w:r>
        <w:rPr>
          <w:rStyle w:val="Hyperlink"/>
          <w:sz w:val="16"/>
          <w:szCs w:val="16"/>
        </w:rPr>
        <w:br w:type="page"/>
      </w:r>
    </w:p>
    <w:p w:rsidR="001036A8" w:rsidRPr="00476493" w:rsidRDefault="00620C8E" w:rsidP="00811299">
      <w:pPr>
        <w:pStyle w:val="ListParagraph"/>
        <w:numPr>
          <w:ilvl w:val="1"/>
          <w:numId w:val="24"/>
        </w:numPr>
        <w:rPr>
          <w:rFonts w:eastAsiaTheme="minorHAnsi"/>
        </w:rPr>
      </w:pPr>
      <w:r w:rsidRPr="00476493">
        <w:rPr>
          <w:rFonts w:eastAsiaTheme="minorHAnsi"/>
        </w:rPr>
        <w:lastRenderedPageBreak/>
        <w:t xml:space="preserve">Print the </w:t>
      </w:r>
      <w:r w:rsidR="001036A8" w:rsidRPr="00476493">
        <w:rPr>
          <w:rFonts w:eastAsiaTheme="minorHAnsi"/>
        </w:rPr>
        <w:t>following:</w:t>
      </w:r>
    </w:p>
    <w:p w:rsidR="001036A8" w:rsidRPr="00476493" w:rsidRDefault="001036A8" w:rsidP="00811299">
      <w:pPr>
        <w:pStyle w:val="ListParagraph"/>
        <w:numPr>
          <w:ilvl w:val="0"/>
          <w:numId w:val="135"/>
        </w:numPr>
        <w:rPr>
          <w:rFonts w:eastAsiaTheme="minorHAnsi"/>
        </w:rPr>
      </w:pPr>
      <w:r w:rsidRPr="00476493">
        <w:rPr>
          <w:rFonts w:eastAsiaTheme="minorHAnsi"/>
        </w:rPr>
        <w:t>Placement Packet</w:t>
      </w:r>
    </w:p>
    <w:p w:rsidR="001036A8" w:rsidRPr="00476493" w:rsidRDefault="001036A8" w:rsidP="00811299">
      <w:pPr>
        <w:pStyle w:val="ListParagraph"/>
        <w:numPr>
          <w:ilvl w:val="0"/>
          <w:numId w:val="135"/>
        </w:numPr>
        <w:ind w:left="2160"/>
        <w:rPr>
          <w:rFonts w:eastAsiaTheme="minorHAnsi"/>
        </w:rPr>
      </w:pPr>
      <w:r w:rsidRPr="00476493">
        <w:rPr>
          <w:rFonts w:eastAsiaTheme="minorHAnsi"/>
        </w:rPr>
        <w:t>The original signed documents are required prior to giving the Placement Packet to the CSW.</w:t>
      </w:r>
    </w:p>
    <w:p w:rsidR="001036A8" w:rsidRPr="00476493" w:rsidRDefault="001036A8" w:rsidP="00811299">
      <w:pPr>
        <w:pStyle w:val="ListParagraph"/>
        <w:numPr>
          <w:ilvl w:val="0"/>
          <w:numId w:val="135"/>
        </w:numPr>
        <w:ind w:left="2160"/>
        <w:rPr>
          <w:rFonts w:eastAsiaTheme="minorHAnsi"/>
        </w:rPr>
      </w:pPr>
      <w:r w:rsidRPr="00476493">
        <w:rPr>
          <w:rFonts w:eastAsiaTheme="minorHAnsi"/>
        </w:rPr>
        <w:t>Black or blue ink are the only Audit acceptable colors.</w:t>
      </w:r>
    </w:p>
    <w:p w:rsidR="001036A8" w:rsidRPr="00476493" w:rsidRDefault="001036A8" w:rsidP="00811299">
      <w:pPr>
        <w:pStyle w:val="ListParagraph"/>
        <w:numPr>
          <w:ilvl w:val="0"/>
          <w:numId w:val="135"/>
        </w:numPr>
        <w:rPr>
          <w:rFonts w:eastAsiaTheme="minorHAnsi"/>
        </w:rPr>
      </w:pPr>
      <w:r w:rsidRPr="00476493">
        <w:rPr>
          <w:rFonts w:eastAsiaTheme="minorHAnsi"/>
        </w:rPr>
        <w:t>Eligibility Referral Packet</w:t>
      </w:r>
    </w:p>
    <w:p w:rsidR="001036A8" w:rsidRPr="00476493" w:rsidRDefault="00620C8E" w:rsidP="00811299">
      <w:pPr>
        <w:pStyle w:val="ListParagraph"/>
        <w:numPr>
          <w:ilvl w:val="0"/>
          <w:numId w:val="135"/>
        </w:numPr>
        <w:rPr>
          <w:rFonts w:eastAsiaTheme="minorHAnsi"/>
        </w:rPr>
      </w:pPr>
      <w:r w:rsidRPr="00476493">
        <w:rPr>
          <w:rFonts w:eastAsiaTheme="minorHAnsi"/>
        </w:rPr>
        <w:t>FC2, Statement of Facts Supporting Eligibility for AFDC Foster Care</w:t>
      </w:r>
    </w:p>
    <w:p w:rsidR="001036A8" w:rsidRPr="00476493" w:rsidRDefault="001036A8" w:rsidP="00811299">
      <w:pPr>
        <w:pStyle w:val="ListParagraph"/>
        <w:numPr>
          <w:ilvl w:val="0"/>
          <w:numId w:val="135"/>
        </w:numPr>
        <w:rPr>
          <w:rFonts w:eastAsiaTheme="minorHAnsi"/>
        </w:rPr>
      </w:pPr>
      <w:r w:rsidRPr="00476493">
        <w:rPr>
          <w:rFonts w:eastAsiaTheme="minorHAnsi"/>
        </w:rPr>
        <w:t>FC2 Nonminor Dependent</w:t>
      </w:r>
    </w:p>
    <w:p w:rsidR="004E6F4D" w:rsidRPr="00476493" w:rsidRDefault="00620C8E" w:rsidP="00811299">
      <w:pPr>
        <w:pStyle w:val="ListParagraph"/>
        <w:numPr>
          <w:ilvl w:val="0"/>
          <w:numId w:val="135"/>
        </w:numPr>
        <w:rPr>
          <w:rFonts w:eastAsiaTheme="minorHAnsi"/>
        </w:rPr>
      </w:pPr>
      <w:r w:rsidRPr="00476493">
        <w:rPr>
          <w:rFonts w:eastAsiaTheme="minorHAnsi"/>
        </w:rPr>
        <w:t>SOC 158A, Foster Child's Data Record and AFDC-FC Certification</w:t>
      </w:r>
    </w:p>
    <w:p w:rsidR="00620C8E" w:rsidRPr="00476493" w:rsidRDefault="00620C8E" w:rsidP="00886F0F">
      <w:pPr>
        <w:rPr>
          <w:rFonts w:eastAsiaTheme="minorHAnsi"/>
        </w:rPr>
      </w:pPr>
    </w:p>
    <w:p w:rsidR="00886F0F" w:rsidRPr="00476493" w:rsidRDefault="00886F0F" w:rsidP="00811299">
      <w:pPr>
        <w:pStyle w:val="ListParagraph"/>
        <w:numPr>
          <w:ilvl w:val="1"/>
          <w:numId w:val="24"/>
        </w:numPr>
        <w:rPr>
          <w:rFonts w:eastAsiaTheme="minorHAnsi"/>
        </w:rPr>
      </w:pPr>
      <w:r w:rsidRPr="00476493">
        <w:rPr>
          <w:rFonts w:eastAsiaTheme="minorHAnsi"/>
        </w:rPr>
        <w:t xml:space="preserve">Select the child’s name from </w:t>
      </w:r>
      <w:r w:rsidR="005A57E5" w:rsidRPr="00476493">
        <w:rPr>
          <w:rFonts w:eastAsiaTheme="minorHAnsi"/>
        </w:rPr>
        <w:t xml:space="preserve">the </w:t>
      </w:r>
      <w:r w:rsidRPr="00476493">
        <w:rPr>
          <w:rFonts w:eastAsiaTheme="minorHAnsi"/>
        </w:rPr>
        <w:t xml:space="preserve">existing Client </w:t>
      </w:r>
      <w:r w:rsidR="005A57E5" w:rsidRPr="00476493">
        <w:rPr>
          <w:rFonts w:eastAsiaTheme="minorHAnsi"/>
        </w:rPr>
        <w:t>N</w:t>
      </w:r>
      <w:r w:rsidRPr="00476493">
        <w:rPr>
          <w:rFonts w:eastAsiaTheme="minorHAnsi"/>
        </w:rPr>
        <w:t xml:space="preserve">otebook </w:t>
      </w:r>
      <w:r w:rsidR="005A57E5" w:rsidRPr="00476493">
        <w:rPr>
          <w:rFonts w:eastAsiaTheme="minorHAnsi"/>
        </w:rPr>
        <w:t xml:space="preserve">in the Client </w:t>
      </w:r>
      <w:r w:rsidRPr="00476493">
        <w:rPr>
          <w:rFonts w:eastAsiaTheme="minorHAnsi"/>
        </w:rPr>
        <w:t xml:space="preserve">Management Section, and review the ID NUM page </w:t>
      </w:r>
      <w:r w:rsidR="005A57E5" w:rsidRPr="00476493">
        <w:rPr>
          <w:rFonts w:eastAsiaTheme="minorHAnsi"/>
        </w:rPr>
        <w:t>and</w:t>
      </w:r>
      <w:r w:rsidRPr="00476493">
        <w:rPr>
          <w:rFonts w:eastAsiaTheme="minorHAnsi"/>
        </w:rPr>
        <w:t xml:space="preserve"> </w:t>
      </w:r>
      <w:r w:rsidR="005A57E5" w:rsidRPr="00476493">
        <w:rPr>
          <w:rFonts w:eastAsiaTheme="minorHAnsi"/>
        </w:rPr>
        <w:t>confirm</w:t>
      </w:r>
      <w:r w:rsidRPr="00476493">
        <w:rPr>
          <w:rFonts w:eastAsiaTheme="minorHAnsi"/>
        </w:rPr>
        <w:t xml:space="preserve"> </w:t>
      </w:r>
      <w:r w:rsidR="005A57E5" w:rsidRPr="00476493">
        <w:rPr>
          <w:rFonts w:eastAsiaTheme="minorHAnsi"/>
        </w:rPr>
        <w:t xml:space="preserve">that </w:t>
      </w:r>
      <w:r w:rsidRPr="00476493">
        <w:rPr>
          <w:rFonts w:eastAsiaTheme="minorHAnsi"/>
        </w:rPr>
        <w:t>the state/serial number, assistance unit, person ID</w:t>
      </w:r>
      <w:r w:rsidR="005A57E5" w:rsidRPr="00476493">
        <w:rPr>
          <w:rFonts w:eastAsiaTheme="minorHAnsi"/>
        </w:rPr>
        <w:t xml:space="preserve"> and </w:t>
      </w:r>
      <w:r w:rsidRPr="00476493">
        <w:rPr>
          <w:rFonts w:eastAsiaTheme="minorHAnsi"/>
        </w:rPr>
        <w:t>eligibility case name</w:t>
      </w:r>
      <w:r w:rsidR="005A57E5" w:rsidRPr="00476493">
        <w:rPr>
          <w:rFonts w:eastAsiaTheme="minorHAnsi"/>
        </w:rPr>
        <w:t xml:space="preserve"> are accurate</w:t>
      </w:r>
      <w:r w:rsidRPr="00476493">
        <w:rPr>
          <w:rFonts w:eastAsiaTheme="minorHAnsi"/>
        </w:rPr>
        <w:t>.</w:t>
      </w:r>
    </w:p>
    <w:p w:rsidR="00886F0F" w:rsidRPr="00476493" w:rsidRDefault="00886F0F" w:rsidP="00811299">
      <w:pPr>
        <w:pStyle w:val="ListParagraph"/>
        <w:numPr>
          <w:ilvl w:val="2"/>
          <w:numId w:val="24"/>
        </w:numPr>
        <w:ind w:left="1440"/>
        <w:rPr>
          <w:rFonts w:eastAsiaTheme="minorHAnsi"/>
        </w:rPr>
      </w:pPr>
      <w:r w:rsidRPr="00476493">
        <w:rPr>
          <w:rFonts w:eastAsiaTheme="minorHAnsi"/>
        </w:rPr>
        <w:t xml:space="preserve">Update </w:t>
      </w:r>
      <w:r w:rsidR="005A57E5" w:rsidRPr="00476493">
        <w:rPr>
          <w:rFonts w:eastAsiaTheme="minorHAnsi"/>
        </w:rPr>
        <w:t xml:space="preserve">the </w:t>
      </w:r>
      <w:hyperlink r:id="rId37" w:history="1">
        <w:r w:rsidR="005A57E5" w:rsidRPr="00DC2384">
          <w:rPr>
            <w:rStyle w:val="Hyperlink"/>
            <w:rFonts w:eastAsiaTheme="minorHAnsi"/>
          </w:rPr>
          <w:t>A</w:t>
        </w:r>
        <w:r w:rsidRPr="00DC2384">
          <w:rPr>
            <w:rStyle w:val="Hyperlink"/>
            <w:rFonts w:eastAsiaTheme="minorHAnsi"/>
          </w:rPr>
          <w:t xml:space="preserve">id </w:t>
        </w:r>
        <w:r w:rsidR="005A57E5" w:rsidRPr="00DC2384">
          <w:rPr>
            <w:rStyle w:val="Hyperlink"/>
            <w:rFonts w:eastAsiaTheme="minorHAnsi"/>
          </w:rPr>
          <w:t>C</w:t>
        </w:r>
        <w:r w:rsidRPr="00DC2384">
          <w:rPr>
            <w:rStyle w:val="Hyperlink"/>
            <w:rFonts w:eastAsiaTheme="minorHAnsi"/>
          </w:rPr>
          <w:t>ode</w:t>
        </w:r>
      </w:hyperlink>
      <w:r w:rsidR="007C17F1" w:rsidRPr="00476493">
        <w:rPr>
          <w:rFonts w:eastAsiaTheme="minorHAnsi"/>
          <w:color w:val="7030A0"/>
        </w:rPr>
        <w:t xml:space="preserve"> </w:t>
      </w:r>
      <w:r w:rsidRPr="00476493">
        <w:rPr>
          <w:rFonts w:eastAsiaTheme="minorHAnsi"/>
        </w:rPr>
        <w:t>and effective dates.</w:t>
      </w:r>
    </w:p>
    <w:p w:rsidR="00D93433" w:rsidRPr="00476493" w:rsidRDefault="00886F0F" w:rsidP="002C400C">
      <w:pPr>
        <w:pStyle w:val="ListParagraph"/>
        <w:numPr>
          <w:ilvl w:val="2"/>
          <w:numId w:val="1"/>
        </w:numPr>
        <w:ind w:left="2160"/>
        <w:rPr>
          <w:rFonts w:eastAsiaTheme="minorHAnsi"/>
        </w:rPr>
      </w:pPr>
      <w:r w:rsidRPr="00476493">
        <w:rPr>
          <w:rFonts w:eastAsiaTheme="minorHAnsi"/>
        </w:rPr>
        <w:t>Aid Co</w:t>
      </w:r>
      <w:r w:rsidR="00D229C9" w:rsidRPr="00476493">
        <w:rPr>
          <w:rFonts w:eastAsiaTheme="minorHAnsi"/>
        </w:rPr>
        <w:t>de 40 for placements with</w:t>
      </w:r>
      <w:r w:rsidR="00D93433" w:rsidRPr="00476493">
        <w:rPr>
          <w:rFonts w:eastAsiaTheme="minorHAnsi"/>
        </w:rPr>
        <w:t>:</w:t>
      </w:r>
    </w:p>
    <w:p w:rsidR="00D93433" w:rsidRPr="00476493" w:rsidRDefault="00D93433" w:rsidP="002C400C">
      <w:pPr>
        <w:pStyle w:val="ListParagraph"/>
        <w:numPr>
          <w:ilvl w:val="2"/>
          <w:numId w:val="1"/>
        </w:numPr>
        <w:ind w:left="2880"/>
        <w:rPr>
          <w:rFonts w:eastAsiaTheme="minorHAnsi"/>
        </w:rPr>
      </w:pPr>
      <w:r w:rsidRPr="00476493">
        <w:rPr>
          <w:rFonts w:eastAsiaTheme="minorHAnsi"/>
        </w:rPr>
        <w:t>Foster Family Agency</w:t>
      </w:r>
      <w:r w:rsidR="00886F0F" w:rsidRPr="00476493">
        <w:rPr>
          <w:rFonts w:eastAsiaTheme="minorHAnsi"/>
        </w:rPr>
        <w:t xml:space="preserve"> (FFA</w:t>
      </w:r>
      <w:r w:rsidRPr="00476493">
        <w:rPr>
          <w:rFonts w:eastAsiaTheme="minorHAnsi"/>
        </w:rPr>
        <w:t>)</w:t>
      </w:r>
    </w:p>
    <w:p w:rsidR="00D93433" w:rsidRPr="00476493" w:rsidRDefault="00D229C9" w:rsidP="002C400C">
      <w:pPr>
        <w:pStyle w:val="ListParagraph"/>
        <w:numPr>
          <w:ilvl w:val="2"/>
          <w:numId w:val="1"/>
        </w:numPr>
        <w:ind w:left="2880"/>
        <w:rPr>
          <w:rFonts w:eastAsiaTheme="minorHAnsi"/>
        </w:rPr>
      </w:pPr>
      <w:r w:rsidRPr="00476493">
        <w:rPr>
          <w:rFonts w:eastAsiaTheme="minorHAnsi"/>
        </w:rPr>
        <w:t>Supervised Indepe</w:t>
      </w:r>
      <w:r w:rsidR="00D93433" w:rsidRPr="00476493">
        <w:rPr>
          <w:rFonts w:eastAsiaTheme="minorHAnsi"/>
        </w:rPr>
        <w:t>ndent Living Placement (SILP)</w:t>
      </w:r>
    </w:p>
    <w:p w:rsidR="00D93433" w:rsidRPr="00476493" w:rsidRDefault="00D229C9" w:rsidP="002C400C">
      <w:pPr>
        <w:pStyle w:val="ListParagraph"/>
        <w:numPr>
          <w:ilvl w:val="2"/>
          <w:numId w:val="1"/>
        </w:numPr>
        <w:ind w:left="2880"/>
        <w:rPr>
          <w:rFonts w:eastAsiaTheme="minorHAnsi"/>
        </w:rPr>
      </w:pPr>
      <w:r w:rsidRPr="00476493">
        <w:rPr>
          <w:rFonts w:eastAsiaTheme="minorHAnsi"/>
        </w:rPr>
        <w:t>Transitional Housi</w:t>
      </w:r>
      <w:r w:rsidR="00D93433" w:rsidRPr="00476493">
        <w:rPr>
          <w:rFonts w:eastAsiaTheme="minorHAnsi"/>
        </w:rPr>
        <w:t>ng Placement-Nonminor Dependent (THP-NMD)</w:t>
      </w:r>
    </w:p>
    <w:p w:rsidR="00D93433" w:rsidRPr="00476493" w:rsidRDefault="00D93433" w:rsidP="002C400C">
      <w:pPr>
        <w:pStyle w:val="ListParagraph"/>
        <w:numPr>
          <w:ilvl w:val="2"/>
          <w:numId w:val="1"/>
        </w:numPr>
        <w:ind w:left="2880"/>
        <w:rPr>
          <w:rFonts w:eastAsiaTheme="minorHAnsi"/>
        </w:rPr>
      </w:pPr>
      <w:r w:rsidRPr="00476493">
        <w:rPr>
          <w:rFonts w:eastAsiaTheme="minorHAnsi"/>
        </w:rPr>
        <w:t>Small Family Home (SFH)</w:t>
      </w:r>
    </w:p>
    <w:p w:rsidR="00D93433" w:rsidRPr="00476493" w:rsidRDefault="00D93433" w:rsidP="002C400C">
      <w:pPr>
        <w:pStyle w:val="ListParagraph"/>
        <w:numPr>
          <w:ilvl w:val="2"/>
          <w:numId w:val="1"/>
        </w:numPr>
        <w:ind w:left="2880"/>
        <w:rPr>
          <w:rFonts w:eastAsiaTheme="minorHAnsi"/>
        </w:rPr>
      </w:pPr>
      <w:r w:rsidRPr="00476493">
        <w:rPr>
          <w:rFonts w:eastAsiaTheme="minorHAnsi"/>
        </w:rPr>
        <w:t>R</w:t>
      </w:r>
      <w:r w:rsidR="00D229C9" w:rsidRPr="00476493">
        <w:rPr>
          <w:rFonts w:eastAsiaTheme="minorHAnsi"/>
        </w:rPr>
        <w:t>esource Family Home (</w:t>
      </w:r>
      <w:r w:rsidR="00886F0F" w:rsidRPr="00476493">
        <w:rPr>
          <w:rFonts w:eastAsiaTheme="minorHAnsi"/>
        </w:rPr>
        <w:t>RFH</w:t>
      </w:r>
      <w:r w:rsidRPr="00476493">
        <w:rPr>
          <w:rFonts w:eastAsiaTheme="minorHAnsi"/>
        </w:rPr>
        <w:t>)</w:t>
      </w:r>
      <w:r w:rsidR="005A57E5" w:rsidRPr="00476493">
        <w:rPr>
          <w:rFonts w:eastAsiaTheme="minorHAnsi"/>
        </w:rPr>
        <w:t>*</w:t>
      </w:r>
    </w:p>
    <w:p w:rsidR="00D93433" w:rsidRPr="00476493" w:rsidRDefault="00D229C9" w:rsidP="002C400C">
      <w:pPr>
        <w:pStyle w:val="ListParagraph"/>
        <w:numPr>
          <w:ilvl w:val="2"/>
          <w:numId w:val="1"/>
        </w:numPr>
        <w:ind w:left="2880"/>
        <w:rPr>
          <w:rFonts w:eastAsiaTheme="minorHAnsi"/>
        </w:rPr>
      </w:pPr>
      <w:r w:rsidRPr="00476493">
        <w:rPr>
          <w:rFonts w:eastAsiaTheme="minorHAnsi"/>
        </w:rPr>
        <w:t>Legal Guar</w:t>
      </w:r>
      <w:r w:rsidR="00D93433" w:rsidRPr="00476493">
        <w:rPr>
          <w:rFonts w:eastAsiaTheme="minorHAnsi"/>
        </w:rPr>
        <w:t>dian (LG)</w:t>
      </w:r>
      <w:r w:rsidR="00BB43C5" w:rsidRPr="00476493">
        <w:rPr>
          <w:rFonts w:eastAsiaTheme="minorHAnsi"/>
        </w:rPr>
        <w:t>/Probate Legal Guardian (Probate L/G)</w:t>
      </w:r>
    </w:p>
    <w:p w:rsidR="00886F0F" w:rsidRPr="00476493" w:rsidRDefault="0076603A" w:rsidP="002C400C">
      <w:pPr>
        <w:pStyle w:val="ListParagraph"/>
        <w:numPr>
          <w:ilvl w:val="2"/>
          <w:numId w:val="1"/>
        </w:numPr>
        <w:ind w:left="2880"/>
        <w:rPr>
          <w:rFonts w:eastAsiaTheme="minorHAnsi"/>
        </w:rPr>
      </w:pPr>
      <w:r w:rsidRPr="00476493">
        <w:rPr>
          <w:rFonts w:eastAsiaTheme="minorHAnsi"/>
        </w:rPr>
        <w:t xml:space="preserve">Short-Term Residential Therapeutic Program </w:t>
      </w:r>
      <w:r w:rsidR="00260C6C" w:rsidRPr="00476493">
        <w:rPr>
          <w:rFonts w:eastAsiaTheme="minorHAnsi"/>
        </w:rPr>
        <w:t>(</w:t>
      </w:r>
      <w:r w:rsidR="00D93433" w:rsidRPr="00476493">
        <w:rPr>
          <w:rFonts w:eastAsiaTheme="minorHAnsi"/>
        </w:rPr>
        <w:t>STRTP</w:t>
      </w:r>
      <w:r w:rsidR="00260C6C" w:rsidRPr="00476493">
        <w:rPr>
          <w:rFonts w:eastAsiaTheme="minorHAnsi"/>
        </w:rPr>
        <w:t>)</w:t>
      </w:r>
      <w:r w:rsidR="00D93433" w:rsidRPr="00476493">
        <w:rPr>
          <w:rFonts w:eastAsiaTheme="minorHAnsi"/>
        </w:rPr>
        <w:t xml:space="preserve"> (</w:t>
      </w:r>
      <w:r w:rsidRPr="00476493">
        <w:rPr>
          <w:rFonts w:eastAsiaTheme="minorHAnsi"/>
        </w:rPr>
        <w:t xml:space="preserve">has replaced </w:t>
      </w:r>
      <w:r w:rsidR="00D93433" w:rsidRPr="00476493">
        <w:rPr>
          <w:rFonts w:eastAsiaTheme="minorHAnsi"/>
        </w:rPr>
        <w:t>Group Home)</w:t>
      </w:r>
    </w:p>
    <w:p w:rsidR="00D93433" w:rsidRPr="00476493" w:rsidRDefault="00D93433" w:rsidP="002C400C">
      <w:pPr>
        <w:pStyle w:val="ListParagraph"/>
        <w:numPr>
          <w:ilvl w:val="2"/>
          <w:numId w:val="1"/>
        </w:numPr>
        <w:ind w:left="2880"/>
        <w:rPr>
          <w:rFonts w:eastAsiaTheme="minorHAnsi"/>
        </w:rPr>
      </w:pPr>
      <w:r w:rsidRPr="00476493">
        <w:rPr>
          <w:rFonts w:eastAsiaTheme="minorHAnsi"/>
        </w:rPr>
        <w:t>Nonrelative Extended Family Member (NREFM) (approved)</w:t>
      </w:r>
    </w:p>
    <w:p w:rsidR="00452EA4" w:rsidRPr="00476493" w:rsidRDefault="00886F0F" w:rsidP="002C400C">
      <w:pPr>
        <w:pStyle w:val="ListParagraph"/>
        <w:numPr>
          <w:ilvl w:val="2"/>
          <w:numId w:val="1"/>
        </w:numPr>
        <w:ind w:left="2160"/>
        <w:rPr>
          <w:rFonts w:eastAsiaTheme="minorHAnsi"/>
        </w:rPr>
      </w:pPr>
      <w:r w:rsidRPr="00476493">
        <w:rPr>
          <w:rFonts w:eastAsiaTheme="minorHAnsi"/>
        </w:rPr>
        <w:t>Aid Code 41 for</w:t>
      </w:r>
      <w:r w:rsidR="00452EA4" w:rsidRPr="00476493">
        <w:rPr>
          <w:rFonts w:eastAsiaTheme="minorHAnsi"/>
        </w:rPr>
        <w:t>:</w:t>
      </w:r>
    </w:p>
    <w:p w:rsidR="00452EA4" w:rsidRPr="00476493" w:rsidRDefault="00452EA4" w:rsidP="002C400C">
      <w:pPr>
        <w:pStyle w:val="ListParagraph"/>
        <w:numPr>
          <w:ilvl w:val="2"/>
          <w:numId w:val="1"/>
        </w:numPr>
        <w:ind w:left="2880"/>
        <w:rPr>
          <w:rFonts w:eastAsiaTheme="minorHAnsi"/>
        </w:rPr>
      </w:pPr>
      <w:r w:rsidRPr="00476493">
        <w:rPr>
          <w:rFonts w:eastAsiaTheme="minorHAnsi"/>
        </w:rPr>
        <w:t>Non-paid placement (hospital, etc.)</w:t>
      </w:r>
    </w:p>
    <w:p w:rsidR="00452EA4" w:rsidRPr="00476493" w:rsidRDefault="00452EA4" w:rsidP="002C400C">
      <w:pPr>
        <w:pStyle w:val="ListParagraph"/>
        <w:numPr>
          <w:ilvl w:val="2"/>
          <w:numId w:val="1"/>
        </w:numPr>
        <w:ind w:left="2880"/>
        <w:rPr>
          <w:rFonts w:eastAsiaTheme="minorHAnsi"/>
        </w:rPr>
      </w:pPr>
      <w:r w:rsidRPr="00476493">
        <w:rPr>
          <w:rFonts w:eastAsiaTheme="minorHAnsi"/>
        </w:rPr>
        <w:t>Court specified</w:t>
      </w:r>
    </w:p>
    <w:p w:rsidR="00886F0F" w:rsidRPr="00476493" w:rsidRDefault="004E6F4D" w:rsidP="002C400C">
      <w:pPr>
        <w:pStyle w:val="ListParagraph"/>
        <w:numPr>
          <w:ilvl w:val="2"/>
          <w:numId w:val="1"/>
        </w:numPr>
        <w:ind w:left="2880"/>
        <w:rPr>
          <w:rFonts w:eastAsiaTheme="minorHAnsi"/>
        </w:rPr>
      </w:pPr>
      <w:r w:rsidRPr="00476493">
        <w:rPr>
          <w:rFonts w:eastAsiaTheme="minorHAnsi"/>
        </w:rPr>
        <w:t>RFH a</w:t>
      </w:r>
      <w:r w:rsidR="00452EA4" w:rsidRPr="00476493">
        <w:rPr>
          <w:rFonts w:eastAsiaTheme="minorHAnsi"/>
        </w:rPr>
        <w:t>pproved relatives</w:t>
      </w:r>
    </w:p>
    <w:p w:rsidR="005A57E5" w:rsidRPr="00476493" w:rsidRDefault="005A57E5" w:rsidP="002C400C">
      <w:pPr>
        <w:pStyle w:val="ListParagraph"/>
        <w:numPr>
          <w:ilvl w:val="2"/>
          <w:numId w:val="1"/>
        </w:numPr>
        <w:ind w:left="2160"/>
        <w:rPr>
          <w:rFonts w:eastAsiaTheme="minorHAnsi"/>
        </w:rPr>
      </w:pPr>
      <w:r w:rsidRPr="00476493">
        <w:rPr>
          <w:rFonts w:eastAsiaTheme="minorHAnsi"/>
        </w:rPr>
        <w:t>*</w:t>
      </w:r>
      <w:r w:rsidR="00452EA4" w:rsidRPr="00476493">
        <w:rPr>
          <w:rFonts w:eastAsiaTheme="minorHAnsi"/>
        </w:rPr>
        <w:t>Aid Code 5K for relative or NREFM that is pending RFH approval.</w:t>
      </w:r>
    </w:p>
    <w:p w:rsidR="005A57E5" w:rsidRPr="00476493" w:rsidRDefault="005A57E5" w:rsidP="00886F0F">
      <w:pPr>
        <w:rPr>
          <w:rFonts w:eastAsiaTheme="minorHAnsi"/>
        </w:rPr>
      </w:pPr>
    </w:p>
    <w:p w:rsidR="00886F0F" w:rsidRPr="00476493" w:rsidRDefault="009C5D72" w:rsidP="00811299">
      <w:pPr>
        <w:pStyle w:val="ListParagraph"/>
        <w:numPr>
          <w:ilvl w:val="1"/>
          <w:numId w:val="24"/>
        </w:numPr>
        <w:rPr>
          <w:rFonts w:eastAsiaTheme="minorHAnsi"/>
        </w:rPr>
      </w:pPr>
      <w:r w:rsidRPr="00476493">
        <w:rPr>
          <w:rFonts w:eastAsiaTheme="minorHAnsi"/>
        </w:rPr>
        <w:t>Complete</w:t>
      </w:r>
      <w:r w:rsidR="00886F0F" w:rsidRPr="00476493">
        <w:rPr>
          <w:rFonts w:eastAsiaTheme="minorHAnsi"/>
        </w:rPr>
        <w:t xml:space="preserve"> a </w:t>
      </w:r>
      <w:r w:rsidR="00886F0F" w:rsidRPr="000B4636">
        <w:rPr>
          <w:rFonts w:eastAsiaTheme="minorHAnsi"/>
        </w:rPr>
        <w:t xml:space="preserve">Medi-Cal </w:t>
      </w:r>
      <w:r w:rsidRPr="000B4636">
        <w:rPr>
          <w:rFonts w:eastAsiaTheme="minorHAnsi"/>
        </w:rPr>
        <w:t xml:space="preserve">Eligibility </w:t>
      </w:r>
      <w:r w:rsidR="00391B99" w:rsidRPr="000B4636">
        <w:rPr>
          <w:rFonts w:eastAsiaTheme="minorHAnsi"/>
        </w:rPr>
        <w:t>L</w:t>
      </w:r>
      <w:r w:rsidR="00886F0F" w:rsidRPr="000B4636">
        <w:rPr>
          <w:rFonts w:eastAsiaTheme="minorHAnsi"/>
        </w:rPr>
        <w:t>etter</w:t>
      </w:r>
      <w:r w:rsidR="00886F0F" w:rsidRPr="00476493">
        <w:rPr>
          <w:rFonts w:eastAsiaTheme="minorHAnsi"/>
          <w:i/>
          <w:iCs/>
          <w:color w:val="7030A0"/>
        </w:rPr>
        <w:t xml:space="preserve"> </w:t>
      </w:r>
      <w:r w:rsidRPr="00476493">
        <w:rPr>
          <w:rFonts w:eastAsiaTheme="minorHAnsi"/>
        </w:rPr>
        <w:t xml:space="preserve">and put in </w:t>
      </w:r>
      <w:r w:rsidR="00886F0F" w:rsidRPr="00476493">
        <w:rPr>
          <w:rFonts w:eastAsiaTheme="minorHAnsi"/>
        </w:rPr>
        <w:t>the Placement Packet by taking the following steps:</w:t>
      </w:r>
    </w:p>
    <w:p w:rsidR="00886F0F" w:rsidRPr="00476493" w:rsidRDefault="00886F0F" w:rsidP="00811299">
      <w:pPr>
        <w:pStyle w:val="ListParagraph"/>
        <w:numPr>
          <w:ilvl w:val="2"/>
          <w:numId w:val="24"/>
        </w:numPr>
        <w:ind w:left="1440"/>
        <w:rPr>
          <w:rFonts w:eastAsiaTheme="minorHAnsi"/>
        </w:rPr>
      </w:pPr>
      <w:r w:rsidRPr="00476493">
        <w:rPr>
          <w:rFonts w:eastAsiaTheme="minorHAnsi"/>
        </w:rPr>
        <w:t>Open the MEDS Secure (MEDS) application and Search for the child by name and DOB or by Case Number.</w:t>
      </w:r>
    </w:p>
    <w:p w:rsidR="00886F0F" w:rsidRPr="00476493" w:rsidRDefault="00886F0F" w:rsidP="00811299">
      <w:pPr>
        <w:pStyle w:val="ListParagraph"/>
        <w:numPr>
          <w:ilvl w:val="2"/>
          <w:numId w:val="24"/>
        </w:numPr>
        <w:ind w:left="1440"/>
        <w:rPr>
          <w:rFonts w:eastAsiaTheme="minorHAnsi"/>
        </w:rPr>
      </w:pPr>
      <w:r w:rsidRPr="00476493">
        <w:rPr>
          <w:rFonts w:eastAsiaTheme="minorHAnsi"/>
        </w:rPr>
        <w:t>Open QM/Special Program or Q1 and verify whether or not the child is known to MEDS.</w:t>
      </w:r>
    </w:p>
    <w:p w:rsidR="009C5D72" w:rsidRPr="00476493" w:rsidRDefault="009C5D72" w:rsidP="00811299">
      <w:pPr>
        <w:pStyle w:val="ListParagraph"/>
        <w:numPr>
          <w:ilvl w:val="2"/>
          <w:numId w:val="24"/>
        </w:numPr>
        <w:ind w:left="1440"/>
        <w:rPr>
          <w:rFonts w:eastAsiaTheme="minorHAnsi"/>
        </w:rPr>
      </w:pPr>
      <w:r w:rsidRPr="00476493">
        <w:rPr>
          <w:rFonts w:eastAsiaTheme="minorHAnsi"/>
        </w:rPr>
        <w:t>If known:</w:t>
      </w:r>
    </w:p>
    <w:p w:rsidR="00886F0F" w:rsidRPr="00476493" w:rsidRDefault="00886F0F" w:rsidP="00811299">
      <w:pPr>
        <w:pStyle w:val="ListParagraph"/>
        <w:numPr>
          <w:ilvl w:val="2"/>
          <w:numId w:val="25"/>
        </w:numPr>
        <w:ind w:hanging="360"/>
        <w:rPr>
          <w:rFonts w:eastAsiaTheme="minorHAnsi"/>
        </w:rPr>
      </w:pPr>
      <w:r w:rsidRPr="00476493">
        <w:rPr>
          <w:rFonts w:eastAsiaTheme="minorHAnsi"/>
        </w:rPr>
        <w:t xml:space="preserve">Go to the XB-ID Cross Reference Report screen and </w:t>
      </w:r>
      <w:r w:rsidR="009C5D72" w:rsidRPr="00476493">
        <w:rPr>
          <w:rFonts w:eastAsiaTheme="minorHAnsi"/>
        </w:rPr>
        <w:t>write down</w:t>
      </w:r>
      <w:r w:rsidRPr="00476493">
        <w:rPr>
          <w:rFonts w:eastAsiaTheme="minorHAnsi"/>
        </w:rPr>
        <w:t xml:space="preserve"> the </w:t>
      </w:r>
      <w:r w:rsidR="000B6FD6" w:rsidRPr="00476493">
        <w:rPr>
          <w:rFonts w:eastAsiaTheme="minorHAnsi"/>
        </w:rPr>
        <w:t>Case Information Number (</w:t>
      </w:r>
      <w:r w:rsidR="009C5D72" w:rsidRPr="00476493">
        <w:rPr>
          <w:rFonts w:eastAsiaTheme="minorHAnsi"/>
        </w:rPr>
        <w:t>CIN</w:t>
      </w:r>
      <w:r w:rsidR="000B6FD6" w:rsidRPr="00476493">
        <w:rPr>
          <w:rFonts w:eastAsiaTheme="minorHAnsi"/>
        </w:rPr>
        <w:t>)</w:t>
      </w:r>
      <w:r w:rsidRPr="00476493">
        <w:rPr>
          <w:rFonts w:eastAsiaTheme="minorHAnsi"/>
        </w:rPr>
        <w:t>.</w:t>
      </w:r>
    </w:p>
    <w:p w:rsidR="00886F0F" w:rsidRPr="00476493" w:rsidRDefault="00886F0F" w:rsidP="00811299">
      <w:pPr>
        <w:pStyle w:val="ListParagraph"/>
        <w:numPr>
          <w:ilvl w:val="0"/>
          <w:numId w:val="22"/>
        </w:numPr>
        <w:ind w:left="2880"/>
        <w:rPr>
          <w:rFonts w:eastAsiaTheme="minorHAnsi"/>
        </w:rPr>
      </w:pPr>
      <w:r w:rsidRPr="00476493">
        <w:rPr>
          <w:rFonts w:eastAsiaTheme="minorHAnsi"/>
        </w:rPr>
        <w:t>The correct CIN has only an “Issue Date” (no End/Term Date).</w:t>
      </w:r>
    </w:p>
    <w:p w:rsidR="00391B99" w:rsidRDefault="00391B99" w:rsidP="00811299">
      <w:pPr>
        <w:pStyle w:val="ListParagraph"/>
        <w:numPr>
          <w:ilvl w:val="2"/>
          <w:numId w:val="25"/>
        </w:numPr>
        <w:ind w:hanging="360"/>
        <w:rPr>
          <w:rFonts w:eastAsiaTheme="minorHAnsi"/>
        </w:rPr>
      </w:pPr>
      <w:r w:rsidRPr="00476493">
        <w:rPr>
          <w:rFonts w:eastAsiaTheme="minorHAnsi"/>
        </w:rPr>
        <w:t xml:space="preserve">Complete a </w:t>
      </w:r>
      <w:hyperlink r:id="rId38" w:history="1">
        <w:r w:rsidRPr="000B4636">
          <w:rPr>
            <w:rStyle w:val="Hyperlink"/>
            <w:rFonts w:eastAsiaTheme="minorHAnsi"/>
          </w:rPr>
          <w:t>Medi-Cal Eligibility Letter</w:t>
        </w:r>
      </w:hyperlink>
      <w:r w:rsidRPr="00476493">
        <w:rPr>
          <w:rFonts w:eastAsiaTheme="minorHAnsi"/>
          <w:i/>
          <w:iCs/>
          <w:color w:val="7030A0"/>
        </w:rPr>
        <w:t xml:space="preserve"> </w:t>
      </w:r>
      <w:r w:rsidRPr="00476493">
        <w:rPr>
          <w:rFonts w:eastAsiaTheme="minorHAnsi"/>
        </w:rPr>
        <w:t>for child with a record in Q1 or QM or XB.</w:t>
      </w:r>
    </w:p>
    <w:p w:rsidR="00656EB0" w:rsidRDefault="00656EB0" w:rsidP="00656EB0">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656EB0" w:rsidRDefault="00656EB0">
      <w:pPr>
        <w:spacing w:after="200" w:line="276" w:lineRule="auto"/>
        <w:rPr>
          <w:rStyle w:val="Hyperlink"/>
          <w:sz w:val="16"/>
          <w:szCs w:val="16"/>
        </w:rPr>
      </w:pPr>
      <w:r>
        <w:rPr>
          <w:rStyle w:val="Hyperlink"/>
          <w:sz w:val="16"/>
          <w:szCs w:val="16"/>
        </w:rPr>
        <w:br w:type="page"/>
      </w:r>
    </w:p>
    <w:p w:rsidR="00886F0F" w:rsidRPr="00476493" w:rsidRDefault="00886F0F" w:rsidP="00811299">
      <w:pPr>
        <w:pStyle w:val="ListParagraph"/>
        <w:numPr>
          <w:ilvl w:val="2"/>
          <w:numId w:val="25"/>
        </w:numPr>
        <w:ind w:hanging="360"/>
        <w:rPr>
          <w:rFonts w:eastAsiaTheme="minorHAnsi"/>
        </w:rPr>
      </w:pPr>
      <w:r w:rsidRPr="00476493">
        <w:rPr>
          <w:rFonts w:eastAsiaTheme="minorHAnsi"/>
        </w:rPr>
        <w:lastRenderedPageBreak/>
        <w:t xml:space="preserve">Print Q1 and XB Screens </w:t>
      </w:r>
      <w:r w:rsidR="00391B99" w:rsidRPr="00476493">
        <w:rPr>
          <w:rFonts w:eastAsiaTheme="minorHAnsi"/>
        </w:rPr>
        <w:t>and</w:t>
      </w:r>
      <w:r w:rsidRPr="00476493">
        <w:rPr>
          <w:rFonts w:eastAsiaTheme="minorHAnsi"/>
        </w:rPr>
        <w:t xml:space="preserve"> attach to the Placement Packet for submission to the ES.</w:t>
      </w:r>
    </w:p>
    <w:p w:rsidR="000B6FD6" w:rsidRPr="00476493" w:rsidRDefault="000B6FD6" w:rsidP="00811299">
      <w:pPr>
        <w:pStyle w:val="ListParagraph"/>
        <w:numPr>
          <w:ilvl w:val="0"/>
          <w:numId w:val="83"/>
        </w:numPr>
        <w:ind w:left="1440"/>
        <w:rPr>
          <w:rFonts w:eastAsiaTheme="minorHAnsi"/>
        </w:rPr>
      </w:pPr>
      <w:r w:rsidRPr="00476493">
        <w:rPr>
          <w:rFonts w:eastAsiaTheme="minorHAnsi"/>
        </w:rPr>
        <w:t>If not known:</w:t>
      </w:r>
    </w:p>
    <w:p w:rsidR="00886F0F" w:rsidRPr="00476493" w:rsidRDefault="000B6FD6" w:rsidP="00811299">
      <w:pPr>
        <w:pStyle w:val="ListParagraph"/>
        <w:numPr>
          <w:ilvl w:val="0"/>
          <w:numId w:val="84"/>
        </w:numPr>
        <w:ind w:left="2160"/>
        <w:rPr>
          <w:rFonts w:eastAsiaTheme="minorHAnsi"/>
        </w:rPr>
      </w:pPr>
      <w:r w:rsidRPr="00476493">
        <w:rPr>
          <w:rFonts w:eastAsiaTheme="minorHAnsi"/>
        </w:rPr>
        <w:t>For a child without a record, c</w:t>
      </w:r>
      <w:r w:rsidR="00886F0F" w:rsidRPr="00476493">
        <w:rPr>
          <w:rFonts w:eastAsiaTheme="minorHAnsi"/>
        </w:rPr>
        <w:t xml:space="preserve">omplete a </w:t>
      </w:r>
      <w:hyperlink r:id="rId39" w:history="1">
        <w:r w:rsidR="00886F0F" w:rsidRPr="000B4636">
          <w:rPr>
            <w:rStyle w:val="Hyperlink"/>
            <w:rFonts w:eastAsiaTheme="minorHAnsi"/>
          </w:rPr>
          <w:t xml:space="preserve">Medi-Cal </w:t>
        </w:r>
        <w:r w:rsidR="004E6F4D" w:rsidRPr="000B4636">
          <w:rPr>
            <w:rStyle w:val="Hyperlink"/>
            <w:rFonts w:eastAsiaTheme="minorHAnsi"/>
          </w:rPr>
          <w:t>Initial</w:t>
        </w:r>
        <w:r w:rsidR="00886F0F" w:rsidRPr="000B4636">
          <w:rPr>
            <w:rStyle w:val="Hyperlink"/>
            <w:rFonts w:eastAsiaTheme="minorHAnsi"/>
          </w:rPr>
          <w:t xml:space="preserve"> Letter</w:t>
        </w:r>
      </w:hyperlink>
      <w:r w:rsidRPr="00476493">
        <w:rPr>
          <w:rFonts w:eastAsiaTheme="minorHAnsi"/>
        </w:rPr>
        <w:t xml:space="preserve"> and put in the Placement Packet</w:t>
      </w:r>
      <w:r w:rsidR="00886F0F" w:rsidRPr="00476493">
        <w:rPr>
          <w:rFonts w:eastAsiaTheme="minorHAnsi"/>
        </w:rPr>
        <w:t>.</w:t>
      </w:r>
    </w:p>
    <w:p w:rsidR="000B6FD6" w:rsidRPr="00476493" w:rsidRDefault="000B6FD6" w:rsidP="00811299">
      <w:pPr>
        <w:pStyle w:val="ListParagraph"/>
        <w:numPr>
          <w:ilvl w:val="0"/>
          <w:numId w:val="84"/>
        </w:numPr>
        <w:ind w:left="2160"/>
        <w:rPr>
          <w:rFonts w:eastAsiaTheme="minorHAnsi"/>
        </w:rPr>
      </w:pPr>
      <w:r w:rsidRPr="00476493">
        <w:rPr>
          <w:rFonts w:eastAsiaTheme="minorHAnsi"/>
        </w:rPr>
        <w:t xml:space="preserve">Submit a Medi-Cal Referral to the Medi-Cal Unit </w:t>
      </w:r>
      <w:r w:rsidR="00091BB5" w:rsidRPr="00476493">
        <w:rPr>
          <w:rFonts w:eastAsiaTheme="minorHAnsi"/>
        </w:rPr>
        <w:t>Email</w:t>
      </w:r>
      <w:r w:rsidRPr="00476493">
        <w:rPr>
          <w:rFonts w:eastAsiaTheme="minorHAnsi"/>
        </w:rPr>
        <w:t xml:space="preserve"> In-Box</w:t>
      </w:r>
      <w:r w:rsidR="00003ACC" w:rsidRPr="00476493">
        <w:rPr>
          <w:rFonts w:eastAsiaTheme="minorHAnsi"/>
        </w:rPr>
        <w:t>.</w:t>
      </w:r>
    </w:p>
    <w:p w:rsidR="00003ACC" w:rsidRPr="00476493" w:rsidRDefault="00003ACC" w:rsidP="00003ACC">
      <w:pPr>
        <w:rPr>
          <w:rFonts w:eastAsiaTheme="minorHAnsi"/>
        </w:rPr>
      </w:pPr>
    </w:p>
    <w:p w:rsidR="00620C8E" w:rsidRPr="00476493" w:rsidRDefault="00620C8E" w:rsidP="00811299">
      <w:pPr>
        <w:pStyle w:val="ListParagraph"/>
        <w:numPr>
          <w:ilvl w:val="1"/>
          <w:numId w:val="24"/>
        </w:numPr>
        <w:rPr>
          <w:rFonts w:eastAsiaTheme="minorHAnsi"/>
        </w:rPr>
      </w:pPr>
      <w:r w:rsidRPr="00476493">
        <w:rPr>
          <w:rFonts w:eastAsiaTheme="minorHAnsi"/>
        </w:rPr>
        <w:t>Exit MEDS and return to the CWS/CMS Document Placement Notebook in the Placement Management Section and document all actions taken in the Case Notes before submitting placement to the ES for approval.</w:t>
      </w:r>
    </w:p>
    <w:p w:rsidR="00620C8E" w:rsidRPr="00476493" w:rsidRDefault="00620C8E" w:rsidP="00003ACC">
      <w:pPr>
        <w:rPr>
          <w:rFonts w:eastAsiaTheme="minorHAnsi"/>
        </w:rPr>
      </w:pPr>
    </w:p>
    <w:p w:rsidR="0080773A" w:rsidRPr="00476493" w:rsidRDefault="0080773A" w:rsidP="00811299">
      <w:pPr>
        <w:pStyle w:val="ListParagraph"/>
        <w:numPr>
          <w:ilvl w:val="1"/>
          <w:numId w:val="24"/>
        </w:numPr>
        <w:rPr>
          <w:rFonts w:eastAsiaTheme="minorHAnsi"/>
        </w:rPr>
      </w:pPr>
      <w:bookmarkStart w:id="40" w:name="Step_13"/>
      <w:bookmarkEnd w:id="40"/>
      <w:r w:rsidRPr="00476493">
        <w:rPr>
          <w:rFonts w:eastAsiaTheme="minorHAnsi"/>
        </w:rPr>
        <w:t xml:space="preserve">Following </w:t>
      </w:r>
      <w:hyperlink w:anchor="Initial_Placement2" w:history="1">
        <w:r w:rsidRPr="007353FD">
          <w:rPr>
            <w:rStyle w:val="Hyperlink"/>
            <w:rFonts w:eastAsiaTheme="minorHAnsi"/>
          </w:rPr>
          <w:t>Initial Placement</w:t>
        </w:r>
      </w:hyperlink>
      <w:r w:rsidRPr="00476493">
        <w:rPr>
          <w:rFonts w:eastAsiaTheme="minorHAnsi"/>
        </w:rPr>
        <w:t xml:space="preserve"> steps, initiate a Placement Packet, including all </w:t>
      </w:r>
      <w:r w:rsidRPr="00346F34">
        <w:rPr>
          <w:rFonts w:eastAsiaTheme="minorHAnsi"/>
        </w:rPr>
        <w:t>required documents and forms</w:t>
      </w:r>
      <w:r w:rsidRPr="00476493">
        <w:rPr>
          <w:rFonts w:eastAsiaTheme="minorHAnsi"/>
        </w:rPr>
        <w:t xml:space="preserve"> </w:t>
      </w:r>
      <w:r w:rsidR="007353FD">
        <w:rPr>
          <w:rFonts w:eastAsiaTheme="minorHAnsi"/>
        </w:rPr>
        <w:t xml:space="preserve">listed </w:t>
      </w:r>
      <w:r w:rsidR="00346F34">
        <w:rPr>
          <w:rFonts w:eastAsiaTheme="minorHAnsi"/>
        </w:rPr>
        <w:t xml:space="preserve">on the </w:t>
      </w:r>
      <w:hyperlink r:id="rId40" w:history="1">
        <w:r w:rsidR="00346F34" w:rsidRPr="00346F34">
          <w:rPr>
            <w:rStyle w:val="Hyperlink"/>
            <w:rFonts w:eastAsiaTheme="minorHAnsi"/>
          </w:rPr>
          <w:t>DCFS Placement Packet: Placement Specific and Resource Documents</w:t>
        </w:r>
      </w:hyperlink>
      <w:r w:rsidR="00346F34">
        <w:rPr>
          <w:rFonts w:eastAsiaTheme="minorHAnsi"/>
        </w:rPr>
        <w:t xml:space="preserve"> </w:t>
      </w:r>
      <w:r w:rsidRPr="00476493">
        <w:rPr>
          <w:rFonts w:eastAsiaTheme="minorHAnsi"/>
        </w:rPr>
        <w:t>and give it to the placing CSW.</w:t>
      </w:r>
    </w:p>
    <w:p w:rsidR="0080773A" w:rsidRPr="00476493" w:rsidRDefault="0080773A" w:rsidP="00811299">
      <w:pPr>
        <w:pStyle w:val="ListParagraph"/>
        <w:numPr>
          <w:ilvl w:val="2"/>
          <w:numId w:val="24"/>
        </w:numPr>
        <w:ind w:left="1440"/>
        <w:rPr>
          <w:rFonts w:eastAsiaTheme="minorHAnsi"/>
        </w:rPr>
      </w:pPr>
      <w:r w:rsidRPr="00476493">
        <w:rPr>
          <w:rFonts w:eastAsiaTheme="minorHAnsi"/>
          <w:iCs/>
        </w:rPr>
        <w:t>Print three (3) copies of the completed Placement Agreement Packet forms for distribution:</w:t>
      </w:r>
    </w:p>
    <w:p w:rsidR="0080773A" w:rsidRPr="00476493" w:rsidRDefault="0080773A" w:rsidP="00811299">
      <w:pPr>
        <w:pStyle w:val="ListParagraph"/>
        <w:numPr>
          <w:ilvl w:val="0"/>
          <w:numId w:val="22"/>
        </w:numPr>
        <w:ind w:left="2160"/>
        <w:rPr>
          <w:rFonts w:eastAsiaTheme="minorHAnsi"/>
        </w:rPr>
      </w:pPr>
      <w:r w:rsidRPr="00476493">
        <w:rPr>
          <w:rFonts w:eastAsiaTheme="minorHAnsi"/>
          <w:iCs/>
        </w:rPr>
        <w:t>CSW – 2</w:t>
      </w:r>
    </w:p>
    <w:p w:rsidR="0080773A" w:rsidRPr="00476493" w:rsidRDefault="0080773A" w:rsidP="00811299">
      <w:pPr>
        <w:pStyle w:val="ListParagraph"/>
        <w:numPr>
          <w:ilvl w:val="0"/>
          <w:numId w:val="22"/>
        </w:numPr>
        <w:ind w:left="2160"/>
        <w:rPr>
          <w:rFonts w:eastAsiaTheme="minorHAnsi"/>
        </w:rPr>
      </w:pPr>
      <w:r w:rsidRPr="00476493">
        <w:rPr>
          <w:rFonts w:eastAsiaTheme="minorHAnsi"/>
          <w:iCs/>
        </w:rPr>
        <w:t>280 File – 1</w:t>
      </w:r>
    </w:p>
    <w:p w:rsidR="00886F0F" w:rsidRPr="00476493" w:rsidRDefault="0080773A" w:rsidP="00811299">
      <w:pPr>
        <w:pStyle w:val="ListParagraph"/>
        <w:numPr>
          <w:ilvl w:val="0"/>
          <w:numId w:val="22"/>
        </w:numPr>
        <w:ind w:left="2160"/>
        <w:rPr>
          <w:rFonts w:eastAsiaTheme="minorHAnsi"/>
        </w:rPr>
      </w:pPr>
      <w:r w:rsidRPr="00476493">
        <w:rPr>
          <w:rFonts w:eastAsiaTheme="minorHAnsi"/>
          <w:iCs/>
        </w:rPr>
        <w:t>Eligibility Supervisor - 1</w:t>
      </w:r>
      <w:r w:rsidR="009A6381" w:rsidRPr="00476493">
        <w:rPr>
          <w:rFonts w:eastAsiaTheme="minorHAnsi"/>
          <w:i/>
          <w:iCs/>
        </w:rPr>
        <w:t>.</w:t>
      </w:r>
    </w:p>
    <w:p w:rsidR="00BB1C4F" w:rsidRPr="00476493" w:rsidRDefault="00BB1C4F" w:rsidP="00BB1C4F">
      <w:pPr>
        <w:rPr>
          <w:rFonts w:eastAsiaTheme="minorHAnsi"/>
        </w:rPr>
      </w:pPr>
    </w:p>
    <w:p w:rsidR="009A6381" w:rsidRPr="00476493" w:rsidRDefault="00BB1C4F" w:rsidP="00811299">
      <w:pPr>
        <w:pStyle w:val="ListParagraph"/>
        <w:numPr>
          <w:ilvl w:val="1"/>
          <w:numId w:val="24"/>
        </w:numPr>
        <w:rPr>
          <w:rFonts w:eastAsiaTheme="minorHAnsi"/>
        </w:rPr>
      </w:pPr>
      <w:r w:rsidRPr="00476493">
        <w:rPr>
          <w:rFonts w:eastAsiaTheme="minorHAnsi"/>
        </w:rPr>
        <w:t>Print</w:t>
      </w:r>
      <w:r w:rsidR="009A6381" w:rsidRPr="00476493">
        <w:rPr>
          <w:rFonts w:eastAsiaTheme="minorHAnsi"/>
        </w:rPr>
        <w:t xml:space="preserve"> the </w:t>
      </w:r>
      <w:hyperlink r:id="rId41" w:history="1">
        <w:r w:rsidR="009A6381" w:rsidRPr="00BF0F76">
          <w:rPr>
            <w:rStyle w:val="Hyperlink"/>
            <w:rFonts w:eastAsiaTheme="minorHAnsi"/>
          </w:rPr>
          <w:t>Eligibility Referral Packet</w:t>
        </w:r>
      </w:hyperlink>
      <w:r w:rsidR="009A6381" w:rsidRPr="00476493">
        <w:rPr>
          <w:rFonts w:eastAsiaTheme="minorHAnsi"/>
          <w:color w:val="7030A0"/>
        </w:rPr>
        <w:t xml:space="preserve"> </w:t>
      </w:r>
      <w:r w:rsidRPr="00476493">
        <w:rPr>
          <w:rFonts w:eastAsiaTheme="minorHAnsi"/>
        </w:rPr>
        <w:t xml:space="preserve">from CWS/CMS </w:t>
      </w:r>
      <w:r w:rsidR="009A6381" w:rsidRPr="00476493">
        <w:rPr>
          <w:rFonts w:eastAsiaTheme="minorHAnsi"/>
        </w:rPr>
        <w:t xml:space="preserve">and </w:t>
      </w:r>
      <w:r w:rsidRPr="00476493">
        <w:rPr>
          <w:rFonts w:eastAsiaTheme="minorHAnsi"/>
        </w:rPr>
        <w:t>email, FAX or hand-</w:t>
      </w:r>
      <w:r w:rsidR="009A6381" w:rsidRPr="00476493">
        <w:rPr>
          <w:rFonts w:eastAsiaTheme="minorHAnsi"/>
        </w:rPr>
        <w:t>deliver to the ES.</w:t>
      </w:r>
    </w:p>
    <w:p w:rsidR="00BB1C4F" w:rsidRPr="00476493" w:rsidRDefault="00BB1C4F" w:rsidP="00BB1C4F">
      <w:pPr>
        <w:rPr>
          <w:rFonts w:eastAsiaTheme="minorHAnsi"/>
        </w:rPr>
      </w:pPr>
    </w:p>
    <w:p w:rsidR="00886F0F" w:rsidRPr="00476493" w:rsidRDefault="00886F0F" w:rsidP="00811299">
      <w:pPr>
        <w:pStyle w:val="ListParagraph"/>
        <w:numPr>
          <w:ilvl w:val="1"/>
          <w:numId w:val="24"/>
        </w:numPr>
        <w:rPr>
          <w:rFonts w:eastAsiaTheme="minorHAnsi"/>
        </w:rPr>
      </w:pPr>
      <w:r w:rsidRPr="00476493">
        <w:rPr>
          <w:rFonts w:eastAsiaTheme="minorHAnsi"/>
        </w:rPr>
        <w:t>In CWS/CMS, select “</w:t>
      </w:r>
      <w:r w:rsidR="00BB1C4F" w:rsidRPr="00476493">
        <w:rPr>
          <w:rFonts w:eastAsiaTheme="minorHAnsi"/>
        </w:rPr>
        <w:t>A</w:t>
      </w:r>
      <w:r w:rsidRPr="00476493">
        <w:rPr>
          <w:rFonts w:eastAsiaTheme="minorHAnsi"/>
        </w:rPr>
        <w:t xml:space="preserve">pproval” from the </w:t>
      </w:r>
      <w:r w:rsidR="00BB1C4F" w:rsidRPr="00476493">
        <w:rPr>
          <w:rFonts w:eastAsiaTheme="minorHAnsi"/>
        </w:rPr>
        <w:t>A</w:t>
      </w:r>
      <w:r w:rsidRPr="00476493">
        <w:rPr>
          <w:rFonts w:eastAsiaTheme="minorHAnsi"/>
        </w:rPr>
        <w:t xml:space="preserve">ction </w:t>
      </w:r>
      <w:r w:rsidR="00BB1C4F" w:rsidRPr="00476493">
        <w:rPr>
          <w:rFonts w:eastAsiaTheme="minorHAnsi"/>
        </w:rPr>
        <w:t>M</w:t>
      </w:r>
      <w:r w:rsidRPr="00476493">
        <w:rPr>
          <w:rFonts w:eastAsiaTheme="minorHAnsi"/>
        </w:rPr>
        <w:t>enu.  Select “</w:t>
      </w:r>
      <w:r w:rsidR="00620C8E" w:rsidRPr="00476493">
        <w:rPr>
          <w:rFonts w:eastAsiaTheme="minorHAnsi"/>
        </w:rPr>
        <w:t>P</w:t>
      </w:r>
      <w:r w:rsidRPr="00476493">
        <w:rPr>
          <w:rFonts w:eastAsiaTheme="minorHAnsi"/>
        </w:rPr>
        <w:t xml:space="preserve">ending </w:t>
      </w:r>
      <w:r w:rsidR="00620C8E" w:rsidRPr="00476493">
        <w:rPr>
          <w:rFonts w:eastAsiaTheme="minorHAnsi"/>
        </w:rPr>
        <w:t>A</w:t>
      </w:r>
      <w:r w:rsidRPr="00476493">
        <w:rPr>
          <w:rFonts w:eastAsiaTheme="minorHAnsi"/>
        </w:rPr>
        <w:t xml:space="preserve">pproval” for the Placement, Ongoing Request, and Incidental Payment. </w:t>
      </w:r>
    </w:p>
    <w:p w:rsidR="00886F0F" w:rsidRPr="00476493" w:rsidRDefault="00886F0F" w:rsidP="00886F0F">
      <w:pPr>
        <w:rPr>
          <w:rFonts w:eastAsiaTheme="minorHAnsi"/>
        </w:rPr>
      </w:pPr>
    </w:p>
    <w:p w:rsidR="00B64A00" w:rsidRPr="00476493" w:rsidRDefault="00B64A00" w:rsidP="00811299">
      <w:pPr>
        <w:pStyle w:val="ListParagraph"/>
        <w:numPr>
          <w:ilvl w:val="1"/>
          <w:numId w:val="24"/>
        </w:numPr>
        <w:rPr>
          <w:rFonts w:eastAsiaTheme="minorHAnsi"/>
        </w:rPr>
      </w:pPr>
      <w:r w:rsidRPr="00476493">
        <w:rPr>
          <w:rFonts w:eastAsiaTheme="minorHAnsi"/>
        </w:rPr>
        <w:t>On the same or following day take these steps:</w:t>
      </w:r>
    </w:p>
    <w:p w:rsidR="00B64A00" w:rsidRPr="00476493" w:rsidRDefault="00B64A00" w:rsidP="00811299">
      <w:pPr>
        <w:pStyle w:val="ListParagraph"/>
        <w:numPr>
          <w:ilvl w:val="2"/>
          <w:numId w:val="24"/>
        </w:numPr>
        <w:ind w:left="1440"/>
        <w:rPr>
          <w:rFonts w:eastAsiaTheme="minorHAnsi"/>
        </w:rPr>
      </w:pPr>
      <w:r w:rsidRPr="00476493">
        <w:rPr>
          <w:rFonts w:eastAsiaTheme="minorHAnsi"/>
        </w:rPr>
        <w:t>If the child was not previously known in MEDS, check to see if the Medi-Cal record has been updated.</w:t>
      </w:r>
    </w:p>
    <w:p w:rsidR="00B64A00" w:rsidRPr="00476493" w:rsidRDefault="00BD048B" w:rsidP="00811299">
      <w:pPr>
        <w:pStyle w:val="ListParagraph"/>
        <w:numPr>
          <w:ilvl w:val="0"/>
          <w:numId w:val="85"/>
        </w:numPr>
        <w:ind w:left="2160"/>
        <w:rPr>
          <w:rFonts w:eastAsiaTheme="minorHAnsi"/>
        </w:rPr>
      </w:pPr>
      <w:r w:rsidRPr="00476493">
        <w:rPr>
          <w:rFonts w:eastAsiaTheme="minorHAnsi"/>
        </w:rPr>
        <w:t xml:space="preserve">If now known, take </w:t>
      </w:r>
      <w:hyperlink w:anchor="Step_13" w:history="1">
        <w:r w:rsidRPr="007D2108">
          <w:rPr>
            <w:rStyle w:val="Hyperlink"/>
            <w:rFonts w:eastAsiaTheme="minorHAnsi"/>
          </w:rPr>
          <w:t>Step 13 above</w:t>
        </w:r>
      </w:hyperlink>
      <w:r w:rsidR="007D2108">
        <w:rPr>
          <w:rFonts w:eastAsiaTheme="minorHAnsi"/>
        </w:rPr>
        <w:t>.</w:t>
      </w:r>
    </w:p>
    <w:p w:rsidR="00BD048B" w:rsidRPr="00476493" w:rsidRDefault="00BD048B" w:rsidP="00811299">
      <w:pPr>
        <w:pStyle w:val="ListParagraph"/>
        <w:numPr>
          <w:ilvl w:val="0"/>
          <w:numId w:val="85"/>
        </w:numPr>
        <w:ind w:left="2160"/>
        <w:rPr>
          <w:rFonts w:eastAsiaTheme="minorHAnsi"/>
        </w:rPr>
      </w:pPr>
      <w:r w:rsidRPr="00476493">
        <w:rPr>
          <w:rFonts w:eastAsiaTheme="minorHAnsi"/>
        </w:rPr>
        <w:t>If still not known within 24 hours, then submit a second Medi-Cal Referral.</w:t>
      </w:r>
    </w:p>
    <w:p w:rsidR="00886F0F" w:rsidRPr="00476493" w:rsidRDefault="00886F0F" w:rsidP="00811299">
      <w:pPr>
        <w:pStyle w:val="ListParagraph"/>
        <w:numPr>
          <w:ilvl w:val="2"/>
          <w:numId w:val="24"/>
        </w:numPr>
        <w:ind w:left="1440"/>
        <w:rPr>
          <w:rFonts w:eastAsiaTheme="minorHAnsi"/>
        </w:rPr>
      </w:pPr>
      <w:r w:rsidRPr="00476493">
        <w:rPr>
          <w:rFonts w:eastAsiaTheme="minorHAnsi"/>
        </w:rPr>
        <w:t xml:space="preserve">Contact the selected foster home/facility caregiver, relative or NREFM and verify the home/facility current address, telephone number, vendor number(s), child’s name, spelling of </w:t>
      </w:r>
      <w:r w:rsidR="006C21D6" w:rsidRPr="00476493">
        <w:rPr>
          <w:rFonts w:eastAsiaTheme="minorHAnsi"/>
        </w:rPr>
        <w:t>caregiver’s</w:t>
      </w:r>
      <w:r w:rsidRPr="00476493">
        <w:rPr>
          <w:rFonts w:eastAsiaTheme="minorHAnsi"/>
        </w:rPr>
        <w:t xml:space="preserve"> name and the date that the child was physically placed in the home/facility.</w:t>
      </w:r>
    </w:p>
    <w:p w:rsidR="00E42C1A" w:rsidRPr="00476493" w:rsidRDefault="00E42C1A" w:rsidP="00811299">
      <w:pPr>
        <w:pStyle w:val="ListParagraph"/>
        <w:numPr>
          <w:ilvl w:val="2"/>
          <w:numId w:val="24"/>
        </w:numPr>
        <w:ind w:left="1440"/>
        <w:rPr>
          <w:rFonts w:eastAsiaTheme="minorHAnsi"/>
        </w:rPr>
      </w:pPr>
      <w:r w:rsidRPr="00476493">
        <w:rPr>
          <w:rFonts w:eastAsiaTheme="minorHAnsi"/>
        </w:rPr>
        <w:t>Update the CWS/CMS Case Notes with the above placement verification and save to the database.</w:t>
      </w:r>
    </w:p>
    <w:p w:rsidR="00886F0F" w:rsidRPr="00476493" w:rsidRDefault="00886F0F" w:rsidP="00886F0F">
      <w:pPr>
        <w:rPr>
          <w:rFonts w:eastAsiaTheme="minorHAnsi"/>
        </w:rPr>
      </w:pPr>
    </w:p>
    <w:p w:rsidR="00B25EA2" w:rsidRPr="00476493" w:rsidRDefault="00B25EA2" w:rsidP="00811299">
      <w:pPr>
        <w:pStyle w:val="ListParagraph"/>
        <w:numPr>
          <w:ilvl w:val="1"/>
          <w:numId w:val="24"/>
        </w:numPr>
        <w:rPr>
          <w:rFonts w:eastAsiaTheme="minorHAnsi"/>
        </w:rPr>
      </w:pPr>
      <w:r w:rsidRPr="00476493">
        <w:rPr>
          <w:rFonts w:eastAsiaTheme="minorHAnsi"/>
        </w:rPr>
        <w:t>Complete the CWS/CMS Case Notes and Save to Database.</w:t>
      </w:r>
    </w:p>
    <w:p w:rsidR="00656EB0" w:rsidRDefault="00656EB0" w:rsidP="00656EB0">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656EB0" w:rsidRDefault="00656EB0">
      <w:pPr>
        <w:spacing w:after="200" w:line="276" w:lineRule="auto"/>
        <w:rPr>
          <w:rStyle w:val="Hyperlink"/>
          <w:sz w:val="16"/>
          <w:szCs w:val="16"/>
        </w:rPr>
      </w:pPr>
      <w:r>
        <w:rPr>
          <w:rStyle w:val="Hyperlink"/>
          <w:sz w:val="16"/>
          <w:szCs w:val="16"/>
        </w:rPr>
        <w:br w:type="page"/>
      </w:r>
    </w:p>
    <w:p w:rsidR="00886F0F" w:rsidRPr="00476493" w:rsidRDefault="001159B6" w:rsidP="00811299">
      <w:pPr>
        <w:pStyle w:val="ListParagraph"/>
        <w:numPr>
          <w:ilvl w:val="1"/>
          <w:numId w:val="24"/>
        </w:numPr>
        <w:rPr>
          <w:rFonts w:eastAsiaTheme="minorHAnsi"/>
        </w:rPr>
      </w:pPr>
      <w:r w:rsidRPr="00476493">
        <w:rPr>
          <w:rFonts w:eastAsiaTheme="minorHAnsi"/>
        </w:rPr>
        <w:lastRenderedPageBreak/>
        <w:t>Following the above verifications, c</w:t>
      </w:r>
      <w:r w:rsidR="00886F0F" w:rsidRPr="00476493">
        <w:rPr>
          <w:rFonts w:eastAsiaTheme="minorHAnsi"/>
        </w:rPr>
        <w:t xml:space="preserve">omplete and </w:t>
      </w:r>
      <w:r w:rsidRPr="00476493">
        <w:rPr>
          <w:rFonts w:eastAsiaTheme="minorHAnsi"/>
        </w:rPr>
        <w:t>cl</w:t>
      </w:r>
      <w:r w:rsidR="00886F0F" w:rsidRPr="00476493">
        <w:rPr>
          <w:rFonts w:eastAsiaTheme="minorHAnsi"/>
        </w:rPr>
        <w:t>ose the Auto 280 request on FCSS by entering the following information:</w:t>
      </w:r>
    </w:p>
    <w:p w:rsidR="00886F0F" w:rsidRPr="00476493" w:rsidRDefault="00886F0F" w:rsidP="00811299">
      <w:pPr>
        <w:pStyle w:val="ListParagraph"/>
        <w:numPr>
          <w:ilvl w:val="0"/>
          <w:numId w:val="28"/>
        </w:numPr>
        <w:ind w:left="2160"/>
        <w:rPr>
          <w:rFonts w:eastAsiaTheme="minorHAnsi"/>
        </w:rPr>
      </w:pPr>
      <w:r w:rsidRPr="00476493">
        <w:rPr>
          <w:rFonts w:eastAsiaTheme="minorHAnsi"/>
        </w:rPr>
        <w:t xml:space="preserve">CWS/CMS </w:t>
      </w:r>
      <w:r w:rsidR="001159B6" w:rsidRPr="00476493">
        <w:rPr>
          <w:rFonts w:eastAsiaTheme="minorHAnsi"/>
        </w:rPr>
        <w:t>Placement</w:t>
      </w:r>
      <w:r w:rsidRPr="00476493">
        <w:rPr>
          <w:rFonts w:eastAsiaTheme="minorHAnsi"/>
        </w:rPr>
        <w:t xml:space="preserve"> date</w:t>
      </w:r>
    </w:p>
    <w:p w:rsidR="00886F0F" w:rsidRPr="00476493" w:rsidRDefault="00886F0F" w:rsidP="00811299">
      <w:pPr>
        <w:pStyle w:val="ListParagraph"/>
        <w:numPr>
          <w:ilvl w:val="0"/>
          <w:numId w:val="28"/>
        </w:numPr>
        <w:ind w:left="2160"/>
        <w:rPr>
          <w:rFonts w:eastAsiaTheme="minorHAnsi"/>
        </w:rPr>
      </w:pPr>
      <w:r w:rsidRPr="00476493">
        <w:rPr>
          <w:rFonts w:eastAsiaTheme="minorHAnsi"/>
        </w:rPr>
        <w:t>Placement Packet print</w:t>
      </w:r>
      <w:r w:rsidR="001159B6" w:rsidRPr="00476493">
        <w:rPr>
          <w:rFonts w:eastAsiaTheme="minorHAnsi"/>
        </w:rPr>
        <w:t>-out</w:t>
      </w:r>
      <w:r w:rsidRPr="00476493">
        <w:rPr>
          <w:rFonts w:eastAsiaTheme="minorHAnsi"/>
        </w:rPr>
        <w:t xml:space="preserve"> date</w:t>
      </w:r>
    </w:p>
    <w:p w:rsidR="00886F0F" w:rsidRPr="00476493" w:rsidRDefault="001159B6" w:rsidP="00811299">
      <w:pPr>
        <w:pStyle w:val="ListParagraph"/>
        <w:numPr>
          <w:ilvl w:val="0"/>
          <w:numId w:val="28"/>
        </w:numPr>
        <w:ind w:left="2160"/>
        <w:rPr>
          <w:rFonts w:eastAsiaTheme="minorHAnsi"/>
        </w:rPr>
      </w:pPr>
      <w:r w:rsidRPr="00476493">
        <w:rPr>
          <w:rFonts w:eastAsiaTheme="minorHAnsi"/>
        </w:rPr>
        <w:t xml:space="preserve">FCSS </w:t>
      </w:r>
      <w:r w:rsidR="00886F0F" w:rsidRPr="00476493">
        <w:rPr>
          <w:rFonts w:eastAsiaTheme="minorHAnsi"/>
        </w:rPr>
        <w:t xml:space="preserve">Comment </w:t>
      </w:r>
      <w:r w:rsidRPr="00476493">
        <w:rPr>
          <w:rFonts w:eastAsiaTheme="minorHAnsi"/>
        </w:rPr>
        <w:t>S</w:t>
      </w:r>
      <w:r w:rsidR="00886F0F" w:rsidRPr="00476493">
        <w:rPr>
          <w:rFonts w:eastAsiaTheme="minorHAnsi"/>
        </w:rPr>
        <w:t>ection</w:t>
      </w:r>
      <w:r w:rsidRPr="00476493">
        <w:rPr>
          <w:rFonts w:eastAsiaTheme="minorHAnsi"/>
        </w:rPr>
        <w:t xml:space="preserve"> state</w:t>
      </w:r>
      <w:r w:rsidR="00091BB5" w:rsidRPr="00476493">
        <w:rPr>
          <w:rFonts w:eastAsiaTheme="minorHAnsi"/>
        </w:rPr>
        <w:t>: “</w:t>
      </w:r>
      <w:r w:rsidRPr="00476493">
        <w:rPr>
          <w:rFonts w:eastAsiaTheme="minorHAnsi"/>
        </w:rPr>
        <w:t>Placement Completed”.</w:t>
      </w:r>
    </w:p>
    <w:p w:rsidR="00886F0F" w:rsidRPr="00476493" w:rsidRDefault="00886F0F" w:rsidP="00811299">
      <w:pPr>
        <w:pStyle w:val="ListParagraph"/>
        <w:numPr>
          <w:ilvl w:val="2"/>
          <w:numId w:val="24"/>
        </w:numPr>
        <w:ind w:left="1440"/>
        <w:rPr>
          <w:rFonts w:eastAsiaTheme="minorHAnsi"/>
        </w:rPr>
      </w:pPr>
      <w:r w:rsidRPr="00476493">
        <w:rPr>
          <w:rFonts w:eastAsiaTheme="minorHAnsi"/>
        </w:rPr>
        <w:t>Click on the Complete/Update button and then click on the Close button.</w:t>
      </w:r>
    </w:p>
    <w:p w:rsidR="00886F0F" w:rsidRPr="00476493" w:rsidRDefault="00886F0F" w:rsidP="00886F0F">
      <w:pPr>
        <w:rPr>
          <w:rFonts w:eastAsiaTheme="minorHAnsi"/>
          <w:i/>
        </w:rPr>
      </w:pPr>
    </w:p>
    <w:p w:rsidR="005162BF" w:rsidRPr="00476493" w:rsidRDefault="00DE769D" w:rsidP="00811299">
      <w:pPr>
        <w:pStyle w:val="ListParagraph"/>
        <w:numPr>
          <w:ilvl w:val="1"/>
          <w:numId w:val="24"/>
        </w:numPr>
        <w:rPr>
          <w:rFonts w:eastAsiaTheme="minorHAnsi"/>
        </w:rPr>
      </w:pPr>
      <w:r w:rsidRPr="00476493">
        <w:rPr>
          <w:rFonts w:eastAsiaTheme="minorHAnsi"/>
        </w:rPr>
        <w:t xml:space="preserve">Hand deliver </w:t>
      </w:r>
      <w:r w:rsidR="00886F0F" w:rsidRPr="00476493">
        <w:rPr>
          <w:rFonts w:eastAsiaTheme="minorHAnsi"/>
        </w:rPr>
        <w:t xml:space="preserve">the </w:t>
      </w:r>
      <w:r w:rsidR="00E02656" w:rsidRPr="00476493">
        <w:rPr>
          <w:rFonts w:eastAsiaTheme="minorHAnsi"/>
        </w:rPr>
        <w:t>Eligibility Referral Packet</w:t>
      </w:r>
      <w:r w:rsidR="00886F0F" w:rsidRPr="00476493">
        <w:rPr>
          <w:rFonts w:eastAsiaTheme="minorHAnsi"/>
        </w:rPr>
        <w:t xml:space="preserve"> to the </w:t>
      </w:r>
      <w:r w:rsidR="00306242" w:rsidRPr="00476493">
        <w:rPr>
          <w:rFonts w:eastAsiaTheme="minorHAnsi"/>
        </w:rPr>
        <w:t>ES</w:t>
      </w:r>
      <w:r w:rsidR="00E02656" w:rsidRPr="00476493">
        <w:rPr>
          <w:rFonts w:eastAsiaTheme="minorHAnsi"/>
        </w:rPr>
        <w:t xml:space="preserve"> for approval.</w:t>
      </w:r>
    </w:p>
    <w:p w:rsidR="005162BF" w:rsidRDefault="005162BF" w:rsidP="00886F0F">
      <w:pPr>
        <w:rPr>
          <w:rFonts w:eastAsiaTheme="minorHAnsi"/>
        </w:rPr>
      </w:pPr>
    </w:p>
    <w:p w:rsidR="0055314F" w:rsidRPr="00476493" w:rsidRDefault="0055314F" w:rsidP="0055314F">
      <w:pPr>
        <w:rPr>
          <w:b/>
          <w:color w:val="1F497D"/>
          <w:u w:val="single"/>
        </w:rPr>
      </w:pPr>
      <w:r w:rsidRPr="00476493">
        <w:rPr>
          <w:b/>
          <w:color w:val="1F497D"/>
          <w:u w:val="single"/>
        </w:rPr>
        <w:t>Eligibility Supervisor Responsibilities</w:t>
      </w:r>
    </w:p>
    <w:p w:rsidR="00886F0F" w:rsidRPr="00476493" w:rsidRDefault="00886F0F" w:rsidP="00886F0F">
      <w:pPr>
        <w:rPr>
          <w:rFonts w:eastAsiaTheme="minorHAnsi"/>
        </w:rPr>
      </w:pPr>
    </w:p>
    <w:p w:rsidR="00192FA8" w:rsidRPr="00476493" w:rsidRDefault="00192FA8" w:rsidP="00811299">
      <w:pPr>
        <w:pStyle w:val="ListParagraph"/>
        <w:numPr>
          <w:ilvl w:val="1"/>
          <w:numId w:val="97"/>
        </w:numPr>
        <w:rPr>
          <w:rFonts w:eastAsiaTheme="minorHAnsi"/>
        </w:rPr>
      </w:pPr>
      <w:r w:rsidRPr="00476493">
        <w:rPr>
          <w:rFonts w:eastAsiaTheme="minorHAnsi"/>
        </w:rPr>
        <w:t>Assign a TA/EW as Secondary Assignment in the Case Information Notebook Management Section and annotate the Task Description Dialogue B</w:t>
      </w:r>
      <w:r w:rsidR="00314798" w:rsidRPr="00476493">
        <w:rPr>
          <w:rFonts w:eastAsiaTheme="minorHAnsi"/>
        </w:rPr>
        <w:t>ox with: “Initial P</w:t>
      </w:r>
      <w:r w:rsidRPr="00476493">
        <w:rPr>
          <w:rFonts w:eastAsiaTheme="minorHAnsi"/>
        </w:rPr>
        <w:t>lacement.”</w:t>
      </w:r>
    </w:p>
    <w:p w:rsidR="00192FA8" w:rsidRPr="00476493" w:rsidRDefault="00192FA8" w:rsidP="00886F0F">
      <w:pPr>
        <w:rPr>
          <w:rFonts w:eastAsiaTheme="minorHAnsi"/>
        </w:rPr>
      </w:pPr>
    </w:p>
    <w:p w:rsidR="00886F0F" w:rsidRPr="00476493" w:rsidRDefault="00886F0F" w:rsidP="00811299">
      <w:pPr>
        <w:pStyle w:val="ListParagraph"/>
        <w:numPr>
          <w:ilvl w:val="1"/>
          <w:numId w:val="97"/>
        </w:numPr>
        <w:rPr>
          <w:rFonts w:eastAsiaTheme="minorHAnsi"/>
        </w:rPr>
      </w:pPr>
      <w:r w:rsidRPr="00476493">
        <w:rPr>
          <w:rFonts w:eastAsiaTheme="minorHAnsi"/>
        </w:rPr>
        <w:t xml:space="preserve">Review and approve placement packet documentation and FC2 and SOC 158 forms signed by CSW. </w:t>
      </w:r>
    </w:p>
    <w:p w:rsidR="00886F0F" w:rsidRPr="00476493" w:rsidRDefault="00886F0F" w:rsidP="00886F0F">
      <w:pPr>
        <w:rPr>
          <w:rFonts w:eastAsiaTheme="minorHAnsi"/>
        </w:rPr>
      </w:pPr>
    </w:p>
    <w:p w:rsidR="00886F0F" w:rsidRPr="00476493" w:rsidRDefault="00886F0F" w:rsidP="00811299">
      <w:pPr>
        <w:pStyle w:val="ListParagraph"/>
        <w:numPr>
          <w:ilvl w:val="1"/>
          <w:numId w:val="97"/>
        </w:numPr>
        <w:rPr>
          <w:rFonts w:eastAsiaTheme="minorHAnsi"/>
        </w:rPr>
      </w:pPr>
      <w:r w:rsidRPr="00476493">
        <w:rPr>
          <w:rFonts w:eastAsiaTheme="minorHAnsi"/>
        </w:rPr>
        <w:t>Ensure payment(s) accuracy on the CWS/CMS application.</w:t>
      </w:r>
    </w:p>
    <w:p w:rsidR="00886F0F" w:rsidRPr="00476493" w:rsidRDefault="00886F0F" w:rsidP="00886F0F">
      <w:pPr>
        <w:rPr>
          <w:rFonts w:eastAsiaTheme="minorHAnsi"/>
        </w:rPr>
      </w:pPr>
    </w:p>
    <w:p w:rsidR="00886F0F" w:rsidRPr="00476493" w:rsidRDefault="00886F0F" w:rsidP="00811299">
      <w:pPr>
        <w:pStyle w:val="ListParagraph"/>
        <w:numPr>
          <w:ilvl w:val="1"/>
          <w:numId w:val="97"/>
        </w:numPr>
        <w:rPr>
          <w:rFonts w:eastAsiaTheme="minorHAnsi"/>
        </w:rPr>
      </w:pPr>
      <w:r w:rsidRPr="00476493">
        <w:rPr>
          <w:rFonts w:eastAsiaTheme="minorHAnsi"/>
        </w:rPr>
        <w:t xml:space="preserve">Data enter the payment(s) approval action, </w:t>
      </w:r>
      <w:r w:rsidR="00AF6FDB">
        <w:rPr>
          <w:rFonts w:eastAsiaTheme="minorHAnsi"/>
        </w:rPr>
        <w:t xml:space="preserve">placement, </w:t>
      </w:r>
      <w:r w:rsidRPr="00476493">
        <w:rPr>
          <w:rFonts w:eastAsiaTheme="minorHAnsi"/>
        </w:rPr>
        <w:t>a</w:t>
      </w:r>
      <w:r w:rsidR="00E7332A" w:rsidRPr="00476493">
        <w:rPr>
          <w:rFonts w:eastAsiaTheme="minorHAnsi"/>
        </w:rPr>
        <w:t xml:space="preserve">nnotate the case notes and </w:t>
      </w:r>
      <w:r w:rsidRPr="00476493">
        <w:rPr>
          <w:rFonts w:eastAsiaTheme="minorHAnsi"/>
        </w:rPr>
        <w:t xml:space="preserve">end date the </w:t>
      </w:r>
      <w:r w:rsidR="00E7332A" w:rsidRPr="00476493">
        <w:rPr>
          <w:rFonts w:eastAsiaTheme="minorHAnsi"/>
        </w:rPr>
        <w:t>TA/</w:t>
      </w:r>
      <w:r w:rsidRPr="00476493">
        <w:rPr>
          <w:rFonts w:eastAsiaTheme="minorHAnsi"/>
        </w:rPr>
        <w:t>EW secondary assignment and save to the database.</w:t>
      </w:r>
    </w:p>
    <w:p w:rsidR="00886F0F" w:rsidRPr="00476493" w:rsidRDefault="00886F0F" w:rsidP="00886F0F">
      <w:pPr>
        <w:rPr>
          <w:rFonts w:eastAsiaTheme="minorHAnsi"/>
        </w:rPr>
      </w:pPr>
    </w:p>
    <w:p w:rsidR="00886F0F" w:rsidRPr="00476493" w:rsidRDefault="001A2095" w:rsidP="00811299">
      <w:pPr>
        <w:pStyle w:val="ListParagraph"/>
        <w:numPr>
          <w:ilvl w:val="1"/>
          <w:numId w:val="97"/>
        </w:numPr>
        <w:rPr>
          <w:rFonts w:eastAsiaTheme="minorHAnsi"/>
        </w:rPr>
      </w:pPr>
      <w:r w:rsidRPr="00476493">
        <w:rPr>
          <w:rFonts w:eastAsiaTheme="minorHAnsi"/>
        </w:rPr>
        <w:t xml:space="preserve">Forward </w:t>
      </w:r>
      <w:r w:rsidR="000D6F3F" w:rsidRPr="00476493">
        <w:rPr>
          <w:rFonts w:eastAsiaTheme="minorHAnsi"/>
        </w:rPr>
        <w:t>the original</w:t>
      </w:r>
      <w:r w:rsidR="00886F0F" w:rsidRPr="00476493">
        <w:rPr>
          <w:rFonts w:eastAsiaTheme="minorHAnsi"/>
        </w:rPr>
        <w:t xml:space="preserve"> approved</w:t>
      </w:r>
      <w:r w:rsidR="00E604C1" w:rsidRPr="00476493">
        <w:rPr>
          <w:rFonts w:eastAsiaTheme="minorHAnsi"/>
        </w:rPr>
        <w:t xml:space="preserve"> </w:t>
      </w:r>
      <w:hyperlink r:id="rId42" w:history="1">
        <w:r w:rsidR="00E604C1" w:rsidRPr="005C7B29">
          <w:rPr>
            <w:rStyle w:val="Hyperlink"/>
            <w:rFonts w:eastAsiaTheme="minorHAnsi"/>
          </w:rPr>
          <w:t>Eligibility Referral Packet</w:t>
        </w:r>
      </w:hyperlink>
      <w:r w:rsidR="00886F0F" w:rsidRPr="00476493">
        <w:rPr>
          <w:rFonts w:eastAsiaTheme="minorHAnsi"/>
        </w:rPr>
        <w:t xml:space="preserve"> to the Revenue Enhancement Inta</w:t>
      </w:r>
      <w:r w:rsidR="00E7332A" w:rsidRPr="00476493">
        <w:rPr>
          <w:rFonts w:eastAsiaTheme="minorHAnsi"/>
        </w:rPr>
        <w:t>ke Eligibility Supervisor</w:t>
      </w:r>
      <w:r w:rsidR="000F3B93" w:rsidRPr="00476493">
        <w:rPr>
          <w:rFonts w:eastAsiaTheme="minorHAnsi"/>
        </w:rPr>
        <w:t xml:space="preserve"> (ES)</w:t>
      </w:r>
      <w:r w:rsidR="00E7332A" w:rsidRPr="00476493">
        <w:rPr>
          <w:rFonts w:eastAsiaTheme="minorHAnsi"/>
        </w:rPr>
        <w:t xml:space="preserve"> within five (5) business days</w:t>
      </w:r>
      <w:r w:rsidR="00E604C1" w:rsidRPr="00476493">
        <w:rPr>
          <w:rFonts w:eastAsiaTheme="minorHAnsi"/>
        </w:rPr>
        <w:t>.</w:t>
      </w:r>
    </w:p>
    <w:p w:rsidR="00886F0F" w:rsidRPr="00476493" w:rsidRDefault="000F3B93" w:rsidP="00811299">
      <w:pPr>
        <w:pStyle w:val="ListParagraph"/>
        <w:numPr>
          <w:ilvl w:val="2"/>
          <w:numId w:val="24"/>
        </w:numPr>
        <w:ind w:left="1440"/>
        <w:rPr>
          <w:rFonts w:eastAsiaTheme="minorHAnsi"/>
        </w:rPr>
      </w:pPr>
      <w:r w:rsidRPr="00476493">
        <w:rPr>
          <w:rFonts w:eastAsiaTheme="minorHAnsi"/>
        </w:rPr>
        <w:t>In the CWS/CMS Case Notes, enter the name of the Intake ES to whom the packet was delivered.</w:t>
      </w:r>
    </w:p>
    <w:p w:rsidR="00886F0F" w:rsidRPr="00476493" w:rsidRDefault="00886F0F" w:rsidP="001863D9">
      <w:pPr>
        <w:rPr>
          <w:caps/>
        </w:rPr>
      </w:pPr>
    </w:p>
    <w:p w:rsidR="00461E59" w:rsidRPr="00476493" w:rsidRDefault="00461E59" w:rsidP="001863D9">
      <w:pPr>
        <w:rPr>
          <w:caps/>
        </w:rPr>
      </w:pPr>
    </w:p>
    <w:p w:rsidR="00D23BEA" w:rsidRPr="00476493" w:rsidRDefault="00D23BEA" w:rsidP="00D23BEA">
      <w:pPr>
        <w:rPr>
          <w:rFonts w:ascii="Arial Black" w:eastAsiaTheme="minorHAnsi" w:hAnsi="Arial Black"/>
          <w:b/>
          <w:sz w:val="28"/>
          <w:szCs w:val="28"/>
        </w:rPr>
      </w:pPr>
      <w:bookmarkStart w:id="41" w:name="RFH2"/>
      <w:bookmarkEnd w:id="41"/>
      <w:r w:rsidRPr="00476493">
        <w:rPr>
          <w:rFonts w:ascii="Arial Black" w:eastAsiaTheme="minorHAnsi" w:hAnsi="Arial Black"/>
          <w:b/>
          <w:sz w:val="28"/>
          <w:szCs w:val="28"/>
        </w:rPr>
        <w:t>Creating Resource Family Homes</w:t>
      </w:r>
    </w:p>
    <w:p w:rsidR="00D23BEA" w:rsidRPr="00476493" w:rsidRDefault="00D23BEA" w:rsidP="00D23BEA">
      <w:pPr>
        <w:rPr>
          <w:rFonts w:eastAsiaTheme="minorHAnsi"/>
          <w:szCs w:val="22"/>
        </w:rPr>
      </w:pPr>
    </w:p>
    <w:p w:rsidR="00D23BEA" w:rsidRPr="00476493" w:rsidRDefault="00D23BEA" w:rsidP="00D23BEA">
      <w:pPr>
        <w:rPr>
          <w:rFonts w:eastAsiaTheme="minorHAnsi"/>
          <w:sz w:val="28"/>
          <w:szCs w:val="28"/>
        </w:rPr>
      </w:pPr>
      <w:r w:rsidRPr="00476493">
        <w:rPr>
          <w:rFonts w:eastAsiaTheme="minorHAnsi"/>
          <w:sz w:val="28"/>
          <w:szCs w:val="28"/>
        </w:rPr>
        <w:t>Relative or Nonrelative Extended Family Member (NREFM)</w:t>
      </w:r>
    </w:p>
    <w:p w:rsidR="00D23BEA" w:rsidRPr="00476493" w:rsidRDefault="00D23BEA" w:rsidP="006C6549">
      <w:pPr>
        <w:rPr>
          <w:rFonts w:eastAsiaTheme="minorHAnsi"/>
        </w:rPr>
      </w:pPr>
    </w:p>
    <w:p w:rsidR="006C6549" w:rsidRPr="00476493" w:rsidRDefault="006C6549" w:rsidP="006C6549">
      <w:pPr>
        <w:rPr>
          <w:b/>
          <w:color w:val="1F497D"/>
          <w:u w:val="single"/>
        </w:rPr>
      </w:pPr>
      <w:r w:rsidRPr="00476493">
        <w:rPr>
          <w:b/>
          <w:color w:val="1F497D"/>
          <w:u w:val="single"/>
        </w:rPr>
        <w:t>Technical Assistant/Eligibility Worker Responsibilities</w:t>
      </w:r>
    </w:p>
    <w:p w:rsidR="006C6549" w:rsidRPr="00476493" w:rsidRDefault="006C6549" w:rsidP="006C6549">
      <w:pPr>
        <w:rPr>
          <w:rFonts w:eastAsiaTheme="minorHAnsi"/>
        </w:rPr>
      </w:pPr>
    </w:p>
    <w:p w:rsidR="003F4611" w:rsidRPr="00476493" w:rsidRDefault="000B6773" w:rsidP="003F4611">
      <w:pPr>
        <w:rPr>
          <w:rFonts w:eastAsiaTheme="minorHAnsi"/>
        </w:rPr>
      </w:pPr>
      <w:r w:rsidRPr="00476493">
        <w:rPr>
          <w:rFonts w:eastAsiaTheme="minorHAnsi"/>
        </w:rPr>
        <w:t>All FCSS Auto 280s must be processed within twenty-four (24) hours.</w:t>
      </w:r>
    </w:p>
    <w:p w:rsidR="003F4611" w:rsidRPr="00476493" w:rsidRDefault="003F4611" w:rsidP="006C6549">
      <w:pPr>
        <w:rPr>
          <w:rFonts w:eastAsiaTheme="minorHAnsi"/>
        </w:rPr>
      </w:pPr>
    </w:p>
    <w:p w:rsidR="00F74BDB" w:rsidRPr="00476493" w:rsidRDefault="00F74BDB" w:rsidP="00811299">
      <w:pPr>
        <w:pStyle w:val="ListParagraph"/>
        <w:numPr>
          <w:ilvl w:val="1"/>
          <w:numId w:val="78"/>
        </w:numPr>
        <w:rPr>
          <w:rFonts w:eastAsiaTheme="minorHAnsi"/>
        </w:rPr>
      </w:pPr>
      <w:r w:rsidRPr="00476493">
        <w:rPr>
          <w:rFonts w:eastAsiaTheme="minorHAnsi"/>
        </w:rPr>
        <w:t xml:space="preserve">Open the Placement Management Section and initiate the search for the </w:t>
      </w:r>
      <w:r w:rsidR="00FE084A" w:rsidRPr="00476493">
        <w:rPr>
          <w:rFonts w:eastAsiaTheme="minorHAnsi"/>
        </w:rPr>
        <w:t>SCP</w:t>
      </w:r>
      <w:r w:rsidRPr="00476493">
        <w:rPr>
          <w:rFonts w:eastAsiaTheme="minorHAnsi"/>
        </w:rPr>
        <w:t xml:space="preserve"> selected on the Auto 280 and the selected placement home facility.  If placement is with relative caregiver or </w:t>
      </w:r>
      <w:r w:rsidR="00FE084A" w:rsidRPr="00476493">
        <w:rPr>
          <w:rFonts w:eastAsiaTheme="minorHAnsi"/>
        </w:rPr>
        <w:t>NREFM</w:t>
      </w:r>
      <w:r w:rsidRPr="00476493">
        <w:rPr>
          <w:rFonts w:eastAsiaTheme="minorHAnsi"/>
        </w:rPr>
        <w:t xml:space="preserve"> follow the </w:t>
      </w:r>
      <w:hyperlink r:id="rId43" w:history="1">
        <w:r w:rsidR="005C7B29">
          <w:rPr>
            <w:rStyle w:val="Hyperlink"/>
            <w:rFonts w:eastAsiaTheme="minorHAnsi"/>
          </w:rPr>
          <w:t>RFH Instructional Guide</w:t>
        </w:r>
      </w:hyperlink>
      <w:r w:rsidRPr="00476493">
        <w:rPr>
          <w:rFonts w:eastAsiaTheme="minorHAnsi"/>
          <w:i/>
          <w:color w:val="7030A0"/>
        </w:rPr>
        <w:t>.</w:t>
      </w:r>
    </w:p>
    <w:p w:rsidR="00F74BDB" w:rsidRPr="00476493" w:rsidRDefault="00F74BDB" w:rsidP="00F74BDB">
      <w:pPr>
        <w:rPr>
          <w:rFonts w:eastAsiaTheme="minorHAnsi"/>
        </w:rPr>
      </w:pPr>
    </w:p>
    <w:p w:rsidR="00F74BDB" w:rsidRPr="00476493" w:rsidRDefault="00F74BDB" w:rsidP="00811299">
      <w:pPr>
        <w:pStyle w:val="ListParagraph"/>
        <w:numPr>
          <w:ilvl w:val="1"/>
          <w:numId w:val="79"/>
        </w:numPr>
        <w:rPr>
          <w:rFonts w:eastAsiaTheme="minorHAnsi"/>
        </w:rPr>
      </w:pPr>
      <w:r w:rsidRPr="00476493">
        <w:rPr>
          <w:rFonts w:eastAsiaTheme="minorHAnsi"/>
        </w:rPr>
        <w:t>Perform the search action to bring the selected placement home/facility from the database into your local computer system.</w:t>
      </w:r>
    </w:p>
    <w:p w:rsidR="00371151" w:rsidRDefault="00371151" w:rsidP="00371151">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371151" w:rsidRDefault="00371151">
      <w:pPr>
        <w:spacing w:after="200" w:line="276" w:lineRule="auto"/>
        <w:rPr>
          <w:rStyle w:val="Hyperlink"/>
          <w:sz w:val="16"/>
          <w:szCs w:val="16"/>
        </w:rPr>
      </w:pPr>
      <w:r>
        <w:rPr>
          <w:rStyle w:val="Hyperlink"/>
          <w:sz w:val="16"/>
          <w:szCs w:val="16"/>
        </w:rPr>
        <w:br w:type="page"/>
      </w:r>
    </w:p>
    <w:p w:rsidR="00F74BDB" w:rsidRPr="00476493" w:rsidRDefault="00F74BDB" w:rsidP="00811299">
      <w:pPr>
        <w:pStyle w:val="ListParagraph"/>
        <w:numPr>
          <w:ilvl w:val="1"/>
          <w:numId w:val="79"/>
        </w:numPr>
        <w:rPr>
          <w:rFonts w:eastAsiaTheme="minorHAnsi"/>
        </w:rPr>
      </w:pPr>
      <w:r w:rsidRPr="00476493">
        <w:rPr>
          <w:rFonts w:eastAsiaTheme="minorHAnsi"/>
        </w:rPr>
        <w:lastRenderedPageBreak/>
        <w:t>Review the removal information on the Placement ID page to ensure that the child continues in custody.</w:t>
      </w:r>
    </w:p>
    <w:p w:rsidR="00F74BDB" w:rsidRPr="00476493" w:rsidRDefault="00F74BDB" w:rsidP="00811299">
      <w:pPr>
        <w:pStyle w:val="ListParagraph"/>
        <w:numPr>
          <w:ilvl w:val="2"/>
          <w:numId w:val="79"/>
        </w:numPr>
        <w:ind w:left="1440"/>
        <w:rPr>
          <w:rFonts w:eastAsiaTheme="minorHAnsi"/>
        </w:rPr>
      </w:pPr>
      <w:r w:rsidRPr="00476493">
        <w:rPr>
          <w:rFonts w:eastAsiaTheme="minorHAnsi"/>
        </w:rPr>
        <w:t>If the notebook has no recorded information, contact the CSW or SCSW to data enter the child’s removal information.</w:t>
      </w:r>
    </w:p>
    <w:p w:rsidR="00F74BDB" w:rsidRPr="00476493" w:rsidRDefault="00F74BDB" w:rsidP="00811299">
      <w:pPr>
        <w:pStyle w:val="ListParagraph"/>
        <w:numPr>
          <w:ilvl w:val="2"/>
          <w:numId w:val="79"/>
        </w:numPr>
        <w:ind w:left="1440"/>
        <w:rPr>
          <w:rFonts w:eastAsiaTheme="minorHAnsi"/>
        </w:rPr>
      </w:pPr>
      <w:r w:rsidRPr="00476493">
        <w:rPr>
          <w:rFonts w:eastAsiaTheme="minorHAnsi"/>
        </w:rPr>
        <w:t>If the notebook has the child’s removal information and indicates that the child shall con</w:t>
      </w:r>
      <w:r w:rsidR="00D57BDA">
        <w:rPr>
          <w:rFonts w:eastAsiaTheme="minorHAnsi"/>
        </w:rPr>
        <w:t xml:space="preserve">tinue in custody, proceed with </w:t>
      </w:r>
      <w:hyperlink w:anchor="Step_8" w:history="1">
        <w:r w:rsidR="00D57BDA" w:rsidRPr="00AE725A">
          <w:rPr>
            <w:rStyle w:val="Hyperlink"/>
            <w:rFonts w:eastAsiaTheme="minorHAnsi"/>
          </w:rPr>
          <w:t>S</w:t>
        </w:r>
        <w:r w:rsidRPr="00AE725A">
          <w:rPr>
            <w:rStyle w:val="Hyperlink"/>
            <w:rFonts w:eastAsiaTheme="minorHAnsi"/>
          </w:rPr>
          <w:t>tep 8</w:t>
        </w:r>
      </w:hyperlink>
      <w:r w:rsidR="004E6F4D" w:rsidRPr="00476493">
        <w:rPr>
          <w:rFonts w:eastAsiaTheme="minorHAnsi"/>
        </w:rPr>
        <w:t xml:space="preserve"> in the Initial P</w:t>
      </w:r>
      <w:r w:rsidR="00D57BDA">
        <w:rPr>
          <w:rFonts w:eastAsiaTheme="minorHAnsi"/>
        </w:rPr>
        <w:t>lacement section of this policy</w:t>
      </w:r>
      <w:r w:rsidRPr="00476493">
        <w:rPr>
          <w:rFonts w:eastAsiaTheme="minorHAnsi"/>
          <w:i/>
          <w:color w:val="7030A0"/>
        </w:rPr>
        <w:t>.</w:t>
      </w:r>
    </w:p>
    <w:p w:rsidR="00F74BDB" w:rsidRPr="00476493" w:rsidRDefault="00F74BDB" w:rsidP="00811299">
      <w:pPr>
        <w:pStyle w:val="ListParagraph"/>
        <w:numPr>
          <w:ilvl w:val="2"/>
          <w:numId w:val="79"/>
        </w:numPr>
        <w:ind w:left="1440"/>
        <w:rPr>
          <w:rFonts w:eastAsiaTheme="minorHAnsi"/>
        </w:rPr>
      </w:pPr>
      <w:r w:rsidRPr="00476493">
        <w:rPr>
          <w:rFonts w:eastAsiaTheme="minorHAnsi"/>
        </w:rPr>
        <w:t xml:space="preserve">If </w:t>
      </w:r>
      <w:r w:rsidR="00864A8A" w:rsidRPr="00476493">
        <w:rPr>
          <w:rFonts w:eastAsiaTheme="minorHAnsi"/>
        </w:rPr>
        <w:t xml:space="preserve">the </w:t>
      </w:r>
      <w:r w:rsidRPr="00476493">
        <w:rPr>
          <w:rFonts w:eastAsiaTheme="minorHAnsi"/>
        </w:rPr>
        <w:t>SCP is not known to CWS/CMS, the home is to be created in the Resource Management Section by taking the steps</w:t>
      </w:r>
      <w:r w:rsidR="00864A8A" w:rsidRPr="00476493">
        <w:rPr>
          <w:rFonts w:eastAsiaTheme="minorHAnsi"/>
        </w:rPr>
        <w:t xml:space="preserve"> listed</w:t>
      </w:r>
      <w:r w:rsidRPr="00476493">
        <w:rPr>
          <w:rFonts w:eastAsiaTheme="minorHAnsi"/>
        </w:rPr>
        <w:t xml:space="preserve"> in sections II, III &amp; V of the </w:t>
      </w:r>
      <w:hyperlink r:id="rId44" w:history="1">
        <w:r w:rsidR="005C7B29">
          <w:rPr>
            <w:rStyle w:val="Hyperlink"/>
            <w:rFonts w:eastAsiaTheme="minorHAnsi"/>
          </w:rPr>
          <w:t>RFH Instructional Guide</w:t>
        </w:r>
      </w:hyperlink>
      <w:r w:rsidRPr="00476493">
        <w:rPr>
          <w:rFonts w:eastAsiaTheme="minorHAnsi"/>
        </w:rPr>
        <w:t xml:space="preserve"> to complete the Placement Packet.</w:t>
      </w:r>
    </w:p>
    <w:p w:rsidR="00F74BDB" w:rsidRPr="00476493" w:rsidRDefault="00F74BDB" w:rsidP="00811299">
      <w:pPr>
        <w:pStyle w:val="ListParagraph"/>
        <w:numPr>
          <w:ilvl w:val="0"/>
          <w:numId w:val="136"/>
        </w:numPr>
        <w:ind w:left="2160"/>
        <w:rPr>
          <w:rFonts w:eastAsiaTheme="minorHAnsi"/>
        </w:rPr>
      </w:pPr>
      <w:r w:rsidRPr="00476493">
        <w:rPr>
          <w:rFonts w:eastAsiaTheme="minorHAnsi"/>
        </w:rPr>
        <w:t xml:space="preserve">Verify address in the </w:t>
      </w:r>
      <w:hyperlink r:id="rId45" w:history="1">
        <w:r w:rsidRPr="00476493">
          <w:rPr>
            <w:rFonts w:eastAsiaTheme="minorHAnsi"/>
            <w:u w:val="single"/>
          </w:rPr>
          <w:t>Referral Address Verification System (RAVS).</w:t>
        </w:r>
      </w:hyperlink>
    </w:p>
    <w:p w:rsidR="00F74BDB" w:rsidRPr="00476493" w:rsidRDefault="00E13765" w:rsidP="00811299">
      <w:pPr>
        <w:pStyle w:val="ListParagraph"/>
        <w:numPr>
          <w:ilvl w:val="2"/>
          <w:numId w:val="79"/>
        </w:numPr>
        <w:ind w:left="1440"/>
        <w:rPr>
          <w:rFonts w:eastAsiaTheme="minorHAnsi"/>
        </w:rPr>
      </w:pPr>
      <w:r w:rsidRPr="00476493">
        <w:rPr>
          <w:rFonts w:eastAsiaTheme="minorHAnsi"/>
        </w:rPr>
        <w:t>When</w:t>
      </w:r>
      <w:r w:rsidR="00F74BDB" w:rsidRPr="00476493">
        <w:rPr>
          <w:rFonts w:eastAsiaTheme="minorHAnsi"/>
        </w:rPr>
        <w:t xml:space="preserve"> </w:t>
      </w:r>
      <w:r w:rsidR="00864A8A" w:rsidRPr="00476493">
        <w:rPr>
          <w:rFonts w:eastAsiaTheme="minorHAnsi"/>
        </w:rPr>
        <w:t xml:space="preserve">the </w:t>
      </w:r>
      <w:r w:rsidRPr="00476493">
        <w:rPr>
          <w:rFonts w:eastAsiaTheme="minorHAnsi"/>
        </w:rPr>
        <w:t>SCP is</w:t>
      </w:r>
      <w:r w:rsidR="00F74BDB" w:rsidRPr="00476493">
        <w:rPr>
          <w:rFonts w:eastAsiaTheme="minorHAnsi"/>
        </w:rPr>
        <w:t xml:space="preserve"> known to CWS/CMS, take the steps</w:t>
      </w:r>
      <w:r w:rsidR="00864A8A" w:rsidRPr="00476493">
        <w:rPr>
          <w:rFonts w:eastAsiaTheme="minorHAnsi"/>
        </w:rPr>
        <w:t xml:space="preserve"> listed</w:t>
      </w:r>
      <w:r w:rsidR="00F74BDB" w:rsidRPr="00476493">
        <w:rPr>
          <w:rFonts w:eastAsiaTheme="minorHAnsi"/>
        </w:rPr>
        <w:t xml:space="preserve"> in sections II, IV &amp; V of the </w:t>
      </w:r>
      <w:hyperlink r:id="rId46" w:history="1">
        <w:r w:rsidR="005C7B29" w:rsidRPr="005C7B29">
          <w:rPr>
            <w:rStyle w:val="Hyperlink"/>
            <w:rFonts w:eastAsiaTheme="minorHAnsi"/>
          </w:rPr>
          <w:t>RFH Instructional Guide</w:t>
        </w:r>
      </w:hyperlink>
      <w:r w:rsidR="00F74BDB" w:rsidRPr="00476493">
        <w:rPr>
          <w:rFonts w:eastAsiaTheme="minorHAnsi"/>
        </w:rPr>
        <w:t xml:space="preserve"> to complete the Placement Packet.</w:t>
      </w:r>
    </w:p>
    <w:p w:rsidR="000266BB" w:rsidRPr="007D3EFC" w:rsidRDefault="000266BB" w:rsidP="00811299">
      <w:pPr>
        <w:pStyle w:val="ListParagraph"/>
        <w:numPr>
          <w:ilvl w:val="0"/>
          <w:numId w:val="138"/>
        </w:numPr>
        <w:rPr>
          <w:rFonts w:eastAsiaTheme="minorHAnsi"/>
        </w:rPr>
      </w:pPr>
      <w:r w:rsidRPr="00476493">
        <w:rPr>
          <w:rFonts w:eastAsiaTheme="minorHAnsi"/>
        </w:rPr>
        <w:t>If the home capacity and/or status are incorrect, then v</w:t>
      </w:r>
      <w:r w:rsidRPr="00476493">
        <w:t>erify that the License Info page on CWS/CMS is correct.  The license status must show as “RFA Probationary”</w:t>
      </w:r>
      <w:r w:rsidR="00E13765" w:rsidRPr="00476493">
        <w:t>, the capacity must reflect the number of children permitted to be placed in the home</w:t>
      </w:r>
      <w:r w:rsidRPr="00476493">
        <w:t xml:space="preserve"> and the application status must show as “Application Approved.”  If this information is missing, request that the ES update.</w:t>
      </w:r>
    </w:p>
    <w:p w:rsidR="007D3EFC" w:rsidRPr="007D3EFC" w:rsidRDefault="007D3EFC" w:rsidP="007D3EFC">
      <w:pPr>
        <w:rPr>
          <w:rFonts w:eastAsiaTheme="minorHAnsi"/>
        </w:rPr>
      </w:pPr>
    </w:p>
    <w:p w:rsidR="00BB43C5" w:rsidRPr="00476493" w:rsidRDefault="00C11817" w:rsidP="00811299">
      <w:pPr>
        <w:numPr>
          <w:ilvl w:val="0"/>
          <w:numId w:val="152"/>
        </w:numPr>
        <w:rPr>
          <w:color w:val="000000"/>
        </w:rPr>
      </w:pPr>
      <w:r>
        <w:rPr>
          <w:color w:val="000000"/>
        </w:rPr>
        <w:t>Initiate a placement by following the instructions in the</w:t>
      </w:r>
      <w:r w:rsidR="00BB43C5" w:rsidRPr="00476493">
        <w:rPr>
          <w:color w:val="000000"/>
        </w:rPr>
        <w:t xml:space="preserve"> </w:t>
      </w:r>
      <w:hyperlink w:anchor="Initial_Placement2" w:history="1">
        <w:r>
          <w:rPr>
            <w:rStyle w:val="Hyperlink"/>
          </w:rPr>
          <w:t>Initial Placement</w:t>
        </w:r>
      </w:hyperlink>
      <w:r>
        <w:rPr>
          <w:rStyle w:val="Hyperlink"/>
          <w:u w:val="none"/>
        </w:rPr>
        <w:t xml:space="preserve"> </w:t>
      </w:r>
      <w:r w:rsidRPr="00C11817">
        <w:rPr>
          <w:rStyle w:val="Hyperlink"/>
          <w:color w:val="auto"/>
          <w:u w:val="none"/>
        </w:rPr>
        <w:t>section of this policy</w:t>
      </w:r>
      <w:r w:rsidR="00AE725A">
        <w:rPr>
          <w:color w:val="000000"/>
        </w:rPr>
        <w:t>.</w:t>
      </w:r>
    </w:p>
    <w:p w:rsidR="00BB43C5" w:rsidRPr="00476493" w:rsidRDefault="00BB43C5" w:rsidP="00BB43C5">
      <w:pPr>
        <w:ind w:left="720"/>
        <w:rPr>
          <w:color w:val="000000"/>
        </w:rPr>
      </w:pPr>
    </w:p>
    <w:p w:rsidR="00BB43C5" w:rsidRPr="00476493" w:rsidRDefault="00BB43C5" w:rsidP="00811299">
      <w:pPr>
        <w:numPr>
          <w:ilvl w:val="0"/>
          <w:numId w:val="152"/>
        </w:numPr>
        <w:rPr>
          <w:color w:val="000000"/>
        </w:rPr>
      </w:pPr>
      <w:r w:rsidRPr="00476493">
        <w:rPr>
          <w:color w:val="000000"/>
        </w:rPr>
        <w:t>Complete the Resource Management 200 form (</w:t>
      </w:r>
      <w:hyperlink r:id="rId47" w:history="1">
        <w:r w:rsidRPr="00AE725A">
          <w:rPr>
            <w:rStyle w:val="Hyperlink"/>
          </w:rPr>
          <w:t>RM200</w:t>
        </w:r>
      </w:hyperlink>
      <w:r w:rsidRPr="00476493">
        <w:rPr>
          <w:color w:val="000000"/>
        </w:rPr>
        <w:t>)</w:t>
      </w:r>
      <w:r w:rsidRPr="00476493">
        <w:t xml:space="preserve"> </w:t>
      </w:r>
      <w:r w:rsidRPr="00476493">
        <w:rPr>
          <w:color w:val="000000"/>
        </w:rPr>
        <w:t>and submit it to the Resource Management Unit (RMU) to obtain a vendor number.</w:t>
      </w:r>
    </w:p>
    <w:p w:rsidR="00750585" w:rsidRPr="00476493" w:rsidRDefault="00750585" w:rsidP="00750585">
      <w:pPr>
        <w:pStyle w:val="ListParagraph"/>
        <w:rPr>
          <w:color w:val="000000"/>
        </w:rPr>
      </w:pPr>
    </w:p>
    <w:p w:rsidR="00750585" w:rsidRPr="00476493" w:rsidRDefault="00750585" w:rsidP="00811299">
      <w:pPr>
        <w:numPr>
          <w:ilvl w:val="0"/>
          <w:numId w:val="152"/>
        </w:numPr>
        <w:rPr>
          <w:color w:val="000000"/>
        </w:rPr>
      </w:pPr>
      <w:r w:rsidRPr="00476493">
        <w:rPr>
          <w:color w:val="000000"/>
        </w:rPr>
        <w:t>Data enter the Clearance information found on the Auto 280 into CWS/CMS pe</w:t>
      </w:r>
      <w:r w:rsidR="00E074DA">
        <w:rPr>
          <w:color w:val="000000"/>
        </w:rPr>
        <w:t xml:space="preserve">r the instructions in </w:t>
      </w:r>
      <w:hyperlink r:id="rId48" w:history="1">
        <w:r w:rsidRPr="00E074DA">
          <w:rPr>
            <w:rStyle w:val="Hyperlink"/>
          </w:rPr>
          <w:t xml:space="preserve">Emergency Placements </w:t>
        </w:r>
        <w:r w:rsidR="00091BB5" w:rsidRPr="00E074DA">
          <w:rPr>
            <w:rStyle w:val="Hyperlink"/>
          </w:rPr>
          <w:t>with</w:t>
        </w:r>
        <w:r w:rsidRPr="00E074DA">
          <w:rPr>
            <w:rStyle w:val="Hyperlink"/>
          </w:rPr>
          <w:t xml:space="preserve"> Relatives/NREFMs: Background Checks</w:t>
        </w:r>
      </w:hyperlink>
      <w:r w:rsidRPr="00476493">
        <w:rPr>
          <w:color w:val="000000"/>
        </w:rPr>
        <w:t>.</w:t>
      </w:r>
    </w:p>
    <w:p w:rsidR="00A673AE" w:rsidRPr="00476493" w:rsidRDefault="00A673AE" w:rsidP="00A673AE">
      <w:pPr>
        <w:rPr>
          <w:rFonts w:eastAsiaTheme="minorHAnsi"/>
        </w:rPr>
      </w:pPr>
    </w:p>
    <w:p w:rsidR="00A673AE" w:rsidRPr="00476493" w:rsidRDefault="00A673AE" w:rsidP="00A673AE">
      <w:pPr>
        <w:rPr>
          <w:b/>
          <w:color w:val="1F497D"/>
          <w:u w:val="single"/>
        </w:rPr>
      </w:pPr>
      <w:r w:rsidRPr="00476493">
        <w:rPr>
          <w:b/>
          <w:color w:val="1F497D"/>
          <w:u w:val="single"/>
        </w:rPr>
        <w:t>Eligibility Supervisor Responsibilities</w:t>
      </w:r>
    </w:p>
    <w:p w:rsidR="00A673AE" w:rsidRPr="00476493" w:rsidRDefault="00A673AE" w:rsidP="00A673AE">
      <w:pPr>
        <w:rPr>
          <w:rFonts w:eastAsiaTheme="minorHAnsi"/>
        </w:rPr>
      </w:pPr>
    </w:p>
    <w:p w:rsidR="006C6549" w:rsidRPr="00476493" w:rsidRDefault="00500C45" w:rsidP="00811299">
      <w:pPr>
        <w:pStyle w:val="ListParagraph"/>
        <w:numPr>
          <w:ilvl w:val="3"/>
          <w:numId w:val="79"/>
        </w:numPr>
        <w:ind w:left="720"/>
        <w:rPr>
          <w:rFonts w:eastAsiaTheme="minorHAnsi"/>
        </w:rPr>
      </w:pPr>
      <w:r w:rsidRPr="00476493">
        <w:rPr>
          <w:rFonts w:eastAsiaTheme="minorHAnsi"/>
        </w:rPr>
        <w:t>Verify that the information on the Auto 280 is the same as the home in CWS/CMS.</w:t>
      </w:r>
    </w:p>
    <w:p w:rsidR="00500C45" w:rsidRPr="00476493" w:rsidRDefault="00500C45" w:rsidP="00500C45">
      <w:pPr>
        <w:pStyle w:val="ListParagraph"/>
        <w:rPr>
          <w:rFonts w:eastAsiaTheme="minorHAnsi"/>
        </w:rPr>
      </w:pPr>
    </w:p>
    <w:p w:rsidR="00500C45" w:rsidRPr="00476493" w:rsidRDefault="00500C45" w:rsidP="00811299">
      <w:pPr>
        <w:pStyle w:val="ListParagraph"/>
        <w:numPr>
          <w:ilvl w:val="3"/>
          <w:numId w:val="79"/>
        </w:numPr>
        <w:ind w:left="720"/>
        <w:rPr>
          <w:rFonts w:eastAsiaTheme="minorHAnsi"/>
        </w:rPr>
      </w:pPr>
      <w:r w:rsidRPr="00476493">
        <w:rPr>
          <w:rFonts w:eastAsiaTheme="minorHAnsi"/>
        </w:rPr>
        <w:t>If the home is not approved in CWS/CMS because of capacity and/or status, then change the capacity and/or status as appropriate.</w:t>
      </w:r>
    </w:p>
    <w:p w:rsidR="00500C45" w:rsidRPr="00476493" w:rsidRDefault="00500C45" w:rsidP="00500C45">
      <w:pPr>
        <w:pStyle w:val="ListParagraph"/>
        <w:rPr>
          <w:rFonts w:eastAsiaTheme="minorHAnsi"/>
        </w:rPr>
      </w:pPr>
    </w:p>
    <w:p w:rsidR="00500C45" w:rsidRPr="00476493" w:rsidRDefault="00500C45" w:rsidP="00811299">
      <w:pPr>
        <w:pStyle w:val="ListParagraph"/>
        <w:numPr>
          <w:ilvl w:val="3"/>
          <w:numId w:val="79"/>
        </w:numPr>
        <w:ind w:left="720"/>
        <w:rPr>
          <w:rFonts w:eastAsiaTheme="minorHAnsi"/>
        </w:rPr>
      </w:pPr>
      <w:r w:rsidRPr="00476493">
        <w:rPr>
          <w:rFonts w:eastAsiaTheme="minorHAnsi"/>
        </w:rPr>
        <w:t>If the home is approved in CWS/CMS but there is a capacity and/or status discrepancy, refer the RFA Intake Request back to the CSW for correction by the RFA Unit.</w:t>
      </w:r>
    </w:p>
    <w:p w:rsidR="0010734F" w:rsidRPr="00476493" w:rsidRDefault="0010734F" w:rsidP="0010734F">
      <w:pPr>
        <w:pStyle w:val="ListParagraph"/>
        <w:rPr>
          <w:rFonts w:eastAsiaTheme="minorHAnsi"/>
        </w:rPr>
      </w:pPr>
    </w:p>
    <w:p w:rsidR="004B05CB" w:rsidRPr="00476493" w:rsidRDefault="004B05CB" w:rsidP="00811299">
      <w:pPr>
        <w:pStyle w:val="ListParagraph"/>
        <w:numPr>
          <w:ilvl w:val="0"/>
          <w:numId w:val="149"/>
        </w:numPr>
        <w:ind w:left="720"/>
        <w:rPr>
          <w:color w:val="000000"/>
        </w:rPr>
      </w:pPr>
      <w:r w:rsidRPr="00476493">
        <w:rPr>
          <w:color w:val="000000"/>
        </w:rPr>
        <w:t xml:space="preserve">Follow the </w:t>
      </w:r>
      <w:r w:rsidR="00C11817">
        <w:rPr>
          <w:color w:val="000000"/>
        </w:rPr>
        <w:t>existing</w:t>
      </w:r>
      <w:r w:rsidR="00AE725A">
        <w:rPr>
          <w:color w:val="000000"/>
        </w:rPr>
        <w:t xml:space="preserve"> </w:t>
      </w:r>
      <w:r w:rsidR="00C11817">
        <w:rPr>
          <w:color w:val="000000"/>
        </w:rPr>
        <w:t xml:space="preserve">approval procedures per the </w:t>
      </w:r>
      <w:hyperlink w:anchor="Initial_Placement2" w:history="1">
        <w:r w:rsidR="00C11817">
          <w:rPr>
            <w:rStyle w:val="Hyperlink"/>
          </w:rPr>
          <w:t>Initial Placement</w:t>
        </w:r>
      </w:hyperlink>
      <w:r w:rsidR="00C11817">
        <w:rPr>
          <w:rStyle w:val="Hyperlink"/>
          <w:u w:val="none"/>
        </w:rPr>
        <w:t xml:space="preserve"> </w:t>
      </w:r>
      <w:r w:rsidR="00C11817" w:rsidRPr="00C11817">
        <w:rPr>
          <w:rStyle w:val="Hyperlink"/>
          <w:color w:val="auto"/>
          <w:u w:val="none"/>
        </w:rPr>
        <w:t>section of this policy</w:t>
      </w:r>
      <w:r w:rsidR="00AE725A">
        <w:rPr>
          <w:color w:val="000000"/>
        </w:rPr>
        <w:t>.</w:t>
      </w:r>
    </w:p>
    <w:p w:rsidR="00371151" w:rsidRDefault="00371151" w:rsidP="00371151">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371151" w:rsidRDefault="00371151">
      <w:pPr>
        <w:spacing w:after="200" w:line="276" w:lineRule="auto"/>
        <w:rPr>
          <w:rStyle w:val="Hyperlink"/>
          <w:sz w:val="16"/>
          <w:szCs w:val="16"/>
        </w:rPr>
      </w:pPr>
      <w:r>
        <w:rPr>
          <w:rStyle w:val="Hyperlink"/>
          <w:sz w:val="16"/>
          <w:szCs w:val="16"/>
        </w:rPr>
        <w:br w:type="page"/>
      </w:r>
    </w:p>
    <w:p w:rsidR="00DE0A83" w:rsidRPr="00476493" w:rsidRDefault="00DE0A83" w:rsidP="00DE0A83">
      <w:pPr>
        <w:rPr>
          <w:rFonts w:eastAsiaTheme="minorHAnsi"/>
          <w:b/>
          <w:sz w:val="22"/>
          <w:szCs w:val="22"/>
        </w:rPr>
      </w:pPr>
      <w:bookmarkStart w:id="42" w:name="Replacement2"/>
      <w:bookmarkEnd w:id="42"/>
      <w:r w:rsidRPr="00476493">
        <w:rPr>
          <w:rFonts w:ascii="Arial Black" w:eastAsiaTheme="minorHAnsi" w:hAnsi="Arial Black"/>
          <w:b/>
          <w:sz w:val="28"/>
          <w:szCs w:val="28"/>
        </w:rPr>
        <w:lastRenderedPageBreak/>
        <w:t>Replacement</w:t>
      </w:r>
    </w:p>
    <w:p w:rsidR="00DE0A83" w:rsidRPr="00476493" w:rsidRDefault="00DE0A83" w:rsidP="00DE0A83">
      <w:pPr>
        <w:rPr>
          <w:rFonts w:eastAsiaTheme="minorHAnsi"/>
        </w:rPr>
      </w:pPr>
    </w:p>
    <w:p w:rsidR="00973831" w:rsidRPr="00476493" w:rsidRDefault="00973831" w:rsidP="00DE0A83">
      <w:pPr>
        <w:rPr>
          <w:rFonts w:eastAsiaTheme="minorHAnsi"/>
        </w:rPr>
      </w:pPr>
      <w:r w:rsidRPr="00476493">
        <w:rPr>
          <w:rFonts w:eastAsiaTheme="minorHAnsi"/>
        </w:rPr>
        <w:t xml:space="preserve">Replacement means the child is moving from one licensed caregiver to another licensed caregiver.  Movement of a child from one Certified RFH to another Certified RFH within a licensed FFA is not a replacement and only requires a </w:t>
      </w:r>
      <w:hyperlink w:anchor="Change_of_Address" w:history="1">
        <w:r w:rsidRPr="00E27D0C">
          <w:rPr>
            <w:rStyle w:val="Hyperlink"/>
            <w:rFonts w:eastAsiaTheme="minorHAnsi"/>
          </w:rPr>
          <w:t>Change of Address</w:t>
        </w:r>
      </w:hyperlink>
      <w:r w:rsidR="00E27D0C">
        <w:rPr>
          <w:rFonts w:eastAsiaTheme="minorHAnsi"/>
        </w:rPr>
        <w:t>.</w:t>
      </w:r>
    </w:p>
    <w:p w:rsidR="00973831" w:rsidRPr="00476493" w:rsidRDefault="00973831" w:rsidP="00DE0A83">
      <w:pPr>
        <w:rPr>
          <w:rFonts w:eastAsiaTheme="minorHAnsi"/>
        </w:rPr>
      </w:pPr>
    </w:p>
    <w:p w:rsidR="00DE0A83" w:rsidRPr="00476493" w:rsidRDefault="00DE0A83" w:rsidP="00DE0A83">
      <w:pPr>
        <w:rPr>
          <w:rFonts w:eastAsiaTheme="minorHAnsi"/>
        </w:rPr>
      </w:pPr>
      <w:r w:rsidRPr="00476493">
        <w:rPr>
          <w:rFonts w:eastAsiaTheme="minorHAnsi"/>
        </w:rPr>
        <w:t>When a child is to be replaced, an Auto 280 will be generated and, wit</w:t>
      </w:r>
      <w:r w:rsidR="009B613D" w:rsidRPr="00476493">
        <w:rPr>
          <w:rFonts w:eastAsiaTheme="minorHAnsi"/>
        </w:rPr>
        <w:t>hin 24 hours of receipt, the EW/</w:t>
      </w:r>
      <w:r w:rsidRPr="00476493">
        <w:rPr>
          <w:rFonts w:eastAsiaTheme="minorHAnsi"/>
        </w:rPr>
        <w:t xml:space="preserve">TA must enter the foster care placement in CWS/CMS and complete </w:t>
      </w:r>
      <w:r w:rsidR="009B613D" w:rsidRPr="00476493">
        <w:rPr>
          <w:rFonts w:eastAsiaTheme="minorHAnsi"/>
        </w:rPr>
        <w:t xml:space="preserve">both </w:t>
      </w:r>
      <w:r w:rsidRPr="00476493">
        <w:rPr>
          <w:rFonts w:eastAsiaTheme="minorHAnsi"/>
        </w:rPr>
        <w:t xml:space="preserve">the Placement </w:t>
      </w:r>
      <w:r w:rsidR="009B613D" w:rsidRPr="00476493">
        <w:rPr>
          <w:rFonts w:eastAsiaTheme="minorHAnsi"/>
        </w:rPr>
        <w:t xml:space="preserve">and Eligibility Referral </w:t>
      </w:r>
      <w:r w:rsidRPr="00476493">
        <w:rPr>
          <w:rFonts w:eastAsiaTheme="minorHAnsi"/>
        </w:rPr>
        <w:t>Packet</w:t>
      </w:r>
      <w:r w:rsidR="009B613D" w:rsidRPr="00476493">
        <w:rPr>
          <w:rFonts w:eastAsiaTheme="minorHAnsi"/>
        </w:rPr>
        <w:t>s</w:t>
      </w:r>
      <w:r w:rsidRPr="00476493">
        <w:rPr>
          <w:rFonts w:eastAsiaTheme="minorHAnsi"/>
        </w:rPr>
        <w:t>.</w:t>
      </w:r>
    </w:p>
    <w:p w:rsidR="00DE0A83" w:rsidRPr="00476493" w:rsidRDefault="00DE0A83" w:rsidP="006C6549">
      <w:pPr>
        <w:rPr>
          <w:rFonts w:eastAsiaTheme="minorHAnsi"/>
        </w:rPr>
      </w:pPr>
    </w:p>
    <w:p w:rsidR="006C6549" w:rsidRPr="00476493" w:rsidRDefault="006C6549" w:rsidP="006C6549">
      <w:pPr>
        <w:rPr>
          <w:b/>
          <w:color w:val="1F497D"/>
          <w:u w:val="single"/>
        </w:rPr>
      </w:pPr>
      <w:r w:rsidRPr="00476493">
        <w:rPr>
          <w:b/>
          <w:color w:val="1F497D"/>
          <w:u w:val="single"/>
        </w:rPr>
        <w:t>Technical Assistant/Eligibility Worker Responsibilities</w:t>
      </w:r>
    </w:p>
    <w:p w:rsidR="006C6549" w:rsidRPr="00476493" w:rsidRDefault="006C6549" w:rsidP="006C6549">
      <w:pPr>
        <w:rPr>
          <w:rFonts w:eastAsiaTheme="minorHAnsi"/>
        </w:rPr>
      </w:pPr>
    </w:p>
    <w:p w:rsidR="00BB0792" w:rsidRPr="00476493" w:rsidRDefault="000B6773" w:rsidP="00BB0792">
      <w:pPr>
        <w:rPr>
          <w:rFonts w:eastAsiaTheme="minorHAnsi"/>
        </w:rPr>
      </w:pPr>
      <w:r w:rsidRPr="00476493">
        <w:rPr>
          <w:rFonts w:eastAsiaTheme="minorHAnsi"/>
        </w:rPr>
        <w:t>All FCSS Auto 280s must be processed within twenty-four (24) hours.</w:t>
      </w:r>
    </w:p>
    <w:p w:rsidR="00BB0792" w:rsidRPr="00476493" w:rsidRDefault="00BB0792" w:rsidP="006C6549">
      <w:pPr>
        <w:rPr>
          <w:rFonts w:eastAsiaTheme="minorHAnsi"/>
        </w:rPr>
      </w:pPr>
    </w:p>
    <w:p w:rsidR="00DE0A83" w:rsidRPr="00476493" w:rsidRDefault="00DE0A83" w:rsidP="00811299">
      <w:pPr>
        <w:pStyle w:val="ListParagraph"/>
        <w:numPr>
          <w:ilvl w:val="0"/>
          <w:numId w:val="61"/>
        </w:numPr>
        <w:ind w:left="720"/>
        <w:rPr>
          <w:rFonts w:eastAsiaTheme="minorHAnsi"/>
        </w:rPr>
      </w:pPr>
      <w:r w:rsidRPr="00476493">
        <w:rPr>
          <w:rFonts w:eastAsiaTheme="minorHAnsi"/>
        </w:rPr>
        <w:t>Receive</w:t>
      </w:r>
      <w:r w:rsidR="009B613D" w:rsidRPr="00476493">
        <w:rPr>
          <w:rFonts w:eastAsiaTheme="minorHAnsi"/>
        </w:rPr>
        <w:t xml:space="preserve"> the Auto 280 for Replacement and if it is a relative or</w:t>
      </w:r>
      <w:r w:rsidRPr="00476493">
        <w:rPr>
          <w:rFonts w:eastAsiaTheme="minorHAnsi"/>
        </w:rPr>
        <w:t xml:space="preserve"> </w:t>
      </w:r>
      <w:r w:rsidR="00FE084A" w:rsidRPr="00476493">
        <w:rPr>
          <w:rFonts w:eastAsiaTheme="minorHAnsi"/>
        </w:rPr>
        <w:t>NREFM</w:t>
      </w:r>
      <w:r w:rsidRPr="00476493">
        <w:rPr>
          <w:rFonts w:eastAsiaTheme="minorHAnsi"/>
        </w:rPr>
        <w:t xml:space="preserve">, </w:t>
      </w:r>
      <w:r w:rsidR="00A00D54" w:rsidRPr="00476493">
        <w:rPr>
          <w:rFonts w:eastAsiaTheme="minorHAnsi"/>
        </w:rPr>
        <w:t xml:space="preserve">RFA01A, </w:t>
      </w:r>
      <w:r w:rsidR="00176C7C" w:rsidRPr="00176C7C">
        <w:rPr>
          <w:rFonts w:eastAsiaTheme="minorHAnsi"/>
        </w:rPr>
        <w:t xml:space="preserve">Resource Family Application </w:t>
      </w:r>
      <w:r w:rsidR="00A00D54" w:rsidRPr="00476493">
        <w:rPr>
          <w:rFonts w:eastAsiaTheme="minorHAnsi"/>
        </w:rPr>
        <w:t>or RFA05A</w:t>
      </w:r>
      <w:r w:rsidR="00176C7C">
        <w:rPr>
          <w:rFonts w:eastAsiaTheme="minorHAnsi"/>
        </w:rPr>
        <w:t xml:space="preserve">, </w:t>
      </w:r>
      <w:r w:rsidR="00176C7C" w:rsidRPr="00176C7C">
        <w:rPr>
          <w:rFonts w:eastAsiaTheme="minorHAnsi"/>
        </w:rPr>
        <w:t>Resource Family Approval Certificate</w:t>
      </w:r>
      <w:r w:rsidR="00176C7C">
        <w:rPr>
          <w:rFonts w:eastAsiaTheme="minorHAnsi"/>
        </w:rPr>
        <w:t>.</w:t>
      </w:r>
    </w:p>
    <w:p w:rsidR="00DE0A83" w:rsidRPr="00476493" w:rsidRDefault="00DE0A83" w:rsidP="00811299">
      <w:pPr>
        <w:pStyle w:val="ListParagraph"/>
        <w:numPr>
          <w:ilvl w:val="2"/>
          <w:numId w:val="153"/>
        </w:numPr>
        <w:rPr>
          <w:rFonts w:eastAsiaTheme="minorHAnsi"/>
        </w:rPr>
      </w:pPr>
      <w:r w:rsidRPr="00476493">
        <w:rPr>
          <w:rFonts w:eastAsiaTheme="minorHAnsi"/>
        </w:rPr>
        <w:t xml:space="preserve">Access Client Services on CWS/CMS and open child’s case/referral. </w:t>
      </w:r>
      <w:r w:rsidR="00255A41" w:rsidRPr="00476493">
        <w:rPr>
          <w:rFonts w:eastAsiaTheme="minorHAnsi"/>
        </w:rPr>
        <w:t xml:space="preserve"> </w:t>
      </w:r>
      <w:r w:rsidRPr="00476493">
        <w:rPr>
          <w:rFonts w:eastAsiaTheme="minorHAnsi"/>
        </w:rPr>
        <w:t>Click on the Client Services Application, retrieve and open the existing case.  Complete the search action to retrieve the existing client/case from the database with child’s, parents name and/or case number.</w:t>
      </w:r>
    </w:p>
    <w:p w:rsidR="00DE0A83" w:rsidRPr="00476493" w:rsidRDefault="00DE0A83" w:rsidP="00DE0A83">
      <w:pPr>
        <w:ind w:left="1440"/>
        <w:rPr>
          <w:rFonts w:eastAsiaTheme="minorHAnsi"/>
        </w:rPr>
      </w:pPr>
    </w:p>
    <w:p w:rsidR="00DE0A83" w:rsidRPr="00476493" w:rsidRDefault="00255A41" w:rsidP="00811299">
      <w:pPr>
        <w:numPr>
          <w:ilvl w:val="0"/>
          <w:numId w:val="132"/>
        </w:numPr>
        <w:rPr>
          <w:rFonts w:eastAsiaTheme="minorHAnsi"/>
        </w:rPr>
      </w:pPr>
      <w:r w:rsidRPr="00476493">
        <w:rPr>
          <w:rFonts w:eastAsiaTheme="minorHAnsi"/>
        </w:rPr>
        <w:t>Confirm that you are assigned</w:t>
      </w:r>
      <w:r w:rsidR="006977F1" w:rsidRPr="00476493">
        <w:rPr>
          <w:rFonts w:eastAsiaTheme="minorHAnsi"/>
        </w:rPr>
        <w:t xml:space="preserve"> as</w:t>
      </w:r>
      <w:r w:rsidR="00DE0A83" w:rsidRPr="00476493">
        <w:rPr>
          <w:rFonts w:eastAsiaTheme="minorHAnsi"/>
        </w:rPr>
        <w:t xml:space="preserve"> Secondary Assignment in the Case Information Notebook Management Section </w:t>
      </w:r>
      <w:r w:rsidR="006C6549" w:rsidRPr="00476493">
        <w:rPr>
          <w:rFonts w:eastAsiaTheme="minorHAnsi"/>
        </w:rPr>
        <w:t xml:space="preserve">and </w:t>
      </w:r>
      <w:r w:rsidRPr="00476493">
        <w:rPr>
          <w:rFonts w:eastAsiaTheme="minorHAnsi"/>
        </w:rPr>
        <w:t xml:space="preserve">that </w:t>
      </w:r>
      <w:r w:rsidR="00DE0A83" w:rsidRPr="00476493">
        <w:rPr>
          <w:rFonts w:eastAsiaTheme="minorHAnsi"/>
        </w:rPr>
        <w:t>the Task D</w:t>
      </w:r>
      <w:r w:rsidR="006C6549" w:rsidRPr="00476493">
        <w:rPr>
          <w:rFonts w:eastAsiaTheme="minorHAnsi"/>
        </w:rPr>
        <w:t xml:space="preserve">escription Dialogue Box </w:t>
      </w:r>
      <w:r w:rsidRPr="00476493">
        <w:rPr>
          <w:rFonts w:eastAsiaTheme="minorHAnsi"/>
        </w:rPr>
        <w:t xml:space="preserve">has been annotated </w:t>
      </w:r>
      <w:r w:rsidR="006C6549" w:rsidRPr="00476493">
        <w:rPr>
          <w:rFonts w:eastAsiaTheme="minorHAnsi"/>
        </w:rPr>
        <w:t>with: “R</w:t>
      </w:r>
      <w:r w:rsidR="00DE0A83" w:rsidRPr="00476493">
        <w:rPr>
          <w:rFonts w:eastAsiaTheme="minorHAnsi"/>
        </w:rPr>
        <w:t>eplacement.”</w:t>
      </w:r>
    </w:p>
    <w:p w:rsidR="00255A41" w:rsidRPr="00476493" w:rsidRDefault="00255A41" w:rsidP="00811299">
      <w:pPr>
        <w:pStyle w:val="ListParagraph"/>
        <w:numPr>
          <w:ilvl w:val="0"/>
          <w:numId w:val="133"/>
        </w:numPr>
        <w:ind w:left="1440"/>
        <w:rPr>
          <w:rFonts w:eastAsiaTheme="minorHAnsi"/>
        </w:rPr>
      </w:pPr>
      <w:r w:rsidRPr="00476493">
        <w:rPr>
          <w:rFonts w:eastAsiaTheme="minorHAnsi"/>
        </w:rPr>
        <w:t>Ask for ES assistance if a change is needed.</w:t>
      </w:r>
    </w:p>
    <w:p w:rsidR="006C67A1" w:rsidRPr="00476493" w:rsidRDefault="006C67A1" w:rsidP="006C67A1">
      <w:pPr>
        <w:ind w:left="720"/>
        <w:rPr>
          <w:rFonts w:eastAsiaTheme="minorHAnsi"/>
        </w:rPr>
      </w:pPr>
    </w:p>
    <w:p w:rsidR="006C67A1" w:rsidRPr="00476493" w:rsidRDefault="008578BA" w:rsidP="00811299">
      <w:pPr>
        <w:pStyle w:val="ListParagraph"/>
        <w:numPr>
          <w:ilvl w:val="1"/>
          <w:numId w:val="64"/>
        </w:numPr>
        <w:rPr>
          <w:rFonts w:eastAsiaTheme="minorHAnsi"/>
        </w:rPr>
      </w:pPr>
      <w:r w:rsidRPr="00476493">
        <w:rPr>
          <w:rFonts w:eastAsiaTheme="minorHAnsi"/>
        </w:rPr>
        <w:t>Open the Placement Notebook and the Existing Placement page.  C</w:t>
      </w:r>
      <w:r w:rsidR="006C67A1" w:rsidRPr="00476493">
        <w:rPr>
          <w:rFonts w:eastAsiaTheme="minorHAnsi"/>
        </w:rPr>
        <w:t>li</w:t>
      </w:r>
      <w:r w:rsidR="00E5290C" w:rsidRPr="00476493">
        <w:rPr>
          <w:rFonts w:eastAsiaTheme="minorHAnsi"/>
        </w:rPr>
        <w:t xml:space="preserve">ck </w:t>
      </w:r>
      <w:r w:rsidRPr="00476493">
        <w:rPr>
          <w:rFonts w:eastAsiaTheme="minorHAnsi"/>
        </w:rPr>
        <w:t>“A</w:t>
      </w:r>
      <w:r w:rsidR="00E5290C" w:rsidRPr="00476493">
        <w:rPr>
          <w:rFonts w:eastAsiaTheme="minorHAnsi"/>
        </w:rPr>
        <w:t>ll</w:t>
      </w:r>
      <w:r w:rsidRPr="00476493">
        <w:rPr>
          <w:rFonts w:eastAsiaTheme="minorHAnsi"/>
        </w:rPr>
        <w:t>”</w:t>
      </w:r>
      <w:r w:rsidR="00E5290C" w:rsidRPr="00476493">
        <w:rPr>
          <w:rFonts w:eastAsiaTheme="minorHAnsi"/>
        </w:rPr>
        <w:t xml:space="preserve"> to see </w:t>
      </w:r>
      <w:r w:rsidRPr="00476493">
        <w:rPr>
          <w:rFonts w:eastAsiaTheme="minorHAnsi"/>
        </w:rPr>
        <w:t xml:space="preserve">the </w:t>
      </w:r>
      <w:r w:rsidR="00E5290C" w:rsidRPr="00476493">
        <w:rPr>
          <w:rFonts w:eastAsiaTheme="minorHAnsi"/>
        </w:rPr>
        <w:t>placement history</w:t>
      </w:r>
      <w:r w:rsidRPr="00476493">
        <w:rPr>
          <w:rFonts w:eastAsiaTheme="minorHAnsi"/>
        </w:rPr>
        <w:t>.</w:t>
      </w:r>
      <w:r w:rsidR="006C67A1" w:rsidRPr="00476493">
        <w:rPr>
          <w:rFonts w:eastAsiaTheme="minorHAnsi"/>
        </w:rPr>
        <w:t xml:space="preserve">  Review to ensure that the new placement start/stop dates are not conflicting with existing placement dates.</w:t>
      </w:r>
    </w:p>
    <w:p w:rsidR="006C67A1" w:rsidRPr="00476493" w:rsidRDefault="006C67A1" w:rsidP="00811299">
      <w:pPr>
        <w:pStyle w:val="ListParagraph"/>
        <w:numPr>
          <w:ilvl w:val="2"/>
          <w:numId w:val="72"/>
        </w:numPr>
        <w:ind w:left="1440"/>
        <w:rPr>
          <w:rFonts w:eastAsiaTheme="minorHAnsi"/>
        </w:rPr>
      </w:pPr>
      <w:r w:rsidRPr="00476493">
        <w:rPr>
          <w:rFonts w:eastAsiaTheme="minorHAnsi"/>
        </w:rPr>
        <w:t xml:space="preserve">In the event there is an interruption in placement dates, contact the CSW to find out </w:t>
      </w:r>
      <w:r w:rsidR="00E5290C" w:rsidRPr="00476493">
        <w:rPr>
          <w:rFonts w:eastAsiaTheme="minorHAnsi"/>
        </w:rPr>
        <w:t xml:space="preserve">the </w:t>
      </w:r>
      <w:r w:rsidRPr="00476493">
        <w:rPr>
          <w:rFonts w:eastAsiaTheme="minorHAnsi"/>
        </w:rPr>
        <w:t xml:space="preserve">whereabouts of </w:t>
      </w:r>
      <w:r w:rsidR="00E5290C" w:rsidRPr="00476493">
        <w:rPr>
          <w:rFonts w:eastAsiaTheme="minorHAnsi"/>
        </w:rPr>
        <w:t xml:space="preserve">the </w:t>
      </w:r>
      <w:r w:rsidRPr="00476493">
        <w:rPr>
          <w:rFonts w:eastAsiaTheme="minorHAnsi"/>
        </w:rPr>
        <w:t xml:space="preserve">child during the </w:t>
      </w:r>
      <w:r w:rsidR="00E5290C" w:rsidRPr="00476493">
        <w:rPr>
          <w:rFonts w:eastAsiaTheme="minorHAnsi"/>
        </w:rPr>
        <w:t xml:space="preserve">gap </w:t>
      </w:r>
      <w:r w:rsidRPr="00476493">
        <w:rPr>
          <w:rFonts w:eastAsiaTheme="minorHAnsi"/>
        </w:rPr>
        <w:t xml:space="preserve">period and determine if </w:t>
      </w:r>
      <w:r w:rsidR="00E5290C" w:rsidRPr="00476493">
        <w:rPr>
          <w:rFonts w:eastAsiaTheme="minorHAnsi"/>
        </w:rPr>
        <w:t>the placement is new</w:t>
      </w:r>
      <w:r w:rsidRPr="00476493">
        <w:rPr>
          <w:rFonts w:eastAsiaTheme="minorHAnsi"/>
        </w:rPr>
        <w:t xml:space="preserve"> or </w:t>
      </w:r>
      <w:r w:rsidR="00E5290C" w:rsidRPr="00476493">
        <w:rPr>
          <w:rFonts w:eastAsiaTheme="minorHAnsi"/>
        </w:rPr>
        <w:t xml:space="preserve">a </w:t>
      </w:r>
      <w:r w:rsidRPr="00476493">
        <w:rPr>
          <w:rFonts w:eastAsiaTheme="minorHAnsi"/>
        </w:rPr>
        <w:t>replacement</w:t>
      </w:r>
      <w:r w:rsidR="00E5290C" w:rsidRPr="00476493">
        <w:rPr>
          <w:rFonts w:eastAsiaTheme="minorHAnsi"/>
        </w:rPr>
        <w:t>,</w:t>
      </w:r>
      <w:r w:rsidRPr="00476493">
        <w:rPr>
          <w:rFonts w:eastAsiaTheme="minorHAnsi"/>
        </w:rPr>
        <w:t xml:space="preserve"> based on review of court minute orders.</w:t>
      </w:r>
    </w:p>
    <w:p w:rsidR="006C67A1" w:rsidRPr="00476493" w:rsidRDefault="00E5290C" w:rsidP="00811299">
      <w:pPr>
        <w:pStyle w:val="ListParagraph"/>
        <w:numPr>
          <w:ilvl w:val="2"/>
          <w:numId w:val="72"/>
        </w:numPr>
        <w:ind w:left="1440"/>
        <w:rPr>
          <w:rFonts w:eastAsiaTheme="minorHAnsi"/>
        </w:rPr>
      </w:pPr>
      <w:r w:rsidRPr="00476493">
        <w:rPr>
          <w:rFonts w:eastAsiaTheme="minorHAnsi"/>
        </w:rPr>
        <w:t>Annotate</w:t>
      </w:r>
      <w:r w:rsidR="006C67A1" w:rsidRPr="00476493">
        <w:rPr>
          <w:rFonts w:eastAsiaTheme="minorHAnsi"/>
        </w:rPr>
        <w:t xml:space="preserve"> </w:t>
      </w:r>
      <w:r w:rsidRPr="00476493">
        <w:rPr>
          <w:rFonts w:eastAsiaTheme="minorHAnsi"/>
        </w:rPr>
        <w:t>the Case Notes accordingly.</w:t>
      </w:r>
    </w:p>
    <w:p w:rsidR="00DE0A83" w:rsidRPr="00476493" w:rsidRDefault="00DE0A83" w:rsidP="00DE0A83">
      <w:pPr>
        <w:ind w:left="360"/>
        <w:rPr>
          <w:rFonts w:eastAsiaTheme="minorHAnsi"/>
        </w:rPr>
      </w:pPr>
    </w:p>
    <w:p w:rsidR="00255A41" w:rsidRPr="00476493" w:rsidRDefault="00255A41" w:rsidP="00811299">
      <w:pPr>
        <w:pStyle w:val="ListParagraph"/>
        <w:numPr>
          <w:ilvl w:val="1"/>
          <w:numId w:val="64"/>
        </w:numPr>
        <w:rPr>
          <w:rFonts w:eastAsiaTheme="minorHAnsi"/>
        </w:rPr>
      </w:pPr>
      <w:r w:rsidRPr="00476493">
        <w:rPr>
          <w:rFonts w:eastAsiaTheme="minorHAnsi"/>
        </w:rPr>
        <w:t>Enter the foster care placement in CWS/CMS a</w:t>
      </w:r>
      <w:r w:rsidR="00A009E4" w:rsidRPr="00476493">
        <w:rPr>
          <w:rFonts w:eastAsiaTheme="minorHAnsi"/>
        </w:rPr>
        <w:t xml:space="preserve">nd </w:t>
      </w:r>
      <w:r w:rsidR="00DC2331" w:rsidRPr="00476493">
        <w:rPr>
          <w:rFonts w:eastAsiaTheme="minorHAnsi"/>
        </w:rPr>
        <w:t>print</w:t>
      </w:r>
      <w:r w:rsidR="00A009E4" w:rsidRPr="00476493">
        <w:rPr>
          <w:rFonts w:eastAsiaTheme="minorHAnsi"/>
        </w:rPr>
        <w:t xml:space="preserve"> the placement packe</w:t>
      </w:r>
      <w:r w:rsidR="000D6F3F" w:rsidRPr="00476493">
        <w:rPr>
          <w:rFonts w:eastAsiaTheme="minorHAnsi"/>
        </w:rPr>
        <w:t>t</w:t>
      </w:r>
      <w:r w:rsidR="00DC2331" w:rsidRPr="00476493">
        <w:rPr>
          <w:rFonts w:eastAsiaTheme="minorHAnsi"/>
        </w:rPr>
        <w:t xml:space="preserve"> per </w:t>
      </w:r>
      <w:hyperlink w:anchor="Initial_Placement2" w:history="1">
        <w:r w:rsidR="00DC2331" w:rsidRPr="007F67A2">
          <w:rPr>
            <w:rStyle w:val="Hyperlink"/>
            <w:rFonts w:eastAsiaTheme="minorHAnsi"/>
          </w:rPr>
          <w:t>Initial Placement</w:t>
        </w:r>
      </w:hyperlink>
      <w:r w:rsidR="007F67A2">
        <w:rPr>
          <w:rFonts w:eastAsiaTheme="minorHAnsi"/>
        </w:rPr>
        <w:t xml:space="preserve"> procedures.</w:t>
      </w:r>
    </w:p>
    <w:p w:rsidR="00555D4D" w:rsidRDefault="00555D4D" w:rsidP="00555D4D">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555D4D" w:rsidRDefault="00555D4D">
      <w:pPr>
        <w:spacing w:after="200" w:line="276" w:lineRule="auto"/>
        <w:rPr>
          <w:rStyle w:val="Hyperlink"/>
          <w:sz w:val="16"/>
          <w:szCs w:val="16"/>
        </w:rPr>
      </w:pPr>
      <w:r>
        <w:rPr>
          <w:rStyle w:val="Hyperlink"/>
          <w:sz w:val="16"/>
          <w:szCs w:val="16"/>
        </w:rPr>
        <w:br w:type="page"/>
      </w:r>
    </w:p>
    <w:p w:rsidR="00DE0A83" w:rsidRPr="00476493" w:rsidRDefault="00DE0A83" w:rsidP="00811299">
      <w:pPr>
        <w:numPr>
          <w:ilvl w:val="0"/>
          <w:numId w:val="65"/>
        </w:numPr>
        <w:rPr>
          <w:rFonts w:eastAsiaTheme="minorHAnsi"/>
        </w:rPr>
      </w:pPr>
      <w:r w:rsidRPr="00476493">
        <w:rPr>
          <w:rFonts w:eastAsiaTheme="minorHAnsi"/>
        </w:rPr>
        <w:lastRenderedPageBreak/>
        <w:t xml:space="preserve">Open the Placement Notebook and the Existing Placement </w:t>
      </w:r>
      <w:r w:rsidR="000D6F3F" w:rsidRPr="00476493">
        <w:rPr>
          <w:rFonts w:eastAsiaTheme="minorHAnsi"/>
        </w:rPr>
        <w:t>page</w:t>
      </w:r>
      <w:r w:rsidRPr="00476493">
        <w:rPr>
          <w:rFonts w:eastAsiaTheme="minorHAnsi"/>
        </w:rPr>
        <w:t xml:space="preserve"> and </w:t>
      </w:r>
      <w:r w:rsidR="00065E71" w:rsidRPr="00476493">
        <w:rPr>
          <w:rFonts w:eastAsiaTheme="minorHAnsi"/>
        </w:rPr>
        <w:t xml:space="preserve">then </w:t>
      </w:r>
      <w:r w:rsidRPr="00476493">
        <w:rPr>
          <w:rFonts w:eastAsiaTheme="minorHAnsi"/>
        </w:rPr>
        <w:t>open the current placement from the dialog box.  Data Enter the stop/end dates and reason for replacement from right to left on the following pages:</w:t>
      </w:r>
    </w:p>
    <w:p w:rsidR="00DE0A83" w:rsidRPr="00476493" w:rsidRDefault="00DE0A83" w:rsidP="00811299">
      <w:pPr>
        <w:pStyle w:val="ListParagraph"/>
        <w:numPr>
          <w:ilvl w:val="2"/>
          <w:numId w:val="126"/>
        </w:numPr>
        <w:ind w:left="1440"/>
        <w:rPr>
          <w:rFonts w:eastAsiaTheme="minorHAnsi"/>
        </w:rPr>
      </w:pPr>
      <w:r w:rsidRPr="00476493">
        <w:rPr>
          <w:rFonts w:eastAsiaTheme="minorHAnsi"/>
        </w:rPr>
        <w:t>Ongoing Request Page</w:t>
      </w:r>
    </w:p>
    <w:p w:rsidR="00DE0A83" w:rsidRPr="00476493" w:rsidRDefault="00DE0A83" w:rsidP="00811299">
      <w:pPr>
        <w:pStyle w:val="ListParagraph"/>
        <w:numPr>
          <w:ilvl w:val="0"/>
          <w:numId w:val="73"/>
        </w:numPr>
        <w:ind w:left="2160"/>
        <w:rPr>
          <w:rFonts w:eastAsiaTheme="minorHAnsi"/>
        </w:rPr>
      </w:pPr>
      <w:r w:rsidRPr="00476493">
        <w:rPr>
          <w:rFonts w:eastAsiaTheme="minorHAnsi"/>
        </w:rPr>
        <w:t>Data enter the stop date for the Basic and/or SCI payment type.</w:t>
      </w:r>
    </w:p>
    <w:p w:rsidR="00DE0A83" w:rsidRPr="00476493" w:rsidRDefault="00DE0A83" w:rsidP="00811299">
      <w:pPr>
        <w:pStyle w:val="ListParagraph"/>
        <w:numPr>
          <w:ilvl w:val="0"/>
          <w:numId w:val="29"/>
        </w:numPr>
        <w:ind w:left="2880"/>
        <w:rPr>
          <w:rFonts w:eastAsiaTheme="minorHAnsi"/>
        </w:rPr>
      </w:pPr>
      <w:r w:rsidRPr="00476493">
        <w:rPr>
          <w:rFonts w:eastAsiaTheme="minorHAnsi"/>
        </w:rPr>
        <w:t>The payment stop date is the last night the child stayed in the home.</w:t>
      </w:r>
    </w:p>
    <w:p w:rsidR="00DE0A83" w:rsidRPr="00476493" w:rsidRDefault="00065E71" w:rsidP="00811299">
      <w:pPr>
        <w:pStyle w:val="ListParagraph"/>
        <w:numPr>
          <w:ilvl w:val="0"/>
          <w:numId w:val="31"/>
        </w:numPr>
        <w:ind w:left="1440"/>
        <w:rPr>
          <w:rFonts w:eastAsiaTheme="minorHAnsi"/>
        </w:rPr>
      </w:pPr>
      <w:r w:rsidRPr="00476493">
        <w:rPr>
          <w:rFonts w:eastAsiaTheme="minorHAnsi"/>
        </w:rPr>
        <w:t>Placement Change/</w:t>
      </w:r>
      <w:r w:rsidR="00DE0A83" w:rsidRPr="00476493">
        <w:rPr>
          <w:rFonts w:eastAsiaTheme="minorHAnsi"/>
        </w:rPr>
        <w:t>End Placement Episode Page</w:t>
      </w:r>
    </w:p>
    <w:p w:rsidR="00DE0A83" w:rsidRPr="00476493" w:rsidRDefault="00DE0A83" w:rsidP="00811299">
      <w:pPr>
        <w:pStyle w:val="ListParagraph"/>
        <w:numPr>
          <w:ilvl w:val="2"/>
          <w:numId w:val="158"/>
        </w:numPr>
        <w:ind w:left="1987" w:hanging="187"/>
        <w:rPr>
          <w:rFonts w:eastAsiaTheme="minorHAnsi"/>
        </w:rPr>
      </w:pPr>
      <w:r w:rsidRPr="00476493">
        <w:rPr>
          <w:rFonts w:eastAsiaTheme="minorHAnsi"/>
        </w:rPr>
        <w:t>Data Enter the Notice to Remove Date.</w:t>
      </w:r>
    </w:p>
    <w:p w:rsidR="00DE0A83" w:rsidRPr="00476493" w:rsidRDefault="00DE0A83" w:rsidP="00811299">
      <w:pPr>
        <w:pStyle w:val="ListParagraph"/>
        <w:numPr>
          <w:ilvl w:val="0"/>
          <w:numId w:val="29"/>
        </w:numPr>
        <w:ind w:left="2880"/>
        <w:rPr>
          <w:rFonts w:eastAsiaTheme="minorHAnsi"/>
        </w:rPr>
      </w:pPr>
      <w:r w:rsidRPr="00476493">
        <w:rPr>
          <w:rFonts w:eastAsiaTheme="minorHAnsi"/>
        </w:rPr>
        <w:t>The End Date is the date that the child physically leaves the home.  The Placement End Date and Replacement Start Date are the same, unless child is not replaced on the same date such as AWOL, incarceration or Temporary Shelter Care (TSC), etc. date.</w:t>
      </w:r>
    </w:p>
    <w:p w:rsidR="00DE0A83" w:rsidRPr="00476493" w:rsidRDefault="00DE0A83" w:rsidP="00811299">
      <w:pPr>
        <w:pStyle w:val="ListParagraph"/>
        <w:numPr>
          <w:ilvl w:val="0"/>
          <w:numId w:val="74"/>
        </w:numPr>
        <w:ind w:left="2160"/>
        <w:rPr>
          <w:rFonts w:eastAsiaTheme="minorHAnsi"/>
        </w:rPr>
      </w:pPr>
      <w:r w:rsidRPr="00476493">
        <w:rPr>
          <w:rFonts w:eastAsiaTheme="minorHAnsi"/>
        </w:rPr>
        <w:t>Select the appropriate reason for the replacement.</w:t>
      </w:r>
    </w:p>
    <w:p w:rsidR="00DE0A83" w:rsidRPr="00476493" w:rsidRDefault="00DE0A83" w:rsidP="00811299">
      <w:pPr>
        <w:pStyle w:val="ListParagraph"/>
        <w:numPr>
          <w:ilvl w:val="0"/>
          <w:numId w:val="29"/>
        </w:numPr>
        <w:ind w:left="2880"/>
        <w:rPr>
          <w:rFonts w:eastAsiaTheme="minorHAnsi"/>
        </w:rPr>
      </w:pPr>
      <w:r w:rsidRPr="00476493">
        <w:rPr>
          <w:rFonts w:eastAsiaTheme="minorHAnsi"/>
        </w:rPr>
        <w:t>Children returned to the home of a parent temporarily and children who have runaway are not data entered as a non-paid placement. The CWS/CMS application allows gaps in a placement episode for these change placement reasons.</w:t>
      </w:r>
    </w:p>
    <w:p w:rsidR="00F508B3" w:rsidRPr="00476493" w:rsidRDefault="00F508B3" w:rsidP="00F508B3">
      <w:pPr>
        <w:rPr>
          <w:rFonts w:eastAsiaTheme="minorHAnsi"/>
        </w:rPr>
      </w:pPr>
    </w:p>
    <w:p w:rsidR="00F508B3" w:rsidRPr="00476493" w:rsidRDefault="00F508B3" w:rsidP="00811299">
      <w:pPr>
        <w:pStyle w:val="ListParagraph"/>
        <w:numPr>
          <w:ilvl w:val="1"/>
          <w:numId w:val="137"/>
        </w:numPr>
        <w:rPr>
          <w:rFonts w:eastAsiaTheme="minorHAnsi"/>
        </w:rPr>
      </w:pPr>
      <w:r w:rsidRPr="00476493">
        <w:rPr>
          <w:rFonts w:eastAsiaTheme="minorHAnsi"/>
        </w:rPr>
        <w:t>Open the Placement Management Section and initiate the search for the Substitute Care Provider (SCP) selected on the Auto 280 and the selected placement home facility.</w:t>
      </w:r>
    </w:p>
    <w:p w:rsidR="00F508B3" w:rsidRPr="00476493" w:rsidRDefault="00F508B3" w:rsidP="00811299">
      <w:pPr>
        <w:pStyle w:val="ListParagraph"/>
        <w:numPr>
          <w:ilvl w:val="0"/>
          <w:numId w:val="22"/>
        </w:numPr>
        <w:ind w:left="1440"/>
        <w:rPr>
          <w:rFonts w:eastAsiaTheme="minorHAnsi"/>
        </w:rPr>
      </w:pPr>
      <w:r w:rsidRPr="00476493">
        <w:rPr>
          <w:rFonts w:eastAsiaTheme="minorHAnsi"/>
        </w:rPr>
        <w:t xml:space="preserve">If placement is with relative caregiver or NREFM follow the </w:t>
      </w:r>
      <w:hyperlink r:id="rId49" w:history="1">
        <w:r w:rsidRPr="00E074DA">
          <w:rPr>
            <w:rStyle w:val="Hyperlink"/>
            <w:rFonts w:eastAsiaTheme="minorHAnsi"/>
          </w:rPr>
          <w:t>Resource Family Home (RFH) Instruction</w:t>
        </w:r>
        <w:r w:rsidR="00E074DA">
          <w:rPr>
            <w:rStyle w:val="Hyperlink"/>
            <w:rFonts w:eastAsiaTheme="minorHAnsi"/>
          </w:rPr>
          <w:t>al</w:t>
        </w:r>
        <w:r w:rsidRPr="00E074DA">
          <w:rPr>
            <w:rStyle w:val="Hyperlink"/>
            <w:rFonts w:eastAsiaTheme="minorHAnsi"/>
          </w:rPr>
          <w:t xml:space="preserve"> Guide</w:t>
        </w:r>
      </w:hyperlink>
      <w:r w:rsidRPr="00476493">
        <w:rPr>
          <w:rFonts w:eastAsiaTheme="minorHAnsi"/>
        </w:rPr>
        <w:t xml:space="preserve"> (</w:t>
      </w:r>
      <w:r w:rsidR="005C7B29">
        <w:rPr>
          <w:rFonts w:eastAsiaTheme="minorHAnsi"/>
        </w:rPr>
        <w:t>RFH Instructional Guide</w:t>
      </w:r>
      <w:r w:rsidRPr="00476493">
        <w:rPr>
          <w:rFonts w:eastAsiaTheme="minorHAnsi"/>
        </w:rPr>
        <w:t>)</w:t>
      </w:r>
      <w:r w:rsidRPr="00476493">
        <w:rPr>
          <w:rFonts w:eastAsiaTheme="minorHAnsi"/>
          <w:i/>
          <w:color w:val="7030A0"/>
        </w:rPr>
        <w:t>.</w:t>
      </w:r>
    </w:p>
    <w:p w:rsidR="00F508B3" w:rsidRPr="00476493" w:rsidRDefault="00F508B3" w:rsidP="00F508B3">
      <w:pPr>
        <w:rPr>
          <w:rFonts w:eastAsiaTheme="minorHAnsi"/>
        </w:rPr>
      </w:pPr>
    </w:p>
    <w:p w:rsidR="00F508B3" w:rsidRPr="00476493" w:rsidRDefault="00F508B3" w:rsidP="00811299">
      <w:pPr>
        <w:pStyle w:val="ListParagraph"/>
        <w:numPr>
          <w:ilvl w:val="1"/>
          <w:numId w:val="137"/>
        </w:numPr>
        <w:rPr>
          <w:rFonts w:eastAsiaTheme="minorHAnsi"/>
        </w:rPr>
      </w:pPr>
      <w:r w:rsidRPr="00476493">
        <w:rPr>
          <w:rFonts w:eastAsiaTheme="minorHAnsi"/>
        </w:rPr>
        <w:t>Perform the search action to bring the selected placement home/facility from the database into your local computer system.</w:t>
      </w:r>
    </w:p>
    <w:p w:rsidR="00F508B3" w:rsidRPr="00476493" w:rsidRDefault="00F508B3" w:rsidP="00F508B3">
      <w:pPr>
        <w:pStyle w:val="ListParagraph"/>
        <w:rPr>
          <w:rFonts w:eastAsiaTheme="minorHAnsi"/>
        </w:rPr>
      </w:pPr>
    </w:p>
    <w:p w:rsidR="00F508B3" w:rsidRPr="00476493" w:rsidRDefault="00F508B3" w:rsidP="00811299">
      <w:pPr>
        <w:pStyle w:val="ListParagraph"/>
        <w:numPr>
          <w:ilvl w:val="1"/>
          <w:numId w:val="137"/>
        </w:numPr>
        <w:rPr>
          <w:rFonts w:eastAsiaTheme="minorHAnsi"/>
        </w:rPr>
      </w:pPr>
      <w:r w:rsidRPr="00476493">
        <w:rPr>
          <w:rFonts w:eastAsiaTheme="minorHAnsi"/>
        </w:rPr>
        <w:t>Keep the Placement Notebook and the Placement Home Notebook open to enable toggling back and forth between the two.</w:t>
      </w:r>
    </w:p>
    <w:p w:rsidR="00EF7717" w:rsidRPr="00476493" w:rsidRDefault="00EF7717" w:rsidP="00EF7717">
      <w:pPr>
        <w:pStyle w:val="ListParagraph"/>
        <w:rPr>
          <w:rFonts w:eastAsiaTheme="minorHAnsi"/>
        </w:rPr>
      </w:pPr>
    </w:p>
    <w:p w:rsidR="00EF7717" w:rsidRPr="00476493" w:rsidRDefault="00EF7717" w:rsidP="00811299">
      <w:pPr>
        <w:pStyle w:val="ListParagraph"/>
        <w:numPr>
          <w:ilvl w:val="1"/>
          <w:numId w:val="137"/>
        </w:numPr>
        <w:rPr>
          <w:rFonts w:eastAsiaTheme="minorHAnsi"/>
        </w:rPr>
      </w:pPr>
      <w:r w:rsidRPr="00476493">
        <w:rPr>
          <w:rFonts w:eastAsiaTheme="minorHAnsi"/>
        </w:rPr>
        <w:t>Open the new Placement Notebook in the New Placement dialog box and select the row that indicates home/facility as requested on the Auto 280 and create a new Placement Notebook.  In the New Placement dialogue box, select the row that indicates the selected home/facility.  Data enter the placement information from left to right on the appropriate pages.  Create a new Placement Home (the plus</w:t>
      </w:r>
    </w:p>
    <w:p w:rsidR="003B3C9C" w:rsidRPr="00476493" w:rsidRDefault="004B1731" w:rsidP="00811299">
      <w:pPr>
        <w:pStyle w:val="ListParagraph"/>
        <w:numPr>
          <w:ilvl w:val="0"/>
          <w:numId w:val="147"/>
        </w:numPr>
        <w:ind w:left="1440"/>
        <w:rPr>
          <w:rFonts w:eastAsiaTheme="minorHAnsi"/>
        </w:rPr>
      </w:pPr>
      <w:r w:rsidRPr="00476493">
        <w:rPr>
          <w:rFonts w:eastAsiaTheme="minorHAnsi"/>
        </w:rPr>
        <w:t>If the requ</w:t>
      </w:r>
      <w:r w:rsidR="009255C3" w:rsidRPr="00476493">
        <w:rPr>
          <w:rFonts w:eastAsiaTheme="minorHAnsi"/>
        </w:rPr>
        <w:t>est was for a FFA Certified RFH</w:t>
      </w:r>
      <w:r w:rsidRPr="00476493">
        <w:rPr>
          <w:rFonts w:eastAsiaTheme="minorHAnsi"/>
        </w:rPr>
        <w:t xml:space="preserve"> and the </w:t>
      </w:r>
      <w:r w:rsidR="009255C3" w:rsidRPr="00476493">
        <w:rPr>
          <w:rFonts w:eastAsiaTheme="minorHAnsi"/>
        </w:rPr>
        <w:t>requested h</w:t>
      </w:r>
      <w:r w:rsidRPr="00476493">
        <w:rPr>
          <w:rFonts w:eastAsiaTheme="minorHAnsi"/>
        </w:rPr>
        <w:t>ome is unknown in CWS/CMS, then contact the FFA and ask that they contact DCFS Out-of-Home Care.</w:t>
      </w:r>
    </w:p>
    <w:p w:rsidR="00EF7717" w:rsidRPr="00476493" w:rsidRDefault="003B3C9C" w:rsidP="00811299">
      <w:pPr>
        <w:pStyle w:val="ListParagraph"/>
        <w:numPr>
          <w:ilvl w:val="0"/>
          <w:numId w:val="147"/>
        </w:numPr>
        <w:ind w:left="1440"/>
        <w:rPr>
          <w:rFonts w:eastAsiaTheme="minorHAnsi"/>
        </w:rPr>
      </w:pPr>
      <w:r w:rsidRPr="00476493">
        <w:rPr>
          <w:rFonts w:eastAsiaTheme="minorHAnsi"/>
        </w:rPr>
        <w:t>In thirty (30) minutes begin checking frequently on CWS/CMS to see if the home has been added.  If the home has not been added within two (2) hours, then contact the FFA and follow-up.</w:t>
      </w:r>
    </w:p>
    <w:p w:rsidR="00555D4D" w:rsidRDefault="00555D4D" w:rsidP="00555D4D">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555D4D" w:rsidRDefault="00555D4D">
      <w:pPr>
        <w:spacing w:after="200" w:line="276" w:lineRule="auto"/>
        <w:rPr>
          <w:rStyle w:val="Hyperlink"/>
          <w:sz w:val="16"/>
          <w:szCs w:val="16"/>
        </w:rPr>
      </w:pPr>
      <w:r>
        <w:rPr>
          <w:rStyle w:val="Hyperlink"/>
          <w:sz w:val="16"/>
          <w:szCs w:val="16"/>
        </w:rPr>
        <w:br w:type="page"/>
      </w:r>
    </w:p>
    <w:p w:rsidR="0019414D" w:rsidRPr="00476493" w:rsidRDefault="0019414D" w:rsidP="0019414D">
      <w:pPr>
        <w:rPr>
          <w:b/>
          <w:color w:val="1F497D"/>
          <w:u w:val="single"/>
        </w:rPr>
      </w:pPr>
      <w:r w:rsidRPr="00476493">
        <w:rPr>
          <w:b/>
          <w:color w:val="1F497D"/>
          <w:u w:val="single"/>
        </w:rPr>
        <w:lastRenderedPageBreak/>
        <w:t>Eligibility Supervisor Responsibilities</w:t>
      </w:r>
    </w:p>
    <w:p w:rsidR="0019414D" w:rsidRPr="00476493" w:rsidRDefault="0019414D" w:rsidP="0019414D">
      <w:pPr>
        <w:rPr>
          <w:rFonts w:eastAsiaTheme="minorHAnsi"/>
        </w:rPr>
      </w:pPr>
    </w:p>
    <w:p w:rsidR="00255A41" w:rsidRPr="00476493" w:rsidRDefault="00255A41" w:rsidP="00811299">
      <w:pPr>
        <w:pStyle w:val="ListParagraph"/>
        <w:numPr>
          <w:ilvl w:val="1"/>
          <w:numId w:val="134"/>
        </w:numPr>
        <w:rPr>
          <w:rFonts w:eastAsiaTheme="minorHAnsi"/>
        </w:rPr>
      </w:pPr>
      <w:r w:rsidRPr="00476493">
        <w:rPr>
          <w:rFonts w:eastAsiaTheme="minorHAnsi"/>
        </w:rPr>
        <w:t>Assign a TA/EW as Secondary Assignment in the Case Information Notebook Management Section and annotate the Task Description Dialogue Box with: “Replacement.”</w:t>
      </w:r>
    </w:p>
    <w:p w:rsidR="00255A41" w:rsidRPr="00476493" w:rsidRDefault="00255A41" w:rsidP="00255A41">
      <w:pPr>
        <w:pStyle w:val="ListParagraph"/>
        <w:rPr>
          <w:rFonts w:eastAsiaTheme="minorHAnsi"/>
        </w:rPr>
      </w:pPr>
    </w:p>
    <w:p w:rsidR="0019414D" w:rsidRPr="00476493" w:rsidRDefault="0019414D" w:rsidP="00811299">
      <w:pPr>
        <w:pStyle w:val="ListParagraph"/>
        <w:numPr>
          <w:ilvl w:val="1"/>
          <w:numId w:val="134"/>
        </w:numPr>
        <w:rPr>
          <w:rFonts w:eastAsiaTheme="minorHAnsi"/>
        </w:rPr>
      </w:pPr>
      <w:r w:rsidRPr="00476493">
        <w:rPr>
          <w:rFonts w:eastAsiaTheme="minorHAnsi"/>
        </w:rPr>
        <w:t xml:space="preserve">Review and approve placement packet documentation and FC2 and SOC 158 forms signed by CSW. </w:t>
      </w:r>
    </w:p>
    <w:p w:rsidR="0019414D" w:rsidRPr="00476493" w:rsidRDefault="0019414D" w:rsidP="0019414D">
      <w:pPr>
        <w:rPr>
          <w:rFonts w:eastAsiaTheme="minorHAnsi"/>
        </w:rPr>
      </w:pPr>
    </w:p>
    <w:p w:rsidR="0019414D" w:rsidRPr="00476493" w:rsidRDefault="0019414D" w:rsidP="00811299">
      <w:pPr>
        <w:pStyle w:val="ListParagraph"/>
        <w:numPr>
          <w:ilvl w:val="1"/>
          <w:numId w:val="134"/>
        </w:numPr>
        <w:rPr>
          <w:rFonts w:eastAsiaTheme="minorHAnsi"/>
        </w:rPr>
      </w:pPr>
      <w:r w:rsidRPr="00476493">
        <w:rPr>
          <w:rFonts w:eastAsiaTheme="minorHAnsi"/>
        </w:rPr>
        <w:t>Ensure payment(s) accuracy on the CWS/CMS application.</w:t>
      </w:r>
    </w:p>
    <w:p w:rsidR="0019414D" w:rsidRPr="00476493" w:rsidRDefault="0019414D" w:rsidP="0019414D">
      <w:pPr>
        <w:rPr>
          <w:rFonts w:eastAsiaTheme="minorHAnsi"/>
        </w:rPr>
      </w:pPr>
    </w:p>
    <w:p w:rsidR="0019414D" w:rsidRPr="00476493" w:rsidRDefault="004200BE" w:rsidP="00811299">
      <w:pPr>
        <w:pStyle w:val="ListParagraph"/>
        <w:numPr>
          <w:ilvl w:val="1"/>
          <w:numId w:val="134"/>
        </w:numPr>
        <w:rPr>
          <w:rFonts w:eastAsiaTheme="minorHAnsi"/>
        </w:rPr>
      </w:pPr>
      <w:r w:rsidRPr="00476493">
        <w:rPr>
          <w:rFonts w:eastAsiaTheme="minorHAnsi"/>
        </w:rPr>
        <w:t xml:space="preserve">Data </w:t>
      </w:r>
      <w:r w:rsidR="007036D2" w:rsidRPr="00476493">
        <w:rPr>
          <w:rFonts w:eastAsiaTheme="minorHAnsi"/>
        </w:rPr>
        <w:t>enter</w:t>
      </w:r>
      <w:r w:rsidR="0019414D" w:rsidRPr="00476493">
        <w:rPr>
          <w:rFonts w:eastAsiaTheme="minorHAnsi"/>
        </w:rPr>
        <w:t xml:space="preserve"> the payment(s) approval action, </w:t>
      </w:r>
      <w:r w:rsidR="00AF6FDB">
        <w:rPr>
          <w:rFonts w:eastAsiaTheme="minorHAnsi"/>
        </w:rPr>
        <w:t xml:space="preserve">placement, </w:t>
      </w:r>
      <w:r w:rsidR="0019414D" w:rsidRPr="00476493">
        <w:rPr>
          <w:rFonts w:eastAsiaTheme="minorHAnsi"/>
        </w:rPr>
        <w:t>annotate the case notes, end date the EW secondary assignment and save to the database.</w:t>
      </w:r>
    </w:p>
    <w:p w:rsidR="0019414D" w:rsidRPr="00476493" w:rsidRDefault="0019414D" w:rsidP="0019414D">
      <w:pPr>
        <w:rPr>
          <w:rFonts w:eastAsiaTheme="minorHAnsi"/>
        </w:rPr>
      </w:pPr>
    </w:p>
    <w:p w:rsidR="00744034" w:rsidRPr="00476493" w:rsidRDefault="009F134D" w:rsidP="00811299">
      <w:pPr>
        <w:pStyle w:val="ListParagraph"/>
        <w:numPr>
          <w:ilvl w:val="1"/>
          <w:numId w:val="134"/>
        </w:numPr>
        <w:rPr>
          <w:rFonts w:eastAsiaTheme="minorHAnsi"/>
        </w:rPr>
      </w:pPr>
      <w:r w:rsidRPr="00476493">
        <w:rPr>
          <w:rFonts w:eastAsiaTheme="minorHAnsi"/>
        </w:rPr>
        <w:t xml:space="preserve">Forward </w:t>
      </w:r>
      <w:r w:rsidR="0019414D" w:rsidRPr="00476493">
        <w:rPr>
          <w:rFonts w:eastAsiaTheme="minorHAnsi"/>
        </w:rPr>
        <w:t>the original approved</w:t>
      </w:r>
      <w:r w:rsidRPr="00476493">
        <w:rPr>
          <w:rFonts w:eastAsiaTheme="minorHAnsi"/>
        </w:rPr>
        <w:t xml:space="preserve"> </w:t>
      </w:r>
      <w:hyperlink r:id="rId50" w:history="1">
        <w:r w:rsidRPr="00D3084C">
          <w:rPr>
            <w:rStyle w:val="Hyperlink"/>
            <w:rFonts w:eastAsiaTheme="minorHAnsi"/>
          </w:rPr>
          <w:t>Eligibility Referral Packet</w:t>
        </w:r>
      </w:hyperlink>
      <w:r w:rsidR="00497D76" w:rsidRPr="00476493">
        <w:rPr>
          <w:rFonts w:eastAsiaTheme="minorHAnsi"/>
        </w:rPr>
        <w:t xml:space="preserve"> to the Revenue Enhancement</w:t>
      </w:r>
      <w:r w:rsidR="0019414D" w:rsidRPr="00476493">
        <w:rPr>
          <w:rFonts w:eastAsiaTheme="minorHAnsi"/>
        </w:rPr>
        <w:t xml:space="preserve"> </w:t>
      </w:r>
      <w:r w:rsidRPr="00476493">
        <w:rPr>
          <w:rFonts w:eastAsiaTheme="minorHAnsi"/>
        </w:rPr>
        <w:t xml:space="preserve">Assigned </w:t>
      </w:r>
      <w:r w:rsidR="0019414D" w:rsidRPr="00476493">
        <w:rPr>
          <w:rFonts w:eastAsiaTheme="minorHAnsi"/>
        </w:rPr>
        <w:t>Eligibility Supervisor</w:t>
      </w:r>
      <w:r w:rsidRPr="00476493">
        <w:rPr>
          <w:rFonts w:eastAsiaTheme="minorHAnsi"/>
        </w:rPr>
        <w:t>.</w:t>
      </w:r>
    </w:p>
    <w:p w:rsidR="005162BF" w:rsidRPr="00476493" w:rsidRDefault="005162BF" w:rsidP="00E334FE">
      <w:pPr>
        <w:rPr>
          <w:rFonts w:eastAsiaTheme="minorHAnsi"/>
        </w:rPr>
      </w:pPr>
    </w:p>
    <w:p w:rsidR="005162BF" w:rsidRPr="00476493" w:rsidRDefault="005162BF" w:rsidP="00E334FE">
      <w:pPr>
        <w:rPr>
          <w:rFonts w:eastAsiaTheme="minorHAnsi"/>
        </w:rPr>
      </w:pPr>
    </w:p>
    <w:p w:rsidR="00E334FE" w:rsidRPr="00476493" w:rsidRDefault="00E334FE" w:rsidP="00E334FE">
      <w:pPr>
        <w:rPr>
          <w:rFonts w:ascii="Arial Black" w:eastAsiaTheme="minorHAnsi" w:hAnsi="Arial Black"/>
          <w:b/>
          <w:sz w:val="28"/>
          <w:szCs w:val="28"/>
        </w:rPr>
      </w:pPr>
      <w:bookmarkStart w:id="43" w:name="ICT"/>
      <w:bookmarkEnd w:id="43"/>
      <w:r w:rsidRPr="00476493">
        <w:rPr>
          <w:rFonts w:ascii="Arial Black" w:eastAsiaTheme="minorHAnsi" w:hAnsi="Arial Black"/>
          <w:b/>
          <w:sz w:val="28"/>
          <w:szCs w:val="28"/>
        </w:rPr>
        <w:t>Inter-County Transfer</w:t>
      </w:r>
      <w:r w:rsidR="00600CB2" w:rsidRPr="00476493">
        <w:rPr>
          <w:rFonts w:ascii="Arial Black" w:eastAsiaTheme="minorHAnsi" w:hAnsi="Arial Black"/>
          <w:b/>
          <w:sz w:val="28"/>
          <w:szCs w:val="28"/>
        </w:rPr>
        <w:t xml:space="preserve"> – Incoming and Outgoing</w:t>
      </w:r>
    </w:p>
    <w:p w:rsidR="00E334FE" w:rsidRPr="00476493" w:rsidRDefault="00E334FE" w:rsidP="00E334FE">
      <w:pPr>
        <w:rPr>
          <w:rFonts w:eastAsiaTheme="minorHAnsi"/>
        </w:rPr>
      </w:pPr>
    </w:p>
    <w:p w:rsidR="00600CB2" w:rsidRPr="00476493" w:rsidRDefault="00600CB2" w:rsidP="00E334FE">
      <w:pPr>
        <w:rPr>
          <w:rFonts w:eastAsiaTheme="minorHAnsi"/>
          <w:sz w:val="28"/>
          <w:szCs w:val="28"/>
        </w:rPr>
      </w:pPr>
      <w:r w:rsidRPr="00476493">
        <w:rPr>
          <w:rFonts w:eastAsiaTheme="minorHAnsi"/>
          <w:sz w:val="28"/>
          <w:szCs w:val="28"/>
        </w:rPr>
        <w:t>Incoming</w:t>
      </w:r>
    </w:p>
    <w:p w:rsidR="00600CB2" w:rsidRPr="00476493" w:rsidRDefault="00600CB2" w:rsidP="00E334FE">
      <w:pPr>
        <w:rPr>
          <w:rFonts w:eastAsiaTheme="minorHAnsi"/>
        </w:rPr>
      </w:pPr>
    </w:p>
    <w:p w:rsidR="00BA101E" w:rsidRPr="00476493" w:rsidRDefault="00BA101E" w:rsidP="00BA101E">
      <w:pPr>
        <w:rPr>
          <w:b/>
          <w:color w:val="1F497D"/>
          <w:u w:val="single"/>
        </w:rPr>
      </w:pPr>
      <w:r w:rsidRPr="00476493">
        <w:rPr>
          <w:b/>
          <w:color w:val="1F497D"/>
          <w:u w:val="single"/>
        </w:rPr>
        <w:t>Technical Assistant/Eligibility Worker Responsibilities</w:t>
      </w:r>
    </w:p>
    <w:p w:rsidR="00BA101E" w:rsidRPr="00476493" w:rsidRDefault="00BA101E" w:rsidP="00E334FE">
      <w:pPr>
        <w:rPr>
          <w:rFonts w:eastAsiaTheme="minorHAnsi"/>
        </w:rPr>
      </w:pPr>
    </w:p>
    <w:p w:rsidR="00BB0792" w:rsidRPr="00476493" w:rsidRDefault="000B6773" w:rsidP="00BB0792">
      <w:pPr>
        <w:rPr>
          <w:rFonts w:eastAsiaTheme="minorHAnsi"/>
        </w:rPr>
      </w:pPr>
      <w:r w:rsidRPr="00476493">
        <w:rPr>
          <w:rFonts w:eastAsiaTheme="minorHAnsi"/>
        </w:rPr>
        <w:t>All FCSS Auto 280s must be processed within twenty-four (24) hours.</w:t>
      </w:r>
    </w:p>
    <w:p w:rsidR="00BB0792" w:rsidRPr="00476493" w:rsidRDefault="00BB0792" w:rsidP="00E334FE">
      <w:pPr>
        <w:rPr>
          <w:rFonts w:eastAsiaTheme="minorHAnsi"/>
        </w:rPr>
      </w:pPr>
    </w:p>
    <w:p w:rsidR="00E334FE" w:rsidRPr="00476493" w:rsidRDefault="006B7F6E" w:rsidP="00811299">
      <w:pPr>
        <w:pStyle w:val="ListParagraph"/>
        <w:numPr>
          <w:ilvl w:val="3"/>
          <w:numId w:val="158"/>
        </w:numPr>
        <w:ind w:left="720"/>
        <w:rPr>
          <w:u w:val="single"/>
        </w:rPr>
      </w:pPr>
      <w:r w:rsidRPr="00476493">
        <w:t>R</w:t>
      </w:r>
      <w:r w:rsidR="00E334FE" w:rsidRPr="00476493">
        <w:t xml:space="preserve">eview </w:t>
      </w:r>
      <w:r w:rsidRPr="00476493">
        <w:t xml:space="preserve">the case and determine if it </w:t>
      </w:r>
      <w:r w:rsidR="00E334FE" w:rsidRPr="00476493">
        <w:t>has been referred to the ICT Unit</w:t>
      </w:r>
      <w:r w:rsidR="00BC51C3" w:rsidRPr="00476493">
        <w:t>.</w:t>
      </w:r>
    </w:p>
    <w:p w:rsidR="00BC51C3" w:rsidRPr="00476493" w:rsidRDefault="00BC51C3" w:rsidP="00BC51C3">
      <w:pPr>
        <w:pStyle w:val="ListParagraph"/>
        <w:rPr>
          <w:u w:val="single"/>
        </w:rPr>
      </w:pPr>
    </w:p>
    <w:p w:rsidR="00BC51C3" w:rsidRPr="00476493" w:rsidRDefault="00BC51C3" w:rsidP="00811299">
      <w:pPr>
        <w:pStyle w:val="ListParagraph"/>
        <w:numPr>
          <w:ilvl w:val="3"/>
          <w:numId w:val="158"/>
        </w:numPr>
        <w:ind w:left="720"/>
        <w:rPr>
          <w:u w:val="single"/>
        </w:rPr>
      </w:pPr>
      <w:r w:rsidRPr="00476493">
        <w:t>If there is no indication that the ICT Unit has received the intake ICT referral, call the ICT Unit ES and advise him/her of this case/placement and fax or e-mail a copy of the DCFS 280 and all attached documents.</w:t>
      </w:r>
    </w:p>
    <w:p w:rsidR="00BC51C3" w:rsidRPr="00476493" w:rsidRDefault="00BC51C3" w:rsidP="00BC51C3">
      <w:pPr>
        <w:pStyle w:val="ListParagraph"/>
        <w:rPr>
          <w:u w:val="single"/>
        </w:rPr>
      </w:pPr>
    </w:p>
    <w:p w:rsidR="00BC51C3" w:rsidRPr="00476493" w:rsidRDefault="00BC51C3" w:rsidP="00811299">
      <w:pPr>
        <w:pStyle w:val="ListParagraph"/>
        <w:numPr>
          <w:ilvl w:val="3"/>
          <w:numId w:val="158"/>
        </w:numPr>
        <w:ind w:left="720"/>
        <w:rPr>
          <w:u w:val="single"/>
        </w:rPr>
      </w:pPr>
      <w:r w:rsidRPr="00476493">
        <w:t>If there is an active ICT EW assigned</w:t>
      </w:r>
      <w:r w:rsidR="006B7F6E" w:rsidRPr="00476493">
        <w:t xml:space="preserve"> to the case</w:t>
      </w:r>
      <w:r w:rsidRPr="00476493">
        <w:t>, notify the ICT EW/ES via e-mail of the requested placement and fax or e-mail a copy of the DCFS 280 and any attached documentation.</w:t>
      </w:r>
    </w:p>
    <w:p w:rsidR="00BC51C3" w:rsidRPr="00476493" w:rsidRDefault="00BC51C3" w:rsidP="00497D76">
      <w:pPr>
        <w:rPr>
          <w:u w:val="single"/>
        </w:rPr>
      </w:pPr>
    </w:p>
    <w:p w:rsidR="00BC51C3" w:rsidRPr="00476493" w:rsidRDefault="006B7F6E" w:rsidP="00811299">
      <w:pPr>
        <w:pStyle w:val="ListParagraph"/>
        <w:numPr>
          <w:ilvl w:val="3"/>
          <w:numId w:val="158"/>
        </w:numPr>
        <w:ind w:left="720"/>
        <w:rPr>
          <w:u w:val="single"/>
        </w:rPr>
      </w:pPr>
      <w:r w:rsidRPr="00476493">
        <w:t>F</w:t>
      </w:r>
      <w:r w:rsidR="00BC51C3" w:rsidRPr="00476493">
        <w:t>orward the DCFS 280 and attached documents to the ES.</w:t>
      </w:r>
    </w:p>
    <w:p w:rsidR="00BC51C3" w:rsidRPr="00476493" w:rsidRDefault="00BC51C3" w:rsidP="00BC51C3">
      <w:pPr>
        <w:pStyle w:val="ListParagraph"/>
        <w:rPr>
          <w:u w:val="single"/>
        </w:rPr>
      </w:pPr>
    </w:p>
    <w:p w:rsidR="00BC51C3" w:rsidRPr="00476493" w:rsidRDefault="00BC51C3" w:rsidP="00811299">
      <w:pPr>
        <w:pStyle w:val="ListParagraph"/>
        <w:numPr>
          <w:ilvl w:val="3"/>
          <w:numId w:val="158"/>
        </w:numPr>
        <w:ind w:left="720"/>
        <w:rPr>
          <w:u w:val="single"/>
        </w:rPr>
      </w:pPr>
      <w:r w:rsidRPr="00476493">
        <w:t>If the incoming ICT has been completed and the ICT EW is no longer assigned to the case, proceed in the usual manner with the placement assignment.</w:t>
      </w:r>
    </w:p>
    <w:p w:rsidR="00F6006C" w:rsidRDefault="00F6006C" w:rsidP="00F6006C">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F6006C" w:rsidRDefault="00F6006C">
      <w:pPr>
        <w:spacing w:after="200" w:line="276" w:lineRule="auto"/>
        <w:rPr>
          <w:rStyle w:val="Hyperlink"/>
          <w:sz w:val="16"/>
          <w:szCs w:val="16"/>
        </w:rPr>
      </w:pPr>
      <w:r>
        <w:rPr>
          <w:rStyle w:val="Hyperlink"/>
          <w:sz w:val="16"/>
          <w:szCs w:val="16"/>
        </w:rPr>
        <w:br w:type="page"/>
      </w:r>
    </w:p>
    <w:p w:rsidR="00600CB2" w:rsidRPr="00476493" w:rsidRDefault="00600CB2" w:rsidP="001863D9">
      <w:pPr>
        <w:rPr>
          <w:sz w:val="28"/>
          <w:szCs w:val="28"/>
        </w:rPr>
      </w:pPr>
      <w:r w:rsidRPr="00476493">
        <w:rPr>
          <w:sz w:val="28"/>
          <w:szCs w:val="28"/>
        </w:rPr>
        <w:lastRenderedPageBreak/>
        <w:t>Outgoing</w:t>
      </w:r>
    </w:p>
    <w:p w:rsidR="00AC0D18" w:rsidRPr="00476493" w:rsidRDefault="00AC0D18" w:rsidP="00AC0D18">
      <w:pPr>
        <w:rPr>
          <w:rFonts w:eastAsiaTheme="minorHAnsi"/>
        </w:rPr>
      </w:pPr>
    </w:p>
    <w:p w:rsidR="00AC0D18" w:rsidRPr="00476493" w:rsidRDefault="00AC0D18" w:rsidP="00AC0D18">
      <w:pPr>
        <w:rPr>
          <w:b/>
          <w:color w:val="1F497D"/>
          <w:u w:val="single"/>
        </w:rPr>
      </w:pPr>
      <w:r w:rsidRPr="00476493">
        <w:rPr>
          <w:b/>
          <w:color w:val="1F497D"/>
          <w:u w:val="single"/>
        </w:rPr>
        <w:t>Technical Assistant/Eligibility Worker Responsibilities</w:t>
      </w:r>
    </w:p>
    <w:p w:rsidR="00AC0D18" w:rsidRPr="00476493" w:rsidRDefault="00AC0D18" w:rsidP="00AC0D18">
      <w:pPr>
        <w:rPr>
          <w:rFonts w:eastAsiaTheme="minorHAnsi"/>
        </w:rPr>
      </w:pPr>
    </w:p>
    <w:p w:rsidR="00AC0D18" w:rsidRPr="00476493" w:rsidRDefault="00AC0D18" w:rsidP="00AC0D18">
      <w:pPr>
        <w:rPr>
          <w:rFonts w:eastAsiaTheme="minorHAnsi"/>
        </w:rPr>
      </w:pPr>
      <w:r w:rsidRPr="00476493">
        <w:rPr>
          <w:rFonts w:eastAsiaTheme="minorHAnsi"/>
        </w:rPr>
        <w:t>All FCSS Auto 280s must be processed within twenty-four (24) hours.</w:t>
      </w:r>
    </w:p>
    <w:p w:rsidR="00AC0D18" w:rsidRPr="00476493" w:rsidRDefault="00AC0D18" w:rsidP="00AC0D18">
      <w:pPr>
        <w:rPr>
          <w:rFonts w:eastAsiaTheme="minorHAnsi"/>
        </w:rPr>
      </w:pPr>
    </w:p>
    <w:p w:rsidR="00AC0D18" w:rsidRPr="00476493" w:rsidRDefault="00AC0D18" w:rsidP="00811299">
      <w:pPr>
        <w:pStyle w:val="ListParagraph"/>
        <w:numPr>
          <w:ilvl w:val="0"/>
          <w:numId w:val="139"/>
        </w:numPr>
        <w:rPr>
          <w:rFonts w:eastAsiaTheme="minorHAnsi"/>
        </w:rPr>
      </w:pPr>
      <w:r w:rsidRPr="00476493">
        <w:rPr>
          <w:rFonts w:eastAsiaTheme="minorHAnsi"/>
        </w:rPr>
        <w:t xml:space="preserve">Upon receipt of an Auto 280 requesting an ICT, </w:t>
      </w:r>
      <w:r w:rsidR="003131C1" w:rsidRPr="00476493">
        <w:rPr>
          <w:rFonts w:eastAsiaTheme="minorHAnsi"/>
        </w:rPr>
        <w:t>o</w:t>
      </w:r>
      <w:r w:rsidRPr="00476493">
        <w:rPr>
          <w:rFonts w:eastAsiaTheme="minorHAnsi"/>
        </w:rPr>
        <w:t>pen the case in CWS/CMS and assign yourself as Secondary in the Case Information Notebook Management Section.  Annotate in the Case Notes that the request is being forwarded to the ICT Unit.</w:t>
      </w:r>
    </w:p>
    <w:p w:rsidR="00AC0D18" w:rsidRPr="00476493" w:rsidRDefault="00AC0D18" w:rsidP="00AC0D18">
      <w:pPr>
        <w:pStyle w:val="ListParagraph"/>
        <w:rPr>
          <w:rFonts w:eastAsiaTheme="minorHAnsi"/>
        </w:rPr>
      </w:pPr>
    </w:p>
    <w:p w:rsidR="00AC0D18" w:rsidRPr="00476493" w:rsidRDefault="00AC0D18" w:rsidP="00811299">
      <w:pPr>
        <w:pStyle w:val="ListParagraph"/>
        <w:numPr>
          <w:ilvl w:val="3"/>
          <w:numId w:val="140"/>
        </w:numPr>
        <w:ind w:left="720"/>
        <w:rPr>
          <w:rFonts w:eastAsiaTheme="minorHAnsi"/>
        </w:rPr>
      </w:pPr>
      <w:r w:rsidRPr="00476493">
        <w:rPr>
          <w:rFonts w:eastAsiaTheme="minorHAnsi"/>
        </w:rPr>
        <w:t>End Date yourself and save to the Database.</w:t>
      </w:r>
    </w:p>
    <w:p w:rsidR="00AC0D18" w:rsidRPr="00476493" w:rsidRDefault="00AC0D18" w:rsidP="00AC0D18">
      <w:pPr>
        <w:pStyle w:val="ListParagraph"/>
        <w:rPr>
          <w:rFonts w:eastAsiaTheme="minorHAnsi"/>
        </w:rPr>
      </w:pPr>
    </w:p>
    <w:p w:rsidR="00AC0D18" w:rsidRPr="00476493" w:rsidRDefault="003131C1" w:rsidP="00811299">
      <w:pPr>
        <w:pStyle w:val="ListParagraph"/>
        <w:numPr>
          <w:ilvl w:val="3"/>
          <w:numId w:val="140"/>
        </w:numPr>
        <w:ind w:left="720"/>
        <w:rPr>
          <w:rFonts w:eastAsiaTheme="minorHAnsi"/>
        </w:rPr>
      </w:pPr>
      <w:r w:rsidRPr="00476493">
        <w:rPr>
          <w:rFonts w:eastAsiaTheme="minorHAnsi"/>
        </w:rPr>
        <w:t>F</w:t>
      </w:r>
      <w:r w:rsidR="00AC0D18" w:rsidRPr="00476493">
        <w:rPr>
          <w:rFonts w:eastAsiaTheme="minorHAnsi"/>
        </w:rPr>
        <w:t>orward the Auto 280 and any attachments to the ICT Unit.</w:t>
      </w:r>
    </w:p>
    <w:p w:rsidR="00593C81" w:rsidRPr="00476493" w:rsidRDefault="00593C81" w:rsidP="00593C81">
      <w:pPr>
        <w:rPr>
          <w:rFonts w:eastAsiaTheme="minorHAnsi"/>
        </w:rPr>
      </w:pPr>
    </w:p>
    <w:p w:rsidR="00593C81" w:rsidRPr="00476493" w:rsidRDefault="00593C81" w:rsidP="00593C81">
      <w:pPr>
        <w:rPr>
          <w:b/>
          <w:color w:val="1F497D"/>
          <w:u w:val="single"/>
        </w:rPr>
      </w:pPr>
      <w:r w:rsidRPr="00476493">
        <w:rPr>
          <w:b/>
          <w:color w:val="1F497D"/>
          <w:u w:val="single"/>
        </w:rPr>
        <w:t>Eligibility Supervisor Responsibilities</w:t>
      </w:r>
    </w:p>
    <w:p w:rsidR="00593C81" w:rsidRPr="00476493" w:rsidRDefault="00593C81" w:rsidP="00593C81">
      <w:pPr>
        <w:rPr>
          <w:rFonts w:eastAsiaTheme="minorHAnsi"/>
        </w:rPr>
      </w:pPr>
    </w:p>
    <w:p w:rsidR="00100FAC" w:rsidRDefault="00100FAC" w:rsidP="00811299">
      <w:pPr>
        <w:pStyle w:val="ListParagraph"/>
        <w:numPr>
          <w:ilvl w:val="3"/>
          <w:numId w:val="141"/>
        </w:numPr>
        <w:ind w:left="720"/>
        <w:rPr>
          <w:rFonts w:eastAsiaTheme="minorHAnsi"/>
        </w:rPr>
      </w:pPr>
      <w:r w:rsidRPr="00476493">
        <w:rPr>
          <w:rFonts w:eastAsiaTheme="minorHAnsi"/>
        </w:rPr>
        <w:t>Assign a TA/EW as Secondary Assignment in the Case Information Notebook Management Section and annotate the Task Description Dialogue Box with: “</w:t>
      </w:r>
      <w:r>
        <w:rPr>
          <w:rFonts w:eastAsiaTheme="minorHAnsi"/>
        </w:rPr>
        <w:t>ICT</w:t>
      </w:r>
      <w:r w:rsidRPr="00476493">
        <w:rPr>
          <w:rFonts w:eastAsiaTheme="minorHAnsi"/>
        </w:rPr>
        <w:t>.”</w:t>
      </w:r>
    </w:p>
    <w:p w:rsidR="00100FAC" w:rsidRDefault="00100FAC" w:rsidP="00100FAC">
      <w:pPr>
        <w:pStyle w:val="ListParagraph"/>
        <w:rPr>
          <w:rFonts w:eastAsiaTheme="minorHAnsi"/>
        </w:rPr>
      </w:pPr>
    </w:p>
    <w:p w:rsidR="00593C81" w:rsidRPr="00476493" w:rsidRDefault="00593C81" w:rsidP="00811299">
      <w:pPr>
        <w:pStyle w:val="ListParagraph"/>
        <w:numPr>
          <w:ilvl w:val="3"/>
          <w:numId w:val="141"/>
        </w:numPr>
        <w:ind w:left="720"/>
        <w:rPr>
          <w:rFonts w:eastAsiaTheme="minorHAnsi"/>
        </w:rPr>
      </w:pPr>
      <w:r w:rsidRPr="00476493">
        <w:t>Review and ensure that the original DCFS 280 and attached docume</w:t>
      </w:r>
      <w:r w:rsidR="007F67A2">
        <w:t xml:space="preserve">nts are forwarded to the ICT ES per </w:t>
      </w:r>
      <w:hyperlink r:id="rId51" w:history="1">
        <w:r w:rsidR="00B302ED">
          <w:rPr>
            <w:rStyle w:val="Hyperlink"/>
          </w:rPr>
          <w:t>E080-0550, Intercounty Transfer</w:t>
        </w:r>
      </w:hyperlink>
      <w:r w:rsidR="007F67A2">
        <w:t>.</w:t>
      </w:r>
      <w:r w:rsidRPr="00476493">
        <w:t xml:space="preserve">  Indicate, on the top of the </w:t>
      </w:r>
      <w:r w:rsidR="007F67A2">
        <w:t>packet, the ICT EW file number.</w:t>
      </w:r>
    </w:p>
    <w:p w:rsidR="00593C81" w:rsidRPr="00476493" w:rsidRDefault="00593C81" w:rsidP="00877C5F">
      <w:pPr>
        <w:rPr>
          <w:rFonts w:eastAsiaTheme="minorHAnsi"/>
        </w:rPr>
      </w:pPr>
    </w:p>
    <w:p w:rsidR="00DE676B" w:rsidRPr="00476493" w:rsidRDefault="00DE676B" w:rsidP="00877C5F">
      <w:pPr>
        <w:rPr>
          <w:rFonts w:eastAsiaTheme="minorHAnsi"/>
        </w:rPr>
      </w:pPr>
    </w:p>
    <w:p w:rsidR="00BA101E" w:rsidRPr="00476493" w:rsidRDefault="00877C5F" w:rsidP="00877C5F">
      <w:pPr>
        <w:rPr>
          <w:rFonts w:ascii="Arial Black" w:eastAsiaTheme="minorHAnsi" w:hAnsi="Arial Black"/>
          <w:b/>
          <w:sz w:val="28"/>
          <w:szCs w:val="28"/>
        </w:rPr>
      </w:pPr>
      <w:bookmarkStart w:id="44" w:name="Out_of_County_Placement"/>
      <w:bookmarkEnd w:id="44"/>
      <w:r w:rsidRPr="00476493">
        <w:rPr>
          <w:rFonts w:ascii="Arial Black" w:eastAsiaTheme="minorHAnsi" w:hAnsi="Arial Black"/>
          <w:sz w:val="28"/>
          <w:szCs w:val="28"/>
        </w:rPr>
        <w:t>Out-of-County Placements</w:t>
      </w:r>
    </w:p>
    <w:p w:rsidR="00600CB2" w:rsidRPr="00476493" w:rsidRDefault="00600CB2" w:rsidP="00F37C55">
      <w:pPr>
        <w:rPr>
          <w:caps/>
        </w:rPr>
      </w:pPr>
    </w:p>
    <w:p w:rsidR="00DE676B" w:rsidRPr="00476493" w:rsidRDefault="00827CC0" w:rsidP="00DE676B">
      <w:pPr>
        <w:rPr>
          <w:sz w:val="28"/>
          <w:szCs w:val="28"/>
        </w:rPr>
      </w:pPr>
      <w:r w:rsidRPr="00476493">
        <w:rPr>
          <w:sz w:val="28"/>
          <w:szCs w:val="28"/>
        </w:rPr>
        <w:t>Resource Family Home (RFH), Non-Emergency, Non-Relative</w:t>
      </w:r>
      <w:r w:rsidR="004A312B" w:rsidRPr="00476493">
        <w:rPr>
          <w:sz w:val="28"/>
          <w:szCs w:val="28"/>
        </w:rPr>
        <w:t>/</w:t>
      </w:r>
      <w:r w:rsidR="00E24031" w:rsidRPr="00476493">
        <w:rPr>
          <w:sz w:val="28"/>
          <w:szCs w:val="28"/>
        </w:rPr>
        <w:t>Non-</w:t>
      </w:r>
      <w:r w:rsidRPr="00476493">
        <w:rPr>
          <w:sz w:val="28"/>
          <w:szCs w:val="28"/>
        </w:rPr>
        <w:t>NREFM</w:t>
      </w:r>
    </w:p>
    <w:p w:rsidR="00DE676B" w:rsidRPr="00476493" w:rsidRDefault="00DE676B" w:rsidP="00DE676B">
      <w:pPr>
        <w:rPr>
          <w:strike/>
        </w:rPr>
      </w:pPr>
    </w:p>
    <w:p w:rsidR="00DE676B" w:rsidRPr="00476493" w:rsidRDefault="00DE676B" w:rsidP="00DE676B">
      <w:pPr>
        <w:rPr>
          <w:b/>
          <w:color w:val="1F497D"/>
          <w:u w:val="single"/>
        </w:rPr>
      </w:pPr>
      <w:r w:rsidRPr="00476493">
        <w:rPr>
          <w:b/>
          <w:color w:val="1F497D"/>
          <w:u w:val="single"/>
        </w:rPr>
        <w:t>Technical Assistant/Eligibility Worker Responsibilities</w:t>
      </w:r>
    </w:p>
    <w:p w:rsidR="00DE676B" w:rsidRPr="00476493" w:rsidRDefault="00DE676B" w:rsidP="00DE676B"/>
    <w:p w:rsidR="00DE676B" w:rsidRPr="00476493" w:rsidRDefault="00DE676B" w:rsidP="00DE676B">
      <w:pPr>
        <w:rPr>
          <w:rFonts w:eastAsiaTheme="minorHAnsi"/>
        </w:rPr>
      </w:pPr>
      <w:r w:rsidRPr="00476493">
        <w:rPr>
          <w:rFonts w:eastAsiaTheme="minorHAnsi"/>
        </w:rPr>
        <w:t>All FCSS Auto 280s must be processed within twenty-four (24) hours.</w:t>
      </w:r>
    </w:p>
    <w:p w:rsidR="00DE676B" w:rsidRPr="00476493" w:rsidRDefault="00DE676B" w:rsidP="00DE676B"/>
    <w:p w:rsidR="00DE676B" w:rsidRPr="00476493" w:rsidRDefault="00DE676B" w:rsidP="00811299">
      <w:pPr>
        <w:pStyle w:val="ListParagraph"/>
        <w:numPr>
          <w:ilvl w:val="0"/>
          <w:numId w:val="129"/>
        </w:numPr>
      </w:pPr>
      <w:r w:rsidRPr="00476493">
        <w:t xml:space="preserve">Upon receipt of an Auto 280 requesting an out-of-county </w:t>
      </w:r>
      <w:r w:rsidR="007036D2" w:rsidRPr="00476493">
        <w:t>placement,</w:t>
      </w:r>
      <w:r w:rsidRPr="00476493">
        <w:t xml:space="preserve"> confirm that all required signatures were obtained on the Auto 280.</w:t>
      </w:r>
    </w:p>
    <w:p w:rsidR="00DE676B" w:rsidRPr="00476493" w:rsidRDefault="00DE676B" w:rsidP="00811299">
      <w:pPr>
        <w:pStyle w:val="ListParagraph"/>
        <w:numPr>
          <w:ilvl w:val="0"/>
          <w:numId w:val="130"/>
        </w:numPr>
        <w:ind w:left="1440"/>
      </w:pPr>
      <w:r w:rsidRPr="00476493">
        <w:rPr>
          <w:rFonts w:eastAsiaTheme="minorHAnsi"/>
        </w:rPr>
        <w:t xml:space="preserve">Proceed with </w:t>
      </w:r>
      <w:hyperlink w:anchor="Initial_Placement2" w:history="1">
        <w:r w:rsidRPr="007F67A2">
          <w:rPr>
            <w:rStyle w:val="Hyperlink"/>
            <w:rFonts w:eastAsiaTheme="minorHAnsi"/>
          </w:rPr>
          <w:t>Initial Placement</w:t>
        </w:r>
      </w:hyperlink>
      <w:r w:rsidRPr="00476493">
        <w:rPr>
          <w:rFonts w:eastAsiaTheme="minorHAnsi"/>
        </w:rPr>
        <w:t xml:space="preserve"> or </w:t>
      </w:r>
      <w:hyperlink w:anchor="Replacement2" w:history="1">
        <w:r w:rsidRPr="007F67A2">
          <w:rPr>
            <w:rStyle w:val="Hyperlink"/>
            <w:rFonts w:eastAsiaTheme="minorHAnsi"/>
          </w:rPr>
          <w:t>Replacement</w:t>
        </w:r>
      </w:hyperlink>
      <w:r w:rsidR="007F67A2">
        <w:rPr>
          <w:rFonts w:eastAsiaTheme="minorHAnsi"/>
        </w:rPr>
        <w:t>.</w:t>
      </w:r>
    </w:p>
    <w:p w:rsidR="005C22FD" w:rsidRDefault="005C22FD" w:rsidP="00F37C55">
      <w:pPr>
        <w:rPr>
          <w:caps/>
        </w:rPr>
      </w:pPr>
    </w:p>
    <w:p w:rsidR="005C22FD" w:rsidRPr="00476493" w:rsidRDefault="005C22FD" w:rsidP="005C22FD">
      <w:pPr>
        <w:rPr>
          <w:b/>
          <w:color w:val="1F497D"/>
          <w:u w:val="single"/>
        </w:rPr>
      </w:pPr>
      <w:r w:rsidRPr="00476493">
        <w:rPr>
          <w:b/>
          <w:color w:val="1F497D"/>
          <w:u w:val="single"/>
        </w:rPr>
        <w:t>Eligibility Supervisor Responsibilities</w:t>
      </w:r>
    </w:p>
    <w:p w:rsidR="005C22FD" w:rsidRPr="00476493" w:rsidRDefault="005C22FD" w:rsidP="005C22FD">
      <w:pPr>
        <w:rPr>
          <w:rFonts w:eastAsiaTheme="minorHAnsi"/>
        </w:rPr>
      </w:pPr>
    </w:p>
    <w:p w:rsidR="005C22FD" w:rsidRDefault="005C22FD" w:rsidP="00811299">
      <w:pPr>
        <w:pStyle w:val="ListParagraph"/>
        <w:numPr>
          <w:ilvl w:val="3"/>
          <w:numId w:val="154"/>
        </w:numPr>
        <w:ind w:left="720"/>
        <w:rPr>
          <w:rFonts w:eastAsiaTheme="minorHAnsi"/>
        </w:rPr>
      </w:pPr>
      <w:r w:rsidRPr="00476493">
        <w:rPr>
          <w:rFonts w:eastAsiaTheme="minorHAnsi"/>
        </w:rPr>
        <w:t>Assign a TA/EW as Secondary Assignment in the Case Information Notebook Management Section and annotate the Task Description Dialogue Box with: “</w:t>
      </w:r>
      <w:r>
        <w:rPr>
          <w:rFonts w:eastAsiaTheme="minorHAnsi"/>
        </w:rPr>
        <w:t>Out-of-County Placement</w:t>
      </w:r>
      <w:r w:rsidRPr="00476493">
        <w:rPr>
          <w:rFonts w:eastAsiaTheme="minorHAnsi"/>
        </w:rPr>
        <w:t>.”</w:t>
      </w:r>
    </w:p>
    <w:p w:rsidR="00455D50" w:rsidRDefault="00455D50" w:rsidP="00455D50">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455D50" w:rsidRDefault="00455D50">
      <w:pPr>
        <w:spacing w:after="200" w:line="276" w:lineRule="auto"/>
        <w:rPr>
          <w:rStyle w:val="Hyperlink"/>
          <w:sz w:val="16"/>
          <w:szCs w:val="16"/>
        </w:rPr>
      </w:pPr>
      <w:r>
        <w:rPr>
          <w:rStyle w:val="Hyperlink"/>
          <w:sz w:val="16"/>
          <w:szCs w:val="16"/>
        </w:rPr>
        <w:br w:type="page"/>
      </w:r>
    </w:p>
    <w:p w:rsidR="006A0A56" w:rsidRPr="00476493" w:rsidRDefault="006A0A56" w:rsidP="00F37C55">
      <w:pPr>
        <w:rPr>
          <w:sz w:val="28"/>
          <w:szCs w:val="28"/>
        </w:rPr>
      </w:pPr>
      <w:r w:rsidRPr="00476493">
        <w:rPr>
          <w:sz w:val="28"/>
          <w:szCs w:val="28"/>
        </w:rPr>
        <w:lastRenderedPageBreak/>
        <w:t>Emergency</w:t>
      </w:r>
      <w:r w:rsidR="005162BF" w:rsidRPr="00476493">
        <w:rPr>
          <w:sz w:val="28"/>
          <w:szCs w:val="28"/>
        </w:rPr>
        <w:t xml:space="preserve"> Placement</w:t>
      </w:r>
    </w:p>
    <w:p w:rsidR="006A0A56" w:rsidRPr="00476493" w:rsidRDefault="006A0A56" w:rsidP="00F37C55"/>
    <w:p w:rsidR="00F37C55" w:rsidRPr="00476493" w:rsidRDefault="00F37C55" w:rsidP="00F37C55">
      <w:pPr>
        <w:rPr>
          <w:b/>
          <w:color w:val="1F497D"/>
          <w:u w:val="single"/>
        </w:rPr>
      </w:pPr>
      <w:r w:rsidRPr="00476493">
        <w:rPr>
          <w:b/>
          <w:color w:val="1F497D"/>
          <w:u w:val="single"/>
        </w:rPr>
        <w:t>Technical Assistant/Eligibility Worker Responsibilities</w:t>
      </w:r>
    </w:p>
    <w:p w:rsidR="00F37C55" w:rsidRPr="00476493" w:rsidRDefault="00F37C55" w:rsidP="00F37C55">
      <w:pPr>
        <w:rPr>
          <w:caps/>
        </w:rPr>
      </w:pPr>
    </w:p>
    <w:p w:rsidR="00BB0792" w:rsidRPr="00476493" w:rsidRDefault="000B6773" w:rsidP="00BB0792">
      <w:pPr>
        <w:rPr>
          <w:rFonts w:eastAsiaTheme="minorHAnsi"/>
        </w:rPr>
      </w:pPr>
      <w:r w:rsidRPr="00476493">
        <w:rPr>
          <w:rFonts w:eastAsiaTheme="minorHAnsi"/>
        </w:rPr>
        <w:t>All FCSS Auto 280s must be processed within twenty-four (24) hours.</w:t>
      </w:r>
    </w:p>
    <w:p w:rsidR="00BB0792" w:rsidRPr="00476493" w:rsidRDefault="00BB0792" w:rsidP="00F37C55">
      <w:pPr>
        <w:rPr>
          <w:caps/>
        </w:rPr>
      </w:pPr>
    </w:p>
    <w:p w:rsidR="00E57239" w:rsidRPr="00476493" w:rsidRDefault="00F37C55" w:rsidP="002C400C">
      <w:pPr>
        <w:pStyle w:val="ListParagraph"/>
        <w:numPr>
          <w:ilvl w:val="6"/>
          <w:numId w:val="8"/>
        </w:numPr>
        <w:ind w:left="720"/>
      </w:pPr>
      <w:r w:rsidRPr="00476493">
        <w:t xml:space="preserve">Upon receipt of an Auto 280 requesting an </w:t>
      </w:r>
      <w:r w:rsidR="006A0A56" w:rsidRPr="00476493">
        <w:t xml:space="preserve">emergency </w:t>
      </w:r>
      <w:r w:rsidRPr="00476493">
        <w:t>out-of-county placement take the following steps:</w:t>
      </w:r>
    </w:p>
    <w:p w:rsidR="00B029F1" w:rsidRPr="00476493" w:rsidRDefault="00B029F1" w:rsidP="00811299">
      <w:pPr>
        <w:pStyle w:val="ListParagraph"/>
        <w:numPr>
          <w:ilvl w:val="0"/>
          <w:numId w:val="98"/>
        </w:numPr>
        <w:ind w:left="1440" w:hanging="360"/>
      </w:pPr>
      <w:r w:rsidRPr="00476493">
        <w:t xml:space="preserve">If a relative or NREFM and the placement is unknown in CWS/CMS, </w:t>
      </w:r>
      <w:hyperlink w:anchor="RFH2" w:history="1">
        <w:r w:rsidRPr="00DA0E43">
          <w:rPr>
            <w:rStyle w:val="Hyperlink"/>
          </w:rPr>
          <w:t xml:space="preserve">create a </w:t>
        </w:r>
        <w:r w:rsidR="004200BE" w:rsidRPr="00DA0E43">
          <w:rPr>
            <w:rStyle w:val="Hyperlink"/>
          </w:rPr>
          <w:t>RFH</w:t>
        </w:r>
      </w:hyperlink>
      <w:r w:rsidRPr="00476493">
        <w:t xml:space="preserve"> </w:t>
      </w:r>
      <w:r w:rsidR="00DA0E43">
        <w:t xml:space="preserve">and then initiate an </w:t>
      </w:r>
      <w:hyperlink w:anchor="Initial_Placement2" w:history="1">
        <w:r w:rsidR="00DA0E43" w:rsidRPr="00DA0E43">
          <w:rPr>
            <w:rStyle w:val="Hyperlink"/>
          </w:rPr>
          <w:t>Initial P</w:t>
        </w:r>
        <w:r w:rsidRPr="00DA0E43">
          <w:rPr>
            <w:rStyle w:val="Hyperlink"/>
          </w:rPr>
          <w:t>lacement</w:t>
        </w:r>
      </w:hyperlink>
      <w:r w:rsidRPr="00476493">
        <w:t xml:space="preserve"> or a </w:t>
      </w:r>
      <w:hyperlink w:anchor="Replacement2" w:history="1">
        <w:r w:rsidRPr="00DA0E43">
          <w:rPr>
            <w:rStyle w:val="Hyperlink"/>
          </w:rPr>
          <w:t>Replacement</w:t>
        </w:r>
      </w:hyperlink>
      <w:r w:rsidR="00DA0E43">
        <w:t>.</w:t>
      </w:r>
    </w:p>
    <w:p w:rsidR="006A0A56" w:rsidRPr="00476493" w:rsidRDefault="006A0A56" w:rsidP="00811299">
      <w:pPr>
        <w:pStyle w:val="ListParagraph"/>
        <w:numPr>
          <w:ilvl w:val="0"/>
          <w:numId w:val="98"/>
        </w:numPr>
      </w:pPr>
      <w:r w:rsidRPr="00476493">
        <w:t xml:space="preserve">If the home is known, but not Los Angeles County licensed and approved, then </w:t>
      </w:r>
      <w:r w:rsidR="006655F2" w:rsidRPr="00476493">
        <w:t xml:space="preserve">written </w:t>
      </w:r>
      <w:r w:rsidRPr="00476493">
        <w:t>permission to place must be obtained by the CSW from RFA Out-of-county Intake</w:t>
      </w:r>
      <w:r w:rsidR="006655F2" w:rsidRPr="00476493">
        <w:t xml:space="preserve"> (email In-Box: </w:t>
      </w:r>
      <w:r w:rsidRPr="00476493">
        <w:t xml:space="preserve"> </w:t>
      </w:r>
      <w:hyperlink r:id="rId52" w:history="1">
        <w:r w:rsidR="006655F2" w:rsidRPr="00476493">
          <w:rPr>
            <w:rStyle w:val="Hyperlink"/>
          </w:rPr>
          <w:t>RFA.OOCREQUESTS@DCFS.lacounty.gov</w:t>
        </w:r>
      </w:hyperlink>
      <w:r w:rsidR="006655F2" w:rsidRPr="00476493">
        <w:t>).</w:t>
      </w:r>
    </w:p>
    <w:p w:rsidR="00F37C55" w:rsidRDefault="006655F2" w:rsidP="00811299">
      <w:pPr>
        <w:pStyle w:val="ListParagraph"/>
        <w:numPr>
          <w:ilvl w:val="0"/>
          <w:numId w:val="22"/>
        </w:numPr>
        <w:ind w:left="2160"/>
      </w:pPr>
      <w:r w:rsidRPr="00476493">
        <w:t xml:space="preserve">Written permission must be included in the EW Referral Packet.  </w:t>
      </w:r>
      <w:r w:rsidR="002F637E" w:rsidRPr="00476493">
        <w:t>Refer the CSW to RFA Out-of-County Intake.</w:t>
      </w:r>
    </w:p>
    <w:p w:rsidR="005C22FD" w:rsidRDefault="005C22FD" w:rsidP="005C22FD"/>
    <w:p w:rsidR="005C22FD" w:rsidRPr="00476493" w:rsidRDefault="005C22FD" w:rsidP="005C22FD">
      <w:pPr>
        <w:rPr>
          <w:b/>
          <w:color w:val="1F497D"/>
          <w:u w:val="single"/>
        </w:rPr>
      </w:pPr>
      <w:r w:rsidRPr="00476493">
        <w:rPr>
          <w:b/>
          <w:color w:val="1F497D"/>
          <w:u w:val="single"/>
        </w:rPr>
        <w:t>Eligibility Supervisor Responsibilities</w:t>
      </w:r>
    </w:p>
    <w:p w:rsidR="005C22FD" w:rsidRPr="00476493" w:rsidRDefault="005C22FD" w:rsidP="005C22FD">
      <w:pPr>
        <w:rPr>
          <w:rFonts w:eastAsiaTheme="minorHAnsi"/>
        </w:rPr>
      </w:pPr>
    </w:p>
    <w:p w:rsidR="005C22FD" w:rsidRPr="005C22FD" w:rsidRDefault="005C22FD" w:rsidP="00811299">
      <w:pPr>
        <w:pStyle w:val="ListParagraph"/>
        <w:numPr>
          <w:ilvl w:val="0"/>
          <w:numId w:val="155"/>
        </w:numPr>
        <w:rPr>
          <w:rFonts w:eastAsiaTheme="minorHAnsi"/>
        </w:rPr>
      </w:pPr>
      <w:r w:rsidRPr="005C22FD">
        <w:rPr>
          <w:rFonts w:eastAsiaTheme="minorHAnsi"/>
        </w:rPr>
        <w:t>Assign a TA/EW as Secondary Assignment in the Case Information Notebook Management Section and annotate the Task Description Dialogue Box with: “Out-of-County Placement.”</w:t>
      </w:r>
    </w:p>
    <w:p w:rsidR="00213FC5" w:rsidRPr="00476493" w:rsidRDefault="00213FC5" w:rsidP="00877C5F">
      <w:pPr>
        <w:rPr>
          <w:rFonts w:eastAsiaTheme="minorHAnsi"/>
        </w:rPr>
      </w:pPr>
    </w:p>
    <w:p w:rsidR="00461E59" w:rsidRPr="00476493" w:rsidRDefault="00461E59" w:rsidP="00877C5F">
      <w:pPr>
        <w:rPr>
          <w:rFonts w:eastAsiaTheme="minorHAnsi"/>
        </w:rPr>
      </w:pPr>
    </w:p>
    <w:p w:rsidR="006A0A56" w:rsidRPr="00476493" w:rsidRDefault="006A0A56" w:rsidP="00877C5F">
      <w:pPr>
        <w:rPr>
          <w:rFonts w:eastAsiaTheme="minorHAnsi"/>
          <w:sz w:val="28"/>
          <w:szCs w:val="28"/>
        </w:rPr>
      </w:pPr>
      <w:bookmarkStart w:id="45" w:name="Relatives_NREFM_NonEmergency"/>
      <w:bookmarkEnd w:id="45"/>
      <w:r w:rsidRPr="00476493">
        <w:rPr>
          <w:rFonts w:eastAsiaTheme="minorHAnsi"/>
          <w:sz w:val="28"/>
          <w:szCs w:val="28"/>
        </w:rPr>
        <w:t>Placement with Relatives or NREFM</w:t>
      </w:r>
      <w:r w:rsidR="006655F2" w:rsidRPr="00476493">
        <w:rPr>
          <w:rFonts w:eastAsiaTheme="minorHAnsi"/>
          <w:sz w:val="28"/>
          <w:szCs w:val="28"/>
        </w:rPr>
        <w:t xml:space="preserve"> (Non-Emergen</w:t>
      </w:r>
      <w:r w:rsidR="0069432E" w:rsidRPr="00476493">
        <w:rPr>
          <w:rFonts w:eastAsiaTheme="minorHAnsi"/>
          <w:sz w:val="28"/>
          <w:szCs w:val="28"/>
        </w:rPr>
        <w:t>c</w:t>
      </w:r>
      <w:r w:rsidR="006655F2" w:rsidRPr="00476493">
        <w:rPr>
          <w:rFonts w:eastAsiaTheme="minorHAnsi"/>
          <w:sz w:val="28"/>
          <w:szCs w:val="28"/>
        </w:rPr>
        <w:t>y)</w:t>
      </w:r>
    </w:p>
    <w:p w:rsidR="00877C5F" w:rsidRPr="00476493" w:rsidRDefault="00877C5F" w:rsidP="00877C5F">
      <w:pPr>
        <w:rPr>
          <w:rFonts w:ascii="Arial (W1)" w:hAnsi="Arial (W1)"/>
          <w:caps/>
        </w:rPr>
      </w:pPr>
    </w:p>
    <w:p w:rsidR="002800D1" w:rsidRPr="00476493" w:rsidRDefault="002800D1" w:rsidP="002800D1">
      <w:pPr>
        <w:rPr>
          <w:b/>
          <w:color w:val="1F497D"/>
          <w:u w:val="single"/>
        </w:rPr>
      </w:pPr>
      <w:r w:rsidRPr="00476493">
        <w:rPr>
          <w:b/>
          <w:color w:val="1F497D"/>
          <w:u w:val="single"/>
        </w:rPr>
        <w:t>Technical Assistant/Eligibility Worker Responsibilities</w:t>
      </w:r>
    </w:p>
    <w:p w:rsidR="002800D1" w:rsidRPr="00476493" w:rsidRDefault="002800D1" w:rsidP="00877C5F">
      <w:pPr>
        <w:rPr>
          <w:rFonts w:ascii="Arial (W1)" w:hAnsi="Arial (W1)"/>
          <w:caps/>
        </w:rPr>
      </w:pPr>
    </w:p>
    <w:p w:rsidR="00AE43FD" w:rsidRPr="00476493" w:rsidRDefault="00AE43FD" w:rsidP="00877C5F">
      <w:pPr>
        <w:rPr>
          <w:rFonts w:eastAsiaTheme="minorHAnsi"/>
        </w:rPr>
      </w:pPr>
      <w:r w:rsidRPr="00476493">
        <w:rPr>
          <w:rFonts w:eastAsiaTheme="minorHAnsi"/>
        </w:rPr>
        <w:t>All FCSS Auto 280s must be processed within twenty-four (24) hours.</w:t>
      </w:r>
    </w:p>
    <w:p w:rsidR="00AE43FD" w:rsidRPr="00476493" w:rsidRDefault="00AE43FD" w:rsidP="00877C5F">
      <w:pPr>
        <w:rPr>
          <w:rFonts w:ascii="Arial (W1)" w:hAnsi="Arial (W1)"/>
          <w:caps/>
        </w:rPr>
      </w:pPr>
    </w:p>
    <w:p w:rsidR="00A95619" w:rsidRPr="00476493" w:rsidRDefault="00A95619" w:rsidP="00811299">
      <w:pPr>
        <w:pStyle w:val="ListParagraph"/>
        <w:numPr>
          <w:ilvl w:val="3"/>
          <w:numId w:val="150"/>
        </w:numPr>
        <w:ind w:left="720"/>
        <w:rPr>
          <w:rFonts w:ascii="Arial (W1)" w:hAnsi="Arial (W1)"/>
          <w:caps/>
        </w:rPr>
      </w:pPr>
      <w:r w:rsidRPr="00476493">
        <w:t xml:space="preserve">Upon receipt of an Auto 280 with a Resource Family Support and Permanency Division (RFSPD) placement approval notice attached, follow the </w:t>
      </w:r>
      <w:hyperlink w:anchor="Initial_Placement2" w:history="1">
        <w:r w:rsidRPr="00DA0E43">
          <w:rPr>
            <w:rStyle w:val="Hyperlink"/>
          </w:rPr>
          <w:t>Initial Placement</w:t>
        </w:r>
      </w:hyperlink>
      <w:r w:rsidR="00DA0E43">
        <w:t xml:space="preserve"> process.</w:t>
      </w:r>
    </w:p>
    <w:p w:rsidR="005C22FD" w:rsidRPr="00476493" w:rsidRDefault="005C22FD" w:rsidP="006A0A56">
      <w:pPr>
        <w:rPr>
          <w:rFonts w:ascii="Arial (W1)" w:hAnsi="Arial (W1)"/>
          <w:caps/>
        </w:rPr>
      </w:pPr>
    </w:p>
    <w:p w:rsidR="005C22FD" w:rsidRPr="00476493" w:rsidRDefault="005C22FD" w:rsidP="005C22FD">
      <w:pPr>
        <w:rPr>
          <w:b/>
          <w:color w:val="1F497D"/>
          <w:u w:val="single"/>
        </w:rPr>
      </w:pPr>
      <w:r w:rsidRPr="00476493">
        <w:rPr>
          <w:b/>
          <w:color w:val="1F497D"/>
          <w:u w:val="single"/>
        </w:rPr>
        <w:t>Eligibility Supervisor Responsibilities</w:t>
      </w:r>
    </w:p>
    <w:p w:rsidR="005C22FD" w:rsidRPr="00476493" w:rsidRDefault="005C22FD" w:rsidP="005C22FD">
      <w:pPr>
        <w:rPr>
          <w:rFonts w:eastAsiaTheme="minorHAnsi"/>
        </w:rPr>
      </w:pPr>
    </w:p>
    <w:p w:rsidR="005C22FD" w:rsidRPr="005C22FD" w:rsidRDefault="005C22FD" w:rsidP="00811299">
      <w:pPr>
        <w:pStyle w:val="ListParagraph"/>
        <w:numPr>
          <w:ilvl w:val="0"/>
          <w:numId w:val="156"/>
        </w:numPr>
        <w:rPr>
          <w:rFonts w:eastAsiaTheme="minorHAnsi"/>
        </w:rPr>
      </w:pPr>
      <w:r w:rsidRPr="005C22FD">
        <w:rPr>
          <w:rFonts w:eastAsiaTheme="minorHAnsi"/>
        </w:rPr>
        <w:t>Assign a TA/EW as Secondary Assignment in the Case Information Notebook Management Section and annotate the Task Description Dialogue Box with: “Out-of-County Placement.”</w:t>
      </w:r>
    </w:p>
    <w:p w:rsidR="00455D50" w:rsidRDefault="00455D50" w:rsidP="00455D50">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455D50" w:rsidRDefault="00455D50">
      <w:pPr>
        <w:spacing w:after="200" w:line="276" w:lineRule="auto"/>
        <w:rPr>
          <w:rStyle w:val="Hyperlink"/>
          <w:sz w:val="16"/>
          <w:szCs w:val="16"/>
        </w:rPr>
      </w:pPr>
      <w:r>
        <w:rPr>
          <w:rStyle w:val="Hyperlink"/>
          <w:sz w:val="16"/>
          <w:szCs w:val="16"/>
        </w:rPr>
        <w:br w:type="page"/>
      </w:r>
    </w:p>
    <w:p w:rsidR="009E2701" w:rsidRPr="00476493" w:rsidRDefault="009E2701" w:rsidP="009E2701">
      <w:pPr>
        <w:rPr>
          <w:rFonts w:eastAsiaTheme="minorHAnsi"/>
          <w:sz w:val="28"/>
          <w:szCs w:val="28"/>
        </w:rPr>
      </w:pPr>
      <w:r w:rsidRPr="00476493">
        <w:rPr>
          <w:rFonts w:eastAsiaTheme="minorHAnsi"/>
          <w:sz w:val="28"/>
          <w:szCs w:val="28"/>
        </w:rPr>
        <w:lastRenderedPageBreak/>
        <w:t>Special Placements</w:t>
      </w:r>
    </w:p>
    <w:p w:rsidR="009E2701" w:rsidRPr="00476493" w:rsidRDefault="009E2701" w:rsidP="009E2701">
      <w:pPr>
        <w:rPr>
          <w:rFonts w:eastAsiaTheme="minorHAnsi"/>
        </w:rPr>
      </w:pPr>
    </w:p>
    <w:p w:rsidR="009E2701" w:rsidRPr="00476493" w:rsidRDefault="009E2701" w:rsidP="009E2701">
      <w:pPr>
        <w:rPr>
          <w:rFonts w:eastAsiaTheme="minorHAnsi"/>
        </w:rPr>
      </w:pPr>
      <w:r w:rsidRPr="00476493">
        <w:rPr>
          <w:rFonts w:eastAsiaTheme="minorHAnsi"/>
        </w:rPr>
        <w:t>A special placement is licensed to provide residential care.  A Special Placement may be any of the following that may or may not be a contracted agency with Los Angeles County Department of Children and Family Services (DCFS), and has been identified as a program that will meet the special and unique needs of a particular child:</w:t>
      </w:r>
    </w:p>
    <w:p w:rsidR="009E2701" w:rsidRPr="00476493" w:rsidRDefault="009E2701" w:rsidP="00811299">
      <w:pPr>
        <w:pStyle w:val="ListParagraph"/>
        <w:numPr>
          <w:ilvl w:val="0"/>
          <w:numId w:val="120"/>
        </w:numPr>
        <w:rPr>
          <w:rFonts w:eastAsiaTheme="minorHAnsi"/>
        </w:rPr>
      </w:pPr>
      <w:r w:rsidRPr="00476493">
        <w:rPr>
          <w:rFonts w:eastAsiaTheme="minorHAnsi"/>
        </w:rPr>
        <w:t>Group Home (GH)</w:t>
      </w:r>
    </w:p>
    <w:p w:rsidR="009E2701" w:rsidRPr="00476493" w:rsidRDefault="009E2701" w:rsidP="00811299">
      <w:pPr>
        <w:pStyle w:val="ListParagraph"/>
        <w:numPr>
          <w:ilvl w:val="0"/>
          <w:numId w:val="120"/>
        </w:numPr>
        <w:rPr>
          <w:rFonts w:eastAsiaTheme="minorHAnsi"/>
        </w:rPr>
      </w:pPr>
      <w:r w:rsidRPr="00476493">
        <w:rPr>
          <w:rFonts w:eastAsiaTheme="minorHAnsi"/>
        </w:rPr>
        <w:t>Short Term Residential Treatment Program (STRTP)</w:t>
      </w:r>
    </w:p>
    <w:p w:rsidR="009E2701" w:rsidRPr="00476493" w:rsidRDefault="009E2701" w:rsidP="00811299">
      <w:pPr>
        <w:pStyle w:val="ListParagraph"/>
        <w:numPr>
          <w:ilvl w:val="0"/>
          <w:numId w:val="120"/>
        </w:numPr>
        <w:rPr>
          <w:rFonts w:eastAsiaTheme="minorHAnsi"/>
        </w:rPr>
      </w:pPr>
      <w:r w:rsidRPr="00476493">
        <w:rPr>
          <w:rFonts w:eastAsiaTheme="minorHAnsi"/>
        </w:rPr>
        <w:t>Regional Center Vendorized Home (RC Home)</w:t>
      </w:r>
    </w:p>
    <w:p w:rsidR="009E2701" w:rsidRPr="00476493" w:rsidRDefault="009E2701" w:rsidP="00811299">
      <w:pPr>
        <w:pStyle w:val="ListParagraph"/>
        <w:numPr>
          <w:ilvl w:val="0"/>
          <w:numId w:val="120"/>
        </w:numPr>
        <w:rPr>
          <w:rFonts w:eastAsiaTheme="minorHAnsi"/>
        </w:rPr>
      </w:pPr>
      <w:r w:rsidRPr="00476493">
        <w:rPr>
          <w:rFonts w:eastAsiaTheme="minorHAnsi"/>
        </w:rPr>
        <w:t>Small Family Home</w:t>
      </w:r>
    </w:p>
    <w:p w:rsidR="009E2701" w:rsidRPr="00476493" w:rsidRDefault="009E2701" w:rsidP="00811299">
      <w:pPr>
        <w:pStyle w:val="ListParagraph"/>
        <w:numPr>
          <w:ilvl w:val="0"/>
          <w:numId w:val="120"/>
        </w:numPr>
        <w:rPr>
          <w:rFonts w:eastAsiaTheme="minorHAnsi"/>
        </w:rPr>
      </w:pPr>
      <w:r w:rsidRPr="00476493">
        <w:rPr>
          <w:rFonts w:eastAsiaTheme="minorHAnsi"/>
        </w:rPr>
        <w:t>Adult Facility</w:t>
      </w:r>
    </w:p>
    <w:p w:rsidR="009E2701" w:rsidRPr="00476493" w:rsidRDefault="009E2701" w:rsidP="00811299">
      <w:pPr>
        <w:pStyle w:val="ListParagraph"/>
        <w:numPr>
          <w:ilvl w:val="0"/>
          <w:numId w:val="120"/>
        </w:numPr>
        <w:rPr>
          <w:rFonts w:eastAsiaTheme="minorHAnsi"/>
        </w:rPr>
      </w:pPr>
      <w:r w:rsidRPr="00476493">
        <w:rPr>
          <w:rFonts w:eastAsiaTheme="minorHAnsi"/>
        </w:rPr>
        <w:t>Foster Family Agency (FFA)</w:t>
      </w:r>
    </w:p>
    <w:p w:rsidR="009E2701" w:rsidRPr="00476493" w:rsidRDefault="009E2701" w:rsidP="00811299">
      <w:pPr>
        <w:pStyle w:val="ListParagraph"/>
        <w:numPr>
          <w:ilvl w:val="0"/>
          <w:numId w:val="120"/>
        </w:numPr>
        <w:rPr>
          <w:rFonts w:eastAsiaTheme="minorHAnsi"/>
        </w:rPr>
      </w:pPr>
      <w:r w:rsidRPr="00476493">
        <w:rPr>
          <w:rFonts w:eastAsiaTheme="minorHAnsi"/>
        </w:rPr>
        <w:t>Specialized Treatment/Residential/In-Patient Facility</w:t>
      </w:r>
    </w:p>
    <w:p w:rsidR="009E2701" w:rsidRPr="00476493" w:rsidRDefault="009E2701" w:rsidP="006A0A56">
      <w:pPr>
        <w:rPr>
          <w:rFonts w:ascii="Arial (W1)" w:hAnsi="Arial (W1)"/>
          <w:caps/>
        </w:rPr>
      </w:pPr>
    </w:p>
    <w:p w:rsidR="009E2701" w:rsidRPr="00476493" w:rsidRDefault="009E2701" w:rsidP="009E2701">
      <w:pPr>
        <w:rPr>
          <w:b/>
          <w:color w:val="1F497D"/>
          <w:u w:val="single"/>
        </w:rPr>
      </w:pPr>
      <w:r w:rsidRPr="00476493">
        <w:rPr>
          <w:b/>
          <w:color w:val="1F497D"/>
          <w:u w:val="single"/>
        </w:rPr>
        <w:t>Technical Assistant/Eligibility Worker Responsibilities</w:t>
      </w:r>
    </w:p>
    <w:p w:rsidR="009E2701" w:rsidRPr="00476493" w:rsidRDefault="009E2701" w:rsidP="009E2701">
      <w:pPr>
        <w:rPr>
          <w:rFonts w:ascii="Arial (W1)" w:hAnsi="Arial (W1)"/>
          <w:caps/>
        </w:rPr>
      </w:pPr>
    </w:p>
    <w:p w:rsidR="009E2701" w:rsidRPr="00476493" w:rsidRDefault="009E2701" w:rsidP="009E2701">
      <w:pPr>
        <w:rPr>
          <w:rFonts w:eastAsiaTheme="minorHAnsi"/>
        </w:rPr>
      </w:pPr>
      <w:r w:rsidRPr="00476493">
        <w:rPr>
          <w:rFonts w:eastAsiaTheme="minorHAnsi"/>
        </w:rPr>
        <w:t>All FCSS Auto 280s must be processed within twenty-four (24) hours.</w:t>
      </w:r>
    </w:p>
    <w:p w:rsidR="00A95619" w:rsidRPr="00476493" w:rsidRDefault="00A95619" w:rsidP="00A95619">
      <w:pPr>
        <w:rPr>
          <w:rFonts w:ascii="Arial (W1)" w:hAnsi="Arial (W1)"/>
          <w:caps/>
        </w:rPr>
      </w:pPr>
    </w:p>
    <w:p w:rsidR="00A95619" w:rsidRPr="00476493" w:rsidRDefault="00A95619" w:rsidP="00811299">
      <w:pPr>
        <w:pStyle w:val="ListParagraph"/>
        <w:numPr>
          <w:ilvl w:val="3"/>
          <w:numId w:val="128"/>
        </w:numPr>
        <w:ind w:left="720"/>
        <w:rPr>
          <w:rFonts w:ascii="Arial (W1)" w:hAnsi="Arial (W1)"/>
          <w:caps/>
        </w:rPr>
      </w:pPr>
      <w:r w:rsidRPr="00476493">
        <w:rPr>
          <w:rFonts w:eastAsiaTheme="minorHAnsi"/>
        </w:rPr>
        <w:t>Upon receipt of an Auto 280 request for a Special Placement</w:t>
      </w:r>
      <w:r w:rsidRPr="00476493">
        <w:rPr>
          <w:rFonts w:eastAsiaTheme="minorHAnsi"/>
          <w:color w:val="7030A0"/>
        </w:rPr>
        <w:t xml:space="preserve"> </w:t>
      </w:r>
      <w:r w:rsidRPr="00476493">
        <w:rPr>
          <w:rFonts w:eastAsiaTheme="minorHAnsi"/>
        </w:rPr>
        <w:t xml:space="preserve">and a fully approved DCFS 4213, complete </w:t>
      </w:r>
      <w:r w:rsidR="00126986">
        <w:rPr>
          <w:rFonts w:eastAsiaTheme="minorHAnsi"/>
        </w:rPr>
        <w:t xml:space="preserve">the </w:t>
      </w:r>
      <w:r w:rsidRPr="00476493">
        <w:rPr>
          <w:rFonts w:eastAsiaTheme="minorHAnsi"/>
        </w:rPr>
        <w:t>request per</w:t>
      </w:r>
      <w:r w:rsidR="00126986">
        <w:rPr>
          <w:rFonts w:eastAsiaTheme="minorHAnsi"/>
        </w:rPr>
        <w:t xml:space="preserve"> existing procedures in the</w:t>
      </w:r>
      <w:r w:rsidRPr="00476493">
        <w:rPr>
          <w:rFonts w:eastAsiaTheme="minorHAnsi"/>
        </w:rPr>
        <w:t xml:space="preserve"> </w:t>
      </w:r>
      <w:hyperlink w:anchor="Placement_Types_Special_Requirements" w:history="1">
        <w:r w:rsidR="00126986">
          <w:rPr>
            <w:rStyle w:val="Hyperlink"/>
            <w:rFonts w:eastAsiaTheme="minorHAnsi"/>
          </w:rPr>
          <w:t>Placement Types with Special Requirements</w:t>
        </w:r>
      </w:hyperlink>
      <w:r w:rsidR="00126986">
        <w:rPr>
          <w:rStyle w:val="Hyperlink"/>
          <w:rFonts w:eastAsiaTheme="minorHAnsi"/>
          <w:u w:val="none"/>
        </w:rPr>
        <w:t xml:space="preserve"> section of this policy</w:t>
      </w:r>
      <w:r w:rsidR="00DA0E43">
        <w:rPr>
          <w:rFonts w:eastAsiaTheme="minorHAnsi"/>
        </w:rPr>
        <w:t>.</w:t>
      </w:r>
    </w:p>
    <w:p w:rsidR="006A0A56" w:rsidRDefault="006A0A56" w:rsidP="006A0A56">
      <w:pPr>
        <w:rPr>
          <w:rFonts w:ascii="Arial (W1)" w:hAnsi="Arial (W1)"/>
          <w:caps/>
        </w:rPr>
      </w:pPr>
    </w:p>
    <w:p w:rsidR="005C22FD" w:rsidRPr="00476493" w:rsidRDefault="005C22FD" w:rsidP="005C22FD">
      <w:pPr>
        <w:rPr>
          <w:b/>
          <w:color w:val="1F497D"/>
          <w:u w:val="single"/>
        </w:rPr>
      </w:pPr>
      <w:r w:rsidRPr="00476493">
        <w:rPr>
          <w:b/>
          <w:color w:val="1F497D"/>
          <w:u w:val="single"/>
        </w:rPr>
        <w:t>Eligibility Supervisor Responsibilities</w:t>
      </w:r>
    </w:p>
    <w:p w:rsidR="005C22FD" w:rsidRPr="00476493" w:rsidRDefault="005C22FD" w:rsidP="005C22FD">
      <w:pPr>
        <w:rPr>
          <w:rFonts w:eastAsiaTheme="minorHAnsi"/>
        </w:rPr>
      </w:pPr>
    </w:p>
    <w:p w:rsidR="005C22FD" w:rsidRPr="005C22FD" w:rsidRDefault="005C22FD" w:rsidP="00811299">
      <w:pPr>
        <w:pStyle w:val="ListParagraph"/>
        <w:numPr>
          <w:ilvl w:val="0"/>
          <w:numId w:val="157"/>
        </w:numPr>
        <w:rPr>
          <w:rFonts w:eastAsiaTheme="minorHAnsi"/>
        </w:rPr>
      </w:pPr>
      <w:r w:rsidRPr="005C22FD">
        <w:rPr>
          <w:rFonts w:eastAsiaTheme="minorHAnsi"/>
        </w:rPr>
        <w:t>Assign a TA/EW as Secondary Assignment in the Case Information Notebook Management Section and annotate the Task Description Dialogue Box with: “Out-of-County Placement.”</w:t>
      </w:r>
    </w:p>
    <w:p w:rsidR="005C22FD" w:rsidRDefault="005C22FD" w:rsidP="006A0A56">
      <w:pPr>
        <w:rPr>
          <w:rFonts w:ascii="Arial (W1)" w:hAnsi="Arial (W1)"/>
          <w:caps/>
        </w:rPr>
      </w:pPr>
    </w:p>
    <w:p w:rsidR="005C22FD" w:rsidRPr="00476493" w:rsidRDefault="005C22FD" w:rsidP="006A0A56">
      <w:pPr>
        <w:rPr>
          <w:rFonts w:ascii="Arial (W1)" w:hAnsi="Arial (W1)"/>
          <w:caps/>
        </w:rPr>
      </w:pPr>
    </w:p>
    <w:p w:rsidR="00877C5F" w:rsidRPr="00476493" w:rsidRDefault="00877C5F" w:rsidP="00877C5F">
      <w:pPr>
        <w:rPr>
          <w:rFonts w:ascii="Arial Black" w:eastAsiaTheme="minorHAnsi" w:hAnsi="Arial Black"/>
          <w:sz w:val="28"/>
          <w:szCs w:val="28"/>
        </w:rPr>
      </w:pPr>
      <w:bookmarkStart w:id="46" w:name="ICPC"/>
      <w:bookmarkEnd w:id="46"/>
      <w:r w:rsidRPr="00476493">
        <w:rPr>
          <w:rFonts w:ascii="Arial Black" w:eastAsiaTheme="minorHAnsi" w:hAnsi="Arial Black"/>
          <w:sz w:val="28"/>
          <w:szCs w:val="28"/>
        </w:rPr>
        <w:t>Out-of-State Placements</w:t>
      </w:r>
      <w:r w:rsidR="002800D1" w:rsidRPr="00476493">
        <w:rPr>
          <w:rFonts w:ascii="Arial Black" w:eastAsiaTheme="minorHAnsi" w:hAnsi="Arial Black"/>
          <w:sz w:val="28"/>
          <w:szCs w:val="28"/>
        </w:rPr>
        <w:t xml:space="preserve"> – Interstate Compact on the Placement of Children (ICPC)</w:t>
      </w:r>
    </w:p>
    <w:p w:rsidR="00744034" w:rsidRPr="00476493" w:rsidRDefault="00744034" w:rsidP="00877C5F">
      <w:pPr>
        <w:rPr>
          <w:rFonts w:ascii="Arial (W1)" w:hAnsi="Arial (W1)"/>
        </w:rPr>
      </w:pPr>
    </w:p>
    <w:p w:rsidR="006655F2" w:rsidRPr="00476493" w:rsidRDefault="006655F2" w:rsidP="00877C5F">
      <w:pPr>
        <w:rPr>
          <w:sz w:val="28"/>
          <w:szCs w:val="28"/>
        </w:rPr>
      </w:pPr>
      <w:r w:rsidRPr="00476493">
        <w:rPr>
          <w:sz w:val="28"/>
          <w:szCs w:val="28"/>
        </w:rPr>
        <w:t>Outgoing</w:t>
      </w:r>
    </w:p>
    <w:p w:rsidR="006655F2" w:rsidRPr="00476493" w:rsidRDefault="006655F2" w:rsidP="00877C5F"/>
    <w:p w:rsidR="00D359CA" w:rsidRPr="00476493" w:rsidRDefault="006655F2" w:rsidP="00D359CA">
      <w:r w:rsidRPr="00476493">
        <w:t xml:space="preserve">All Out-of-State placements including </w:t>
      </w:r>
      <w:r w:rsidR="003E4DDF" w:rsidRPr="00476493">
        <w:t>Court S</w:t>
      </w:r>
      <w:r w:rsidR="00D359CA" w:rsidRPr="00476493">
        <w:t xml:space="preserve">pecified </w:t>
      </w:r>
      <w:r w:rsidR="003E4DDF" w:rsidRPr="00476493">
        <w:t>Homes</w:t>
      </w:r>
      <w:r w:rsidR="00D359CA" w:rsidRPr="00476493">
        <w:t xml:space="preserve"> require Interstate Compact (ICPC) approval.</w:t>
      </w:r>
    </w:p>
    <w:p w:rsidR="00213FC5" w:rsidRPr="00476493" w:rsidRDefault="00213FC5" w:rsidP="00877C5F">
      <w:pPr>
        <w:rPr>
          <w:rFonts w:ascii="Arial (W1)" w:hAnsi="Arial (W1)"/>
        </w:rPr>
      </w:pPr>
    </w:p>
    <w:p w:rsidR="00BA101E" w:rsidRPr="00476493" w:rsidRDefault="00BA101E" w:rsidP="00BA101E">
      <w:pPr>
        <w:rPr>
          <w:b/>
          <w:color w:val="1F497D"/>
          <w:u w:val="single"/>
        </w:rPr>
      </w:pPr>
      <w:r w:rsidRPr="00476493">
        <w:rPr>
          <w:b/>
          <w:color w:val="1F497D"/>
          <w:u w:val="single"/>
        </w:rPr>
        <w:t>Technical Assistant/Eligibility Worker Responsibilities</w:t>
      </w:r>
    </w:p>
    <w:p w:rsidR="00877C5F" w:rsidRPr="00476493" w:rsidRDefault="00877C5F" w:rsidP="00877C5F"/>
    <w:p w:rsidR="00BB0792" w:rsidRPr="00476493" w:rsidRDefault="000B6773" w:rsidP="00BB0792">
      <w:pPr>
        <w:rPr>
          <w:rFonts w:eastAsiaTheme="minorHAnsi"/>
        </w:rPr>
      </w:pPr>
      <w:r w:rsidRPr="00476493">
        <w:rPr>
          <w:rFonts w:eastAsiaTheme="minorHAnsi"/>
        </w:rPr>
        <w:t>All FCSS Auto 280s must be processed within twenty-four (24) hours.</w:t>
      </w:r>
    </w:p>
    <w:p w:rsidR="00D359CA" w:rsidRPr="00476493" w:rsidRDefault="00D359CA" w:rsidP="00877C5F">
      <w:pPr>
        <w:rPr>
          <w:szCs w:val="28"/>
        </w:rPr>
      </w:pPr>
    </w:p>
    <w:p w:rsidR="00E0757B" w:rsidRPr="00476493" w:rsidRDefault="00877C5F" w:rsidP="00877C5F">
      <w:pPr>
        <w:rPr>
          <w:i/>
          <w:caps/>
          <w:szCs w:val="28"/>
        </w:rPr>
      </w:pPr>
      <w:r w:rsidRPr="00476493">
        <w:rPr>
          <w:szCs w:val="28"/>
        </w:rPr>
        <w:t>Placement</w:t>
      </w:r>
      <w:r w:rsidR="00FA16A4" w:rsidRPr="00476493">
        <w:rPr>
          <w:szCs w:val="28"/>
        </w:rPr>
        <w:t xml:space="preserve"> </w:t>
      </w:r>
      <w:r w:rsidR="007036D2" w:rsidRPr="00476493">
        <w:rPr>
          <w:szCs w:val="28"/>
        </w:rPr>
        <w:t>with</w:t>
      </w:r>
      <w:r w:rsidR="00FA16A4" w:rsidRPr="00476493">
        <w:rPr>
          <w:szCs w:val="28"/>
        </w:rPr>
        <w:t xml:space="preserve"> Relatives or NREFM residing in a state other t</w:t>
      </w:r>
      <w:r w:rsidRPr="00476493">
        <w:rPr>
          <w:szCs w:val="28"/>
        </w:rPr>
        <w:t>han California</w:t>
      </w:r>
      <w:r w:rsidR="00FA16A4" w:rsidRPr="00476493">
        <w:rPr>
          <w:szCs w:val="28"/>
        </w:rPr>
        <w:t xml:space="preserve"> are referred to as </w:t>
      </w:r>
      <w:r w:rsidR="00FA16A4" w:rsidRPr="00476493">
        <w:t>Court S</w:t>
      </w:r>
      <w:r w:rsidR="00E0757B" w:rsidRPr="00476493">
        <w:t xml:space="preserve">pecified </w:t>
      </w:r>
      <w:r w:rsidR="00FA16A4" w:rsidRPr="00476493">
        <w:t>Homes in CWS/CMS</w:t>
      </w:r>
      <w:r w:rsidR="00E0757B" w:rsidRPr="00476493">
        <w:t>.</w:t>
      </w:r>
    </w:p>
    <w:p w:rsidR="00BB0792" w:rsidRDefault="00C537ED" w:rsidP="00877C5F">
      <w:pPr>
        <w:rPr>
          <w:rStyle w:val="Hyperlink"/>
          <w:sz w:val="16"/>
          <w:szCs w:val="16"/>
        </w:rPr>
      </w:pPr>
      <w:r w:rsidRPr="00455D50">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55D50">
        <w:rPr>
          <w:sz w:val="16"/>
          <w:szCs w:val="16"/>
        </w:rPr>
        <w:tab/>
      </w:r>
      <w:r>
        <w:rPr>
          <w:sz w:val="16"/>
          <w:szCs w:val="16"/>
        </w:rPr>
        <w:tab/>
      </w:r>
      <w:r>
        <w:rPr>
          <w:sz w:val="16"/>
          <w:szCs w:val="16"/>
        </w:rPr>
        <w:tab/>
      </w:r>
      <w:r>
        <w:rPr>
          <w:sz w:val="16"/>
          <w:szCs w:val="16"/>
        </w:rPr>
        <w:tab/>
      </w:r>
      <w:hyperlink w:anchor="Top" w:history="1">
        <w:r w:rsidRPr="00455D50">
          <w:rPr>
            <w:rStyle w:val="Hyperlink"/>
            <w:sz w:val="16"/>
            <w:szCs w:val="16"/>
          </w:rPr>
          <w:t>Back to Top</w:t>
        </w:r>
      </w:hyperlink>
    </w:p>
    <w:p w:rsidR="00C537ED" w:rsidRDefault="00C537ED">
      <w:pPr>
        <w:spacing w:after="200" w:line="276" w:lineRule="auto"/>
        <w:rPr>
          <w:rStyle w:val="Hyperlink"/>
          <w:sz w:val="16"/>
          <w:szCs w:val="16"/>
        </w:rPr>
      </w:pPr>
      <w:r>
        <w:rPr>
          <w:rStyle w:val="Hyperlink"/>
          <w:sz w:val="16"/>
          <w:szCs w:val="16"/>
        </w:rPr>
        <w:br w:type="page"/>
      </w:r>
    </w:p>
    <w:p w:rsidR="00455D50" w:rsidRPr="00455D50" w:rsidRDefault="00E0757B" w:rsidP="00811299">
      <w:pPr>
        <w:pStyle w:val="ListParagraph"/>
        <w:numPr>
          <w:ilvl w:val="3"/>
          <w:numId w:val="99"/>
        </w:numPr>
        <w:ind w:left="720"/>
        <w:rPr>
          <w:u w:val="single"/>
        </w:rPr>
      </w:pPr>
      <w:r w:rsidRPr="00476493">
        <w:lastRenderedPageBreak/>
        <w:t>Upon receipt of an Auto 280 requesting an out-of-state placement</w:t>
      </w:r>
      <w:r w:rsidR="00564FB9" w:rsidRPr="00476493">
        <w:t xml:space="preserve"> take the following steps:</w:t>
      </w:r>
      <w:r w:rsidR="00455D50" w:rsidRPr="00455D50">
        <w:rPr>
          <w:sz w:val="16"/>
          <w:szCs w:val="16"/>
        </w:rPr>
        <w:t xml:space="preserve"> </w:t>
      </w:r>
    </w:p>
    <w:p w:rsidR="00564FB9" w:rsidRPr="00476493" w:rsidRDefault="00564FB9" w:rsidP="00811299">
      <w:pPr>
        <w:pStyle w:val="ListParagraph"/>
        <w:numPr>
          <w:ilvl w:val="0"/>
          <w:numId w:val="100"/>
        </w:numPr>
        <w:ind w:left="1440"/>
      </w:pPr>
      <w:r w:rsidRPr="00476493">
        <w:t>Confirm that the approved ICPC</w:t>
      </w:r>
      <w:r w:rsidR="00E0757B" w:rsidRPr="00476493">
        <w:t xml:space="preserve"> 100A, </w:t>
      </w:r>
      <w:r w:rsidRPr="00476493">
        <w:t>Interstate Compact Placement Request and ICPC 100B, Interstate Compact Report on Child’s Placement Status are attached.</w:t>
      </w:r>
    </w:p>
    <w:p w:rsidR="00877C5F" w:rsidRPr="00476493" w:rsidRDefault="00564FB9" w:rsidP="002C400C">
      <w:pPr>
        <w:pStyle w:val="ListParagraph"/>
        <w:numPr>
          <w:ilvl w:val="5"/>
          <w:numId w:val="8"/>
        </w:numPr>
        <w:ind w:left="1440"/>
      </w:pPr>
      <w:r w:rsidRPr="00476493">
        <w:t>Compl</w:t>
      </w:r>
      <w:r w:rsidR="005A2726" w:rsidRPr="00476493">
        <w:t xml:space="preserve">ete an </w:t>
      </w:r>
      <w:hyperlink r:id="rId53" w:history="1">
        <w:r w:rsidR="005A2726" w:rsidRPr="00476493">
          <w:rPr>
            <w:rStyle w:val="Hyperlink"/>
          </w:rPr>
          <w:t>RM 200</w:t>
        </w:r>
      </w:hyperlink>
      <w:r w:rsidR="005A2726" w:rsidRPr="00476493">
        <w:rPr>
          <w:rFonts w:eastAsiaTheme="minorHAnsi"/>
          <w:szCs w:val="22"/>
        </w:rPr>
        <w:t>,</w:t>
      </w:r>
      <w:r w:rsidR="0020715E" w:rsidRPr="00476493">
        <w:t xml:space="preserve"> indicating that it is a court specified placement; attach the ICPC 100A and ICPC 100B and </w:t>
      </w:r>
      <w:r w:rsidRPr="00476493">
        <w:t xml:space="preserve">send to the </w:t>
      </w:r>
      <w:r w:rsidR="004200BE" w:rsidRPr="00476493">
        <w:t>RMU</w:t>
      </w:r>
      <w:r w:rsidR="0020715E" w:rsidRPr="00476493">
        <w:t xml:space="preserve"> </w:t>
      </w:r>
      <w:r w:rsidRPr="00476493">
        <w:t>for creation of the home</w:t>
      </w:r>
      <w:r w:rsidR="0020715E" w:rsidRPr="00476493">
        <w:t xml:space="preserve"> </w:t>
      </w:r>
      <w:r w:rsidRPr="00476493">
        <w:t>in CWS/CMS.</w:t>
      </w:r>
    </w:p>
    <w:p w:rsidR="00FB01E2" w:rsidRPr="00476493" w:rsidRDefault="00FB01E2" w:rsidP="00811299">
      <w:pPr>
        <w:pStyle w:val="ListParagraph"/>
        <w:numPr>
          <w:ilvl w:val="0"/>
          <w:numId w:val="142"/>
        </w:numPr>
        <w:ind w:left="1440"/>
      </w:pPr>
      <w:r w:rsidRPr="00476493">
        <w:t>Upon confirmation from RMU that the placement is in CWS/CMS, enter the following into CWS/CMS:</w:t>
      </w:r>
    </w:p>
    <w:p w:rsidR="00FB01E2" w:rsidRPr="00476493" w:rsidRDefault="00FB01E2" w:rsidP="00811299">
      <w:pPr>
        <w:pStyle w:val="ListParagraph"/>
        <w:numPr>
          <w:ilvl w:val="0"/>
          <w:numId w:val="108"/>
        </w:numPr>
        <w:ind w:left="2160"/>
      </w:pPr>
      <w:r w:rsidRPr="00476493">
        <w:t>Initiate an AE Budget on the Ongoing Page.</w:t>
      </w:r>
    </w:p>
    <w:p w:rsidR="00FB01E2" w:rsidRPr="00476493" w:rsidRDefault="00FB01E2" w:rsidP="00811299">
      <w:pPr>
        <w:pStyle w:val="ListParagraph"/>
        <w:numPr>
          <w:ilvl w:val="0"/>
          <w:numId w:val="108"/>
        </w:numPr>
        <w:ind w:left="2160"/>
      </w:pPr>
      <w:r w:rsidRPr="00476493">
        <w:t>Enter Aid Code 41 and the Placement Date in the Aid Codes drop down on the ID Num Page.</w:t>
      </w:r>
    </w:p>
    <w:p w:rsidR="00FB01E2" w:rsidRPr="00476493" w:rsidRDefault="00FB01E2" w:rsidP="00811299">
      <w:pPr>
        <w:pStyle w:val="ListParagraph"/>
        <w:numPr>
          <w:ilvl w:val="0"/>
          <w:numId w:val="108"/>
        </w:numPr>
        <w:ind w:left="2160"/>
      </w:pPr>
      <w:r w:rsidRPr="00476493">
        <w:t>Document all actions taken in the Case Notes.</w:t>
      </w:r>
    </w:p>
    <w:p w:rsidR="00052DE5" w:rsidRPr="00476493" w:rsidRDefault="00052DE5" w:rsidP="00811299">
      <w:pPr>
        <w:pStyle w:val="ListParagraph"/>
        <w:numPr>
          <w:ilvl w:val="0"/>
          <w:numId w:val="143"/>
        </w:numPr>
        <w:ind w:left="1440"/>
      </w:pPr>
      <w:r w:rsidRPr="00476493">
        <w:t xml:space="preserve">Initiate a </w:t>
      </w:r>
      <w:hyperlink r:id="rId54" w:history="1">
        <w:r w:rsidR="00AB52B7" w:rsidRPr="00AB52B7">
          <w:rPr>
            <w:rStyle w:val="Hyperlink"/>
          </w:rPr>
          <w:t xml:space="preserve">Consolidated Omnibus Budget Reconciliation Action </w:t>
        </w:r>
        <w:r w:rsidRPr="00AB52B7">
          <w:rPr>
            <w:rStyle w:val="Hyperlink"/>
          </w:rPr>
          <w:t>(COBRA) letter</w:t>
        </w:r>
      </w:hyperlink>
      <w:r w:rsidRPr="00476493">
        <w:t xml:space="preserve"> for federally eligible children.</w:t>
      </w:r>
    </w:p>
    <w:p w:rsidR="0020715E" w:rsidRPr="00476493" w:rsidRDefault="0020715E" w:rsidP="00811299">
      <w:pPr>
        <w:pStyle w:val="ListParagraph"/>
        <w:numPr>
          <w:ilvl w:val="0"/>
          <w:numId w:val="143"/>
        </w:numPr>
        <w:ind w:left="1440"/>
      </w:pPr>
      <w:r w:rsidRPr="00476493">
        <w:t>Upon confirmation from RMU that the placement is in CWS/CMS, init</w:t>
      </w:r>
      <w:r w:rsidR="00EE5EB1" w:rsidRPr="00476493">
        <w:t>iate the placement per existing</w:t>
      </w:r>
      <w:r w:rsidR="002B2C51" w:rsidRPr="00476493">
        <w:t xml:space="preserve"> </w:t>
      </w:r>
      <w:hyperlink w:anchor="Replacement2" w:history="1">
        <w:r w:rsidRPr="00DA0E43">
          <w:rPr>
            <w:rStyle w:val="Hyperlink"/>
          </w:rPr>
          <w:t>Replacement</w:t>
        </w:r>
      </w:hyperlink>
      <w:r w:rsidRPr="00476493">
        <w:t xml:space="preserve"> procedures</w:t>
      </w:r>
      <w:r w:rsidR="00DA0E43">
        <w:t>.</w:t>
      </w:r>
    </w:p>
    <w:p w:rsidR="00E0757B" w:rsidRPr="00476493" w:rsidRDefault="00E0757B" w:rsidP="00877C5F"/>
    <w:p w:rsidR="00461E59" w:rsidRPr="00476493" w:rsidRDefault="00461E59" w:rsidP="00877C5F"/>
    <w:p w:rsidR="00477595" w:rsidRPr="00476493" w:rsidRDefault="00477595" w:rsidP="00877C5F">
      <w:pPr>
        <w:rPr>
          <w:sz w:val="28"/>
          <w:szCs w:val="28"/>
        </w:rPr>
      </w:pPr>
      <w:r w:rsidRPr="00476493">
        <w:rPr>
          <w:sz w:val="28"/>
          <w:szCs w:val="28"/>
        </w:rPr>
        <w:t>Incoming</w:t>
      </w:r>
    </w:p>
    <w:p w:rsidR="00477595" w:rsidRPr="00476493" w:rsidRDefault="00477595" w:rsidP="00877C5F"/>
    <w:p w:rsidR="00477595" w:rsidRPr="00476493" w:rsidRDefault="00477595" w:rsidP="00477595">
      <w:pPr>
        <w:rPr>
          <w:i/>
        </w:rPr>
      </w:pPr>
      <w:r w:rsidRPr="00476493">
        <w:t>No eligibility action is to be taken for placement with a relative or NREFM residing in Los Angeles County for a child arriving from another state.</w:t>
      </w:r>
    </w:p>
    <w:p w:rsidR="001E4151" w:rsidRPr="00476493" w:rsidRDefault="001E4151" w:rsidP="001E4151">
      <w:pPr>
        <w:rPr>
          <w:rFonts w:eastAsiaTheme="minorHAnsi"/>
        </w:rPr>
      </w:pPr>
    </w:p>
    <w:p w:rsidR="001E4151" w:rsidRPr="00476493" w:rsidRDefault="001E4151" w:rsidP="001E4151">
      <w:pPr>
        <w:rPr>
          <w:b/>
          <w:color w:val="1F497D"/>
          <w:u w:val="single"/>
        </w:rPr>
      </w:pPr>
      <w:r w:rsidRPr="00476493">
        <w:rPr>
          <w:b/>
          <w:color w:val="1F497D"/>
          <w:u w:val="single"/>
        </w:rPr>
        <w:t>Eligibility Supervisor Responsibilities</w:t>
      </w:r>
    </w:p>
    <w:p w:rsidR="001E4151" w:rsidRPr="00476493" w:rsidRDefault="001E4151" w:rsidP="001E4151">
      <w:pPr>
        <w:rPr>
          <w:rFonts w:eastAsiaTheme="minorHAnsi"/>
        </w:rPr>
      </w:pPr>
    </w:p>
    <w:p w:rsidR="005C22FD" w:rsidRDefault="005C22FD" w:rsidP="00811299">
      <w:pPr>
        <w:pStyle w:val="ListParagraph"/>
        <w:numPr>
          <w:ilvl w:val="1"/>
          <w:numId w:val="101"/>
        </w:numPr>
        <w:rPr>
          <w:rFonts w:eastAsiaTheme="minorHAnsi"/>
        </w:rPr>
      </w:pPr>
      <w:r w:rsidRPr="005C22FD">
        <w:rPr>
          <w:rFonts w:eastAsiaTheme="minorHAnsi"/>
        </w:rPr>
        <w:t xml:space="preserve">Follow the </w:t>
      </w:r>
      <w:r w:rsidR="00C537ED">
        <w:rPr>
          <w:color w:val="000000"/>
        </w:rPr>
        <w:t>existing assignment and approval procedures per the</w:t>
      </w:r>
      <w:r w:rsidR="00C537ED" w:rsidRPr="00476493">
        <w:rPr>
          <w:color w:val="000000"/>
        </w:rPr>
        <w:t xml:space="preserve"> </w:t>
      </w:r>
      <w:hyperlink w:anchor="Initial_Placement2" w:history="1">
        <w:r w:rsidR="00C537ED">
          <w:rPr>
            <w:rStyle w:val="Hyperlink"/>
          </w:rPr>
          <w:t>Initial Placement</w:t>
        </w:r>
      </w:hyperlink>
      <w:r w:rsidR="00C537ED">
        <w:rPr>
          <w:rStyle w:val="Hyperlink"/>
          <w:u w:val="none"/>
        </w:rPr>
        <w:t xml:space="preserve"> </w:t>
      </w:r>
      <w:r w:rsidR="00C537ED" w:rsidRPr="00603A6D">
        <w:rPr>
          <w:rStyle w:val="Hyperlink"/>
          <w:color w:val="auto"/>
          <w:u w:val="none"/>
        </w:rPr>
        <w:t>section of this policy</w:t>
      </w:r>
      <w:r w:rsidRPr="005C22FD">
        <w:rPr>
          <w:rFonts w:eastAsiaTheme="minorHAnsi"/>
        </w:rPr>
        <w:t>.</w:t>
      </w:r>
    </w:p>
    <w:p w:rsidR="005C22FD" w:rsidRPr="005C22FD" w:rsidRDefault="005C22FD" w:rsidP="005C22FD">
      <w:pPr>
        <w:pStyle w:val="ListParagraph"/>
        <w:rPr>
          <w:rFonts w:eastAsiaTheme="minorHAnsi"/>
        </w:rPr>
      </w:pPr>
    </w:p>
    <w:p w:rsidR="001E4151" w:rsidRPr="00476493" w:rsidRDefault="001E4151" w:rsidP="00811299">
      <w:pPr>
        <w:pStyle w:val="ListParagraph"/>
        <w:numPr>
          <w:ilvl w:val="1"/>
          <w:numId w:val="101"/>
        </w:numPr>
        <w:rPr>
          <w:rFonts w:eastAsiaTheme="minorHAnsi"/>
        </w:rPr>
      </w:pPr>
      <w:r w:rsidRPr="00476493">
        <w:rPr>
          <w:rFonts w:eastAsiaTheme="minorHAnsi"/>
        </w:rPr>
        <w:t>Review and approve EW Referral Packet.</w:t>
      </w:r>
    </w:p>
    <w:p w:rsidR="001E4151" w:rsidRPr="00476493" w:rsidRDefault="001E4151" w:rsidP="001E4151">
      <w:pPr>
        <w:rPr>
          <w:rFonts w:eastAsiaTheme="minorHAnsi"/>
        </w:rPr>
      </w:pPr>
    </w:p>
    <w:p w:rsidR="001E4151" w:rsidRPr="00476493" w:rsidRDefault="001E4151" w:rsidP="00811299">
      <w:pPr>
        <w:pStyle w:val="ListParagraph"/>
        <w:numPr>
          <w:ilvl w:val="1"/>
          <w:numId w:val="101"/>
        </w:numPr>
      </w:pPr>
      <w:r w:rsidRPr="00476493">
        <w:rPr>
          <w:rFonts w:eastAsiaTheme="minorHAnsi"/>
        </w:rPr>
        <w:t xml:space="preserve">Ensure </w:t>
      </w:r>
      <w:r w:rsidRPr="00476493">
        <w:t>confirmation from RMU that the placement is in CWS/CMS, and that the following has been entered into CWS/CMS:</w:t>
      </w:r>
    </w:p>
    <w:p w:rsidR="001E4151" w:rsidRPr="00476493" w:rsidRDefault="001E4151" w:rsidP="00811299">
      <w:pPr>
        <w:pStyle w:val="ListParagraph"/>
        <w:numPr>
          <w:ilvl w:val="0"/>
          <w:numId w:val="22"/>
        </w:numPr>
        <w:ind w:left="1440"/>
      </w:pPr>
      <w:r w:rsidRPr="00476493">
        <w:t>An AE Budget on the Ongoing Page.</w:t>
      </w:r>
    </w:p>
    <w:p w:rsidR="001E4151" w:rsidRPr="00476493" w:rsidRDefault="001E4151" w:rsidP="00811299">
      <w:pPr>
        <w:pStyle w:val="ListParagraph"/>
        <w:numPr>
          <w:ilvl w:val="0"/>
          <w:numId w:val="22"/>
        </w:numPr>
        <w:ind w:left="1440"/>
        <w:rPr>
          <w:rFonts w:eastAsiaTheme="minorHAnsi"/>
        </w:rPr>
      </w:pPr>
      <w:r w:rsidRPr="00476493">
        <w:t>Aid Code 41 and the Placement Date in the Aid Codes drop down on the ID Num Page.</w:t>
      </w:r>
    </w:p>
    <w:p w:rsidR="001E4151" w:rsidRPr="00476493" w:rsidRDefault="001E4151" w:rsidP="001E4151">
      <w:pPr>
        <w:rPr>
          <w:rFonts w:eastAsiaTheme="minorHAnsi"/>
        </w:rPr>
      </w:pPr>
    </w:p>
    <w:p w:rsidR="001E4151" w:rsidRPr="00476493" w:rsidRDefault="001E4151" w:rsidP="00811299">
      <w:pPr>
        <w:pStyle w:val="ListParagraph"/>
        <w:numPr>
          <w:ilvl w:val="1"/>
          <w:numId w:val="101"/>
        </w:numPr>
        <w:rPr>
          <w:rFonts w:eastAsiaTheme="minorHAnsi"/>
        </w:rPr>
      </w:pPr>
      <w:r w:rsidRPr="00476493">
        <w:rPr>
          <w:rFonts w:eastAsiaTheme="minorHAnsi"/>
        </w:rPr>
        <w:t xml:space="preserve">Data enter the </w:t>
      </w:r>
      <w:r w:rsidR="00FE40BD" w:rsidRPr="00476493">
        <w:rPr>
          <w:rFonts w:eastAsiaTheme="minorHAnsi"/>
        </w:rPr>
        <w:t>o</w:t>
      </w:r>
      <w:r w:rsidRPr="00476493">
        <w:rPr>
          <w:rFonts w:eastAsiaTheme="minorHAnsi"/>
        </w:rPr>
        <w:t xml:space="preserve">ngoing approval action, </w:t>
      </w:r>
      <w:r w:rsidR="00AF6FDB">
        <w:rPr>
          <w:rFonts w:eastAsiaTheme="minorHAnsi"/>
        </w:rPr>
        <w:t xml:space="preserve">placement, </w:t>
      </w:r>
      <w:r w:rsidRPr="00476493">
        <w:rPr>
          <w:rFonts w:eastAsiaTheme="minorHAnsi"/>
        </w:rPr>
        <w:t>annotate the case notes, end date the TA/EW secondary assignment and save to the database.</w:t>
      </w:r>
    </w:p>
    <w:p w:rsidR="001E4151" w:rsidRPr="00476493" w:rsidRDefault="001E4151" w:rsidP="001E4151">
      <w:pPr>
        <w:rPr>
          <w:rFonts w:eastAsiaTheme="minorHAnsi"/>
        </w:rPr>
      </w:pPr>
    </w:p>
    <w:p w:rsidR="001E4151" w:rsidRPr="00476493" w:rsidRDefault="001E4151" w:rsidP="00811299">
      <w:pPr>
        <w:pStyle w:val="ListParagraph"/>
        <w:numPr>
          <w:ilvl w:val="1"/>
          <w:numId w:val="101"/>
        </w:numPr>
        <w:rPr>
          <w:rFonts w:eastAsiaTheme="minorHAnsi"/>
        </w:rPr>
      </w:pPr>
      <w:r w:rsidRPr="00476493">
        <w:rPr>
          <w:rFonts w:eastAsiaTheme="minorHAnsi"/>
        </w:rPr>
        <w:t>Provide the original approved EW Referral Packet to the Revenue Enhancemen</w:t>
      </w:r>
      <w:r w:rsidR="00885155" w:rsidRPr="00476493">
        <w:rPr>
          <w:rFonts w:eastAsiaTheme="minorHAnsi"/>
        </w:rPr>
        <w:t>t Intake Eligibility Supervisor.</w:t>
      </w:r>
    </w:p>
    <w:p w:rsidR="000705D6" w:rsidRDefault="000705D6" w:rsidP="000705D6">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0705D6" w:rsidRDefault="000705D6">
      <w:pPr>
        <w:spacing w:after="200" w:line="276" w:lineRule="auto"/>
        <w:rPr>
          <w:rStyle w:val="Hyperlink"/>
          <w:sz w:val="16"/>
          <w:szCs w:val="16"/>
        </w:rPr>
      </w:pPr>
      <w:r>
        <w:rPr>
          <w:rStyle w:val="Hyperlink"/>
          <w:sz w:val="16"/>
          <w:szCs w:val="16"/>
        </w:rPr>
        <w:br w:type="page"/>
      </w:r>
    </w:p>
    <w:p w:rsidR="00CA4145" w:rsidRPr="00476493" w:rsidRDefault="006D2B2A" w:rsidP="00877C5F">
      <w:r w:rsidRPr="00476493">
        <w:rPr>
          <w:rFonts w:ascii="Arial Black" w:eastAsiaTheme="minorHAnsi" w:hAnsi="Arial Black"/>
          <w:sz w:val="28"/>
          <w:szCs w:val="28"/>
        </w:rPr>
        <w:lastRenderedPageBreak/>
        <w:t>International</w:t>
      </w:r>
      <w:r w:rsidR="00CA4145" w:rsidRPr="00476493">
        <w:rPr>
          <w:rFonts w:ascii="Arial Black" w:eastAsiaTheme="minorHAnsi" w:hAnsi="Arial Black"/>
          <w:sz w:val="28"/>
          <w:szCs w:val="28"/>
        </w:rPr>
        <w:t xml:space="preserve"> Placements</w:t>
      </w:r>
    </w:p>
    <w:p w:rsidR="00826BDB" w:rsidRPr="00476493" w:rsidRDefault="00826BDB" w:rsidP="00877C5F"/>
    <w:p w:rsidR="0088279D" w:rsidRPr="00476493" w:rsidRDefault="0088279D" w:rsidP="00877C5F">
      <w:r w:rsidRPr="00476493">
        <w:rPr>
          <w:caps/>
        </w:rPr>
        <w:t>T</w:t>
      </w:r>
      <w:r w:rsidRPr="00476493">
        <w:t>hese are Court Specified Homes.</w:t>
      </w:r>
    </w:p>
    <w:p w:rsidR="0088279D" w:rsidRPr="00476493" w:rsidRDefault="0088279D" w:rsidP="00877C5F"/>
    <w:p w:rsidR="00CA4145" w:rsidRPr="00476493" w:rsidRDefault="00CA4145" w:rsidP="00CA4145">
      <w:pPr>
        <w:rPr>
          <w:b/>
          <w:color w:val="1F497D"/>
          <w:u w:val="single"/>
        </w:rPr>
      </w:pPr>
      <w:r w:rsidRPr="00476493">
        <w:rPr>
          <w:b/>
          <w:color w:val="1F497D"/>
          <w:u w:val="single"/>
        </w:rPr>
        <w:t>Technical Assistant/Eligibility Worker Responsibilities</w:t>
      </w:r>
    </w:p>
    <w:p w:rsidR="00CA4145" w:rsidRPr="00476493" w:rsidRDefault="00CA4145" w:rsidP="00877C5F"/>
    <w:p w:rsidR="00BB0792" w:rsidRPr="00476493" w:rsidRDefault="000B6773" w:rsidP="00BB0792">
      <w:pPr>
        <w:rPr>
          <w:rFonts w:eastAsiaTheme="minorHAnsi"/>
        </w:rPr>
      </w:pPr>
      <w:r w:rsidRPr="00476493">
        <w:rPr>
          <w:rFonts w:eastAsiaTheme="minorHAnsi"/>
        </w:rPr>
        <w:t>All FCSS Auto 280s must be processed within twenty-four (24) hours.</w:t>
      </w:r>
    </w:p>
    <w:p w:rsidR="00BB0792" w:rsidRPr="00476493" w:rsidRDefault="00BB0792" w:rsidP="00877C5F"/>
    <w:p w:rsidR="00EE5EB1" w:rsidRPr="00476493" w:rsidRDefault="00EE5EB1" w:rsidP="00811299">
      <w:pPr>
        <w:pStyle w:val="ListParagraph"/>
        <w:numPr>
          <w:ilvl w:val="3"/>
          <w:numId w:val="107"/>
        </w:numPr>
        <w:ind w:left="720"/>
      </w:pPr>
      <w:r w:rsidRPr="00476493">
        <w:t>Upon receipt of an Auto 280 requesting an international placement with a copy of the Minute Order attached, take the following steps:</w:t>
      </w:r>
    </w:p>
    <w:p w:rsidR="00EE5EB1" w:rsidRPr="00476493" w:rsidRDefault="005A2726" w:rsidP="00811299">
      <w:pPr>
        <w:pStyle w:val="ListParagraph"/>
        <w:numPr>
          <w:ilvl w:val="0"/>
          <w:numId w:val="144"/>
        </w:numPr>
        <w:ind w:left="1440"/>
      </w:pPr>
      <w:r w:rsidRPr="00476493">
        <w:t xml:space="preserve">Complete an </w:t>
      </w:r>
      <w:hyperlink r:id="rId55" w:history="1">
        <w:r w:rsidRPr="00476493">
          <w:rPr>
            <w:rStyle w:val="Hyperlink"/>
          </w:rPr>
          <w:t>RM 200</w:t>
        </w:r>
      </w:hyperlink>
      <w:r w:rsidRPr="00476493">
        <w:rPr>
          <w:rFonts w:eastAsiaTheme="minorHAnsi"/>
          <w:szCs w:val="22"/>
        </w:rPr>
        <w:t xml:space="preserve">, </w:t>
      </w:r>
      <w:r w:rsidR="00EE5EB1" w:rsidRPr="00476493">
        <w:t xml:space="preserve">indicating that it is a court specified placement; attach the </w:t>
      </w:r>
      <w:r w:rsidR="00015BE2" w:rsidRPr="00476493">
        <w:t>Minute Order</w:t>
      </w:r>
      <w:r w:rsidR="00EE5EB1" w:rsidRPr="00476493">
        <w:t xml:space="preserve"> and send to the Resource Management Unit (RMU) for creation of the home in CWS/CMS.</w:t>
      </w:r>
    </w:p>
    <w:p w:rsidR="0088279D" w:rsidRPr="00476493" w:rsidRDefault="00EE5EB1" w:rsidP="00811299">
      <w:pPr>
        <w:pStyle w:val="ListParagraph"/>
        <w:numPr>
          <w:ilvl w:val="0"/>
          <w:numId w:val="144"/>
        </w:numPr>
        <w:ind w:left="1440"/>
      </w:pPr>
      <w:r w:rsidRPr="00476493">
        <w:t xml:space="preserve">Upon confirmation from RMU that the placement is in CWS/CMS, </w:t>
      </w:r>
      <w:r w:rsidR="00015BE2" w:rsidRPr="00476493">
        <w:t>enter the following into CWS/CMS:</w:t>
      </w:r>
    </w:p>
    <w:p w:rsidR="0088279D" w:rsidRPr="00476493" w:rsidRDefault="0088279D" w:rsidP="00811299">
      <w:pPr>
        <w:pStyle w:val="ListParagraph"/>
        <w:numPr>
          <w:ilvl w:val="0"/>
          <w:numId w:val="145"/>
        </w:numPr>
        <w:ind w:left="2160"/>
      </w:pPr>
      <w:r w:rsidRPr="00476493">
        <w:t>Initiate an AE Budge</w:t>
      </w:r>
      <w:r w:rsidR="00015BE2" w:rsidRPr="00476493">
        <w:t>t on the Ongoing Page</w:t>
      </w:r>
      <w:r w:rsidRPr="00476493">
        <w:t>.</w:t>
      </w:r>
    </w:p>
    <w:p w:rsidR="0088279D" w:rsidRPr="00476493" w:rsidRDefault="00015BE2" w:rsidP="00811299">
      <w:pPr>
        <w:pStyle w:val="ListParagraph"/>
        <w:numPr>
          <w:ilvl w:val="0"/>
          <w:numId w:val="145"/>
        </w:numPr>
        <w:ind w:left="2160"/>
      </w:pPr>
      <w:r w:rsidRPr="00476493">
        <w:t>Enter Aid Code 41 and the Placement Date i</w:t>
      </w:r>
      <w:r w:rsidR="0088279D" w:rsidRPr="00476493">
        <w:t>n the Aid Cod</w:t>
      </w:r>
      <w:r w:rsidRPr="00476493">
        <w:t>es drop down on the ID Num Page</w:t>
      </w:r>
      <w:r w:rsidR="0088279D" w:rsidRPr="00476493">
        <w:t>.</w:t>
      </w:r>
    </w:p>
    <w:p w:rsidR="001F2387" w:rsidRPr="00476493" w:rsidRDefault="001F2387" w:rsidP="00811299">
      <w:pPr>
        <w:pStyle w:val="ListParagraph"/>
        <w:numPr>
          <w:ilvl w:val="0"/>
          <w:numId w:val="145"/>
        </w:numPr>
        <w:ind w:left="2160"/>
      </w:pPr>
      <w:r w:rsidRPr="00476493">
        <w:t>Document all actions taken in the Case Notes.</w:t>
      </w:r>
    </w:p>
    <w:p w:rsidR="00D14E9D" w:rsidRPr="00476493" w:rsidRDefault="00D14E9D" w:rsidP="00D14E9D">
      <w:pPr>
        <w:rPr>
          <w:rFonts w:eastAsiaTheme="minorHAnsi"/>
        </w:rPr>
      </w:pPr>
    </w:p>
    <w:p w:rsidR="00D14E9D" w:rsidRPr="00476493" w:rsidRDefault="00D14E9D" w:rsidP="00D14E9D">
      <w:pPr>
        <w:rPr>
          <w:b/>
          <w:color w:val="1F497D"/>
          <w:u w:val="single"/>
        </w:rPr>
      </w:pPr>
      <w:r w:rsidRPr="00476493">
        <w:rPr>
          <w:b/>
          <w:color w:val="1F497D"/>
          <w:u w:val="single"/>
        </w:rPr>
        <w:t>Eligibility Supervisor Responsibilities</w:t>
      </w:r>
    </w:p>
    <w:p w:rsidR="00D14E9D" w:rsidRPr="00476493" w:rsidRDefault="00D14E9D" w:rsidP="00D14E9D">
      <w:pPr>
        <w:rPr>
          <w:rFonts w:eastAsiaTheme="minorHAnsi"/>
        </w:rPr>
      </w:pPr>
    </w:p>
    <w:p w:rsidR="00FB0843" w:rsidRDefault="00FB0843" w:rsidP="00811299">
      <w:pPr>
        <w:pStyle w:val="ListParagraph"/>
        <w:numPr>
          <w:ilvl w:val="1"/>
          <w:numId w:val="148"/>
        </w:numPr>
        <w:rPr>
          <w:rFonts w:eastAsiaTheme="minorHAnsi"/>
        </w:rPr>
      </w:pPr>
      <w:r w:rsidRPr="00FB0843">
        <w:rPr>
          <w:rFonts w:eastAsiaTheme="minorHAnsi"/>
        </w:rPr>
        <w:t xml:space="preserve">Follow the standard </w:t>
      </w:r>
      <w:hyperlink w:anchor="Initial_Placement2" w:history="1">
        <w:r w:rsidRPr="00FB0843">
          <w:rPr>
            <w:rStyle w:val="Hyperlink"/>
            <w:rFonts w:eastAsiaTheme="minorHAnsi"/>
          </w:rPr>
          <w:t>assignment procedures</w:t>
        </w:r>
      </w:hyperlink>
      <w:r w:rsidRPr="00FB0843">
        <w:rPr>
          <w:rFonts w:eastAsiaTheme="minorHAnsi"/>
        </w:rPr>
        <w:t>.</w:t>
      </w:r>
    </w:p>
    <w:p w:rsidR="00FB0843" w:rsidRPr="00FB0843" w:rsidRDefault="00FB0843" w:rsidP="00FB0843">
      <w:pPr>
        <w:pStyle w:val="ListParagraph"/>
        <w:rPr>
          <w:rFonts w:eastAsiaTheme="minorHAnsi"/>
        </w:rPr>
      </w:pPr>
    </w:p>
    <w:p w:rsidR="00D14E9D" w:rsidRPr="00476493" w:rsidRDefault="00D14E9D" w:rsidP="00811299">
      <w:pPr>
        <w:pStyle w:val="ListParagraph"/>
        <w:numPr>
          <w:ilvl w:val="1"/>
          <w:numId w:val="148"/>
        </w:numPr>
        <w:rPr>
          <w:rFonts w:eastAsiaTheme="minorHAnsi"/>
        </w:rPr>
      </w:pPr>
      <w:r w:rsidRPr="00476493">
        <w:rPr>
          <w:rFonts w:eastAsiaTheme="minorHAnsi"/>
        </w:rPr>
        <w:t xml:space="preserve">Review and approve </w:t>
      </w:r>
      <w:r w:rsidR="00515686" w:rsidRPr="00476493">
        <w:rPr>
          <w:rFonts w:eastAsiaTheme="minorHAnsi"/>
        </w:rPr>
        <w:t>EW Referral P</w:t>
      </w:r>
      <w:r w:rsidRPr="00476493">
        <w:rPr>
          <w:rFonts w:eastAsiaTheme="minorHAnsi"/>
        </w:rPr>
        <w:t>acket</w:t>
      </w:r>
      <w:r w:rsidR="00515686" w:rsidRPr="00476493">
        <w:rPr>
          <w:rFonts w:eastAsiaTheme="minorHAnsi"/>
        </w:rPr>
        <w:t>.</w:t>
      </w:r>
    </w:p>
    <w:p w:rsidR="00D14E9D" w:rsidRPr="00476493" w:rsidRDefault="00D14E9D" w:rsidP="00D14E9D">
      <w:pPr>
        <w:rPr>
          <w:rFonts w:eastAsiaTheme="minorHAnsi"/>
        </w:rPr>
      </w:pPr>
    </w:p>
    <w:p w:rsidR="00671B43" w:rsidRPr="00476493" w:rsidRDefault="00D14E9D" w:rsidP="00811299">
      <w:pPr>
        <w:pStyle w:val="ListParagraph"/>
        <w:numPr>
          <w:ilvl w:val="1"/>
          <w:numId w:val="148"/>
        </w:numPr>
      </w:pPr>
      <w:r w:rsidRPr="00476493">
        <w:rPr>
          <w:rFonts w:eastAsiaTheme="minorHAnsi"/>
        </w:rPr>
        <w:t>Ensure</w:t>
      </w:r>
      <w:r w:rsidR="00671B43" w:rsidRPr="00476493">
        <w:rPr>
          <w:rFonts w:eastAsiaTheme="minorHAnsi"/>
        </w:rPr>
        <w:t xml:space="preserve"> </w:t>
      </w:r>
      <w:r w:rsidR="00671B43" w:rsidRPr="00476493">
        <w:t>confirmation from RMU that the placement is in CWS/CMS, and that the following has been entered into CWS/CMS:</w:t>
      </w:r>
    </w:p>
    <w:p w:rsidR="00671B43" w:rsidRPr="00476493" w:rsidRDefault="00671B43" w:rsidP="00811299">
      <w:pPr>
        <w:pStyle w:val="ListParagraph"/>
        <w:numPr>
          <w:ilvl w:val="0"/>
          <w:numId w:val="22"/>
        </w:numPr>
        <w:ind w:left="1440"/>
      </w:pPr>
      <w:r w:rsidRPr="00476493">
        <w:t>An AE Budget on the Ongoing Page.</w:t>
      </w:r>
    </w:p>
    <w:p w:rsidR="00D14E9D" w:rsidRPr="00476493" w:rsidRDefault="00671B43" w:rsidP="00811299">
      <w:pPr>
        <w:pStyle w:val="ListParagraph"/>
        <w:numPr>
          <w:ilvl w:val="0"/>
          <w:numId w:val="22"/>
        </w:numPr>
        <w:ind w:left="1440"/>
        <w:rPr>
          <w:rFonts w:eastAsiaTheme="minorHAnsi"/>
        </w:rPr>
      </w:pPr>
      <w:r w:rsidRPr="00476493">
        <w:t>Aid Code 41 and the Placement Date in the Aid Codes drop down on the ID Num Page.</w:t>
      </w:r>
    </w:p>
    <w:p w:rsidR="00D14E9D" w:rsidRPr="00476493" w:rsidRDefault="00D14E9D" w:rsidP="00D14E9D">
      <w:pPr>
        <w:rPr>
          <w:rFonts w:eastAsiaTheme="minorHAnsi"/>
        </w:rPr>
      </w:pPr>
    </w:p>
    <w:p w:rsidR="00D14E9D" w:rsidRPr="00476493" w:rsidRDefault="004200BE" w:rsidP="00811299">
      <w:pPr>
        <w:pStyle w:val="ListParagraph"/>
        <w:numPr>
          <w:ilvl w:val="1"/>
          <w:numId w:val="148"/>
        </w:numPr>
        <w:rPr>
          <w:rFonts w:eastAsiaTheme="minorHAnsi"/>
        </w:rPr>
      </w:pPr>
      <w:r w:rsidRPr="00476493">
        <w:rPr>
          <w:rFonts w:eastAsiaTheme="minorHAnsi"/>
        </w:rPr>
        <w:t xml:space="preserve">Data </w:t>
      </w:r>
      <w:r w:rsidR="007036D2" w:rsidRPr="00476493">
        <w:rPr>
          <w:rFonts w:eastAsiaTheme="minorHAnsi"/>
        </w:rPr>
        <w:t>enter</w:t>
      </w:r>
      <w:r w:rsidR="00D14E9D" w:rsidRPr="00476493">
        <w:rPr>
          <w:rFonts w:eastAsiaTheme="minorHAnsi"/>
        </w:rPr>
        <w:t xml:space="preserve"> the </w:t>
      </w:r>
      <w:r w:rsidR="00FE40BD" w:rsidRPr="00476493">
        <w:rPr>
          <w:rFonts w:eastAsiaTheme="minorHAnsi"/>
        </w:rPr>
        <w:t>o</w:t>
      </w:r>
      <w:r w:rsidR="00FF358E" w:rsidRPr="00476493">
        <w:rPr>
          <w:rFonts w:eastAsiaTheme="minorHAnsi"/>
        </w:rPr>
        <w:t>ngoing</w:t>
      </w:r>
      <w:r w:rsidR="00D14E9D" w:rsidRPr="00476493">
        <w:rPr>
          <w:rFonts w:eastAsiaTheme="minorHAnsi"/>
        </w:rPr>
        <w:t xml:space="preserve"> approval action, </w:t>
      </w:r>
      <w:r w:rsidR="00AF6FDB">
        <w:rPr>
          <w:rFonts w:eastAsiaTheme="minorHAnsi"/>
        </w:rPr>
        <w:t xml:space="preserve">placement, </w:t>
      </w:r>
      <w:r w:rsidR="00D14E9D" w:rsidRPr="00476493">
        <w:rPr>
          <w:rFonts w:eastAsiaTheme="minorHAnsi"/>
        </w:rPr>
        <w:t xml:space="preserve">annotate the case notes, end date the </w:t>
      </w:r>
      <w:r w:rsidR="00FF358E" w:rsidRPr="00476493">
        <w:rPr>
          <w:rFonts w:eastAsiaTheme="minorHAnsi"/>
        </w:rPr>
        <w:t>TA/</w:t>
      </w:r>
      <w:r w:rsidR="00D14E9D" w:rsidRPr="00476493">
        <w:rPr>
          <w:rFonts w:eastAsiaTheme="minorHAnsi"/>
        </w:rPr>
        <w:t>EW secondary assignment and save to the database.</w:t>
      </w:r>
    </w:p>
    <w:p w:rsidR="00D14E9D" w:rsidRPr="00476493" w:rsidRDefault="00D14E9D" w:rsidP="00D14E9D">
      <w:pPr>
        <w:rPr>
          <w:rFonts w:eastAsiaTheme="minorHAnsi"/>
        </w:rPr>
      </w:pPr>
    </w:p>
    <w:p w:rsidR="00D14E9D" w:rsidRDefault="00D14E9D" w:rsidP="00811299">
      <w:pPr>
        <w:pStyle w:val="ListParagraph"/>
        <w:numPr>
          <w:ilvl w:val="1"/>
          <w:numId w:val="148"/>
        </w:numPr>
        <w:rPr>
          <w:rFonts w:eastAsiaTheme="minorHAnsi"/>
        </w:rPr>
      </w:pPr>
      <w:r w:rsidRPr="00476493">
        <w:rPr>
          <w:rFonts w:eastAsiaTheme="minorHAnsi"/>
        </w:rPr>
        <w:t xml:space="preserve">Provide the original approved </w:t>
      </w:r>
      <w:r w:rsidR="00FF358E" w:rsidRPr="00476493">
        <w:rPr>
          <w:rFonts w:eastAsiaTheme="minorHAnsi"/>
        </w:rPr>
        <w:t>EW Referral P</w:t>
      </w:r>
      <w:r w:rsidRPr="00476493">
        <w:rPr>
          <w:rFonts w:eastAsiaTheme="minorHAnsi"/>
        </w:rPr>
        <w:t>acket to the Revenue Enhancemen</w:t>
      </w:r>
      <w:r w:rsidR="00FC5E86" w:rsidRPr="00476493">
        <w:rPr>
          <w:rFonts w:eastAsiaTheme="minorHAnsi"/>
        </w:rPr>
        <w:t>t Intake Eligibility Supervisor.</w:t>
      </w:r>
    </w:p>
    <w:p w:rsidR="00311983" w:rsidRPr="00311983" w:rsidRDefault="00311983" w:rsidP="00311983">
      <w:pPr>
        <w:rPr>
          <w:rFonts w:eastAsiaTheme="minorHAnsi"/>
        </w:rPr>
      </w:pPr>
    </w:p>
    <w:p w:rsidR="00311983" w:rsidRDefault="00311983" w:rsidP="00311983">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311983" w:rsidRPr="00311983" w:rsidRDefault="00311983" w:rsidP="00811299">
      <w:pPr>
        <w:pStyle w:val="ListParagraph"/>
        <w:numPr>
          <w:ilvl w:val="0"/>
          <w:numId w:val="148"/>
        </w:numPr>
        <w:spacing w:after="200" w:line="276" w:lineRule="auto"/>
        <w:rPr>
          <w:rStyle w:val="Hyperlink"/>
          <w:sz w:val="16"/>
          <w:szCs w:val="16"/>
        </w:rPr>
      </w:pPr>
      <w:r w:rsidRPr="00311983">
        <w:rPr>
          <w:rStyle w:val="Hyperlink"/>
          <w:sz w:val="16"/>
          <w:szCs w:val="16"/>
        </w:rPr>
        <w:br w:type="page"/>
      </w:r>
    </w:p>
    <w:p w:rsidR="00B743E5" w:rsidRPr="00476493" w:rsidRDefault="00B743E5" w:rsidP="00B743E5">
      <w:pPr>
        <w:rPr>
          <w:rFonts w:ascii="Arial Black" w:eastAsiaTheme="minorHAnsi" w:hAnsi="Arial Black"/>
          <w:b/>
          <w:sz w:val="28"/>
          <w:szCs w:val="28"/>
        </w:rPr>
      </w:pPr>
      <w:bookmarkStart w:id="47" w:name="Ongoing_Requests2"/>
      <w:bookmarkEnd w:id="47"/>
      <w:r w:rsidRPr="00476493">
        <w:rPr>
          <w:rFonts w:ascii="Arial Black" w:eastAsiaTheme="minorHAnsi" w:hAnsi="Arial Black"/>
          <w:b/>
          <w:sz w:val="28"/>
          <w:szCs w:val="28"/>
        </w:rPr>
        <w:lastRenderedPageBreak/>
        <w:t>Ongoing Requests</w:t>
      </w:r>
    </w:p>
    <w:p w:rsidR="00B743E5" w:rsidRPr="00476493" w:rsidRDefault="00B743E5" w:rsidP="00B743E5">
      <w:pPr>
        <w:rPr>
          <w:rFonts w:eastAsiaTheme="minorHAnsi"/>
          <w:szCs w:val="22"/>
        </w:rPr>
      </w:pPr>
    </w:p>
    <w:p w:rsidR="00B743E5" w:rsidRPr="00476493" w:rsidRDefault="00B743E5" w:rsidP="00B743E5">
      <w:pPr>
        <w:rPr>
          <w:rFonts w:eastAsiaTheme="minorHAnsi"/>
          <w:b/>
          <w:sz w:val="22"/>
          <w:szCs w:val="22"/>
        </w:rPr>
      </w:pPr>
      <w:r w:rsidRPr="00476493">
        <w:rPr>
          <w:rFonts w:eastAsiaTheme="minorHAnsi"/>
          <w:sz w:val="28"/>
          <w:szCs w:val="28"/>
        </w:rPr>
        <w:t>Placement Rate Change</w:t>
      </w:r>
    </w:p>
    <w:p w:rsidR="00B743E5" w:rsidRPr="00476493" w:rsidRDefault="00B743E5" w:rsidP="00B743E5">
      <w:pPr>
        <w:rPr>
          <w:rFonts w:eastAsiaTheme="minorHAnsi"/>
          <w:sz w:val="22"/>
          <w:szCs w:val="22"/>
        </w:rPr>
      </w:pPr>
    </w:p>
    <w:p w:rsidR="00B743E5" w:rsidRPr="00476493" w:rsidRDefault="00B743E5" w:rsidP="00B743E5">
      <w:pPr>
        <w:rPr>
          <w:b/>
          <w:color w:val="1F497D"/>
          <w:u w:val="single"/>
        </w:rPr>
      </w:pPr>
      <w:r w:rsidRPr="00476493">
        <w:rPr>
          <w:b/>
          <w:color w:val="1F497D"/>
          <w:u w:val="single"/>
        </w:rPr>
        <w:t>Technical Assistant/Eligibility Worker Responsibilities</w:t>
      </w:r>
    </w:p>
    <w:p w:rsidR="00B743E5" w:rsidRPr="00476493" w:rsidRDefault="00B743E5" w:rsidP="00B743E5"/>
    <w:p w:rsidR="00B743E5" w:rsidRPr="00476493" w:rsidRDefault="00B743E5" w:rsidP="00B743E5">
      <w:pPr>
        <w:rPr>
          <w:rFonts w:eastAsiaTheme="minorHAnsi"/>
        </w:rPr>
      </w:pPr>
      <w:r w:rsidRPr="00476493">
        <w:rPr>
          <w:rFonts w:eastAsiaTheme="minorHAnsi"/>
        </w:rPr>
        <w:t>All FCSS Auto 280s must be processed within twenty-four (24) hours.</w:t>
      </w:r>
    </w:p>
    <w:p w:rsidR="00B743E5" w:rsidRPr="00476493" w:rsidRDefault="00B743E5" w:rsidP="00B743E5"/>
    <w:p w:rsidR="00B743E5" w:rsidRPr="008E3B9A" w:rsidRDefault="00B743E5" w:rsidP="008E3B9A">
      <w:pPr>
        <w:pStyle w:val="ListParagraph"/>
        <w:numPr>
          <w:ilvl w:val="6"/>
          <w:numId w:val="8"/>
        </w:numPr>
        <w:ind w:left="720"/>
        <w:rPr>
          <w:rFonts w:eastAsiaTheme="minorHAnsi"/>
        </w:rPr>
      </w:pPr>
      <w:r w:rsidRPr="00476493">
        <w:t>Upon receipt of an Auto 280 requesting a</w:t>
      </w:r>
      <w:r w:rsidR="008E3B9A">
        <w:t xml:space="preserve"> placement rate change,</w:t>
      </w:r>
      <w:r w:rsidRPr="008E3B9A">
        <w:rPr>
          <w:rFonts w:eastAsiaTheme="minorHAnsi"/>
        </w:rPr>
        <w:t xml:space="preserve"> forward the request to the Payment Resolution Unit (PRU).</w:t>
      </w:r>
    </w:p>
    <w:p w:rsidR="00B743E5" w:rsidRDefault="00B743E5" w:rsidP="00B743E5">
      <w:pPr>
        <w:rPr>
          <w:rFonts w:eastAsiaTheme="minorHAnsi"/>
        </w:rPr>
      </w:pPr>
    </w:p>
    <w:p w:rsidR="00D667E4" w:rsidRPr="00476493" w:rsidRDefault="00D667E4" w:rsidP="00B743E5">
      <w:pPr>
        <w:rPr>
          <w:rFonts w:eastAsiaTheme="minorHAnsi"/>
        </w:rPr>
      </w:pPr>
    </w:p>
    <w:p w:rsidR="00B743E5" w:rsidRPr="00476493" w:rsidRDefault="00B743E5" w:rsidP="00B743E5">
      <w:pPr>
        <w:rPr>
          <w:rFonts w:eastAsiaTheme="minorHAnsi"/>
          <w:sz w:val="28"/>
          <w:szCs w:val="28"/>
        </w:rPr>
      </w:pPr>
      <w:r w:rsidRPr="00476493">
        <w:rPr>
          <w:rFonts w:eastAsiaTheme="minorHAnsi"/>
          <w:sz w:val="28"/>
          <w:szCs w:val="28"/>
        </w:rPr>
        <w:t>Specialized Care Increment (SCI) Rate</w:t>
      </w:r>
    </w:p>
    <w:p w:rsidR="00B743E5" w:rsidRDefault="00B743E5" w:rsidP="00B743E5">
      <w:pPr>
        <w:rPr>
          <w:rFonts w:eastAsiaTheme="minorHAnsi"/>
        </w:rPr>
      </w:pPr>
    </w:p>
    <w:p w:rsidR="008E3B9A" w:rsidRPr="00476493" w:rsidRDefault="008E3B9A" w:rsidP="008E3B9A">
      <w:pPr>
        <w:rPr>
          <w:b/>
          <w:color w:val="1F497D"/>
          <w:u w:val="single"/>
        </w:rPr>
      </w:pPr>
      <w:r w:rsidRPr="00476493">
        <w:rPr>
          <w:b/>
          <w:color w:val="1F497D"/>
          <w:u w:val="single"/>
        </w:rPr>
        <w:t>Technical Assistant/Eligibility Worker Responsibilities</w:t>
      </w:r>
    </w:p>
    <w:p w:rsidR="008E3B9A" w:rsidRPr="00476493" w:rsidRDefault="008E3B9A" w:rsidP="008E3B9A"/>
    <w:p w:rsidR="008E3B9A" w:rsidRPr="00476493" w:rsidRDefault="008E3B9A" w:rsidP="008E3B9A">
      <w:pPr>
        <w:rPr>
          <w:rFonts w:eastAsiaTheme="minorHAnsi"/>
        </w:rPr>
      </w:pPr>
      <w:r w:rsidRPr="00476493">
        <w:rPr>
          <w:rFonts w:eastAsiaTheme="minorHAnsi"/>
        </w:rPr>
        <w:t>All FCSS Auto 280s must be processed within twenty-four (24) hours.</w:t>
      </w:r>
    </w:p>
    <w:p w:rsidR="008E3B9A" w:rsidRPr="00476493" w:rsidRDefault="008E3B9A" w:rsidP="008E3B9A"/>
    <w:p w:rsidR="008E3B9A" w:rsidRPr="008E3B9A" w:rsidRDefault="008E3B9A" w:rsidP="00811299">
      <w:pPr>
        <w:pStyle w:val="ListParagraph"/>
        <w:numPr>
          <w:ilvl w:val="6"/>
          <w:numId w:val="128"/>
        </w:numPr>
        <w:ind w:left="720"/>
        <w:rPr>
          <w:rFonts w:eastAsiaTheme="minorHAnsi"/>
        </w:rPr>
      </w:pPr>
      <w:r w:rsidRPr="00476493">
        <w:t xml:space="preserve">Upon receipt of an Auto 280 requesting </w:t>
      </w:r>
      <w:r>
        <w:t xml:space="preserve">placement with </w:t>
      </w:r>
      <w:r w:rsidRPr="00476493">
        <w:t>a</w:t>
      </w:r>
      <w:r>
        <w:t xml:space="preserve"> </w:t>
      </w:r>
      <w:hyperlink r:id="rId56" w:history="1">
        <w:r w:rsidRPr="005B76B9">
          <w:rPr>
            <w:rStyle w:val="Hyperlink"/>
            <w:rFonts w:eastAsiaTheme="minorHAnsi"/>
          </w:rPr>
          <w:t>SCI Rate</w:t>
        </w:r>
      </w:hyperlink>
      <w:r>
        <w:t xml:space="preserve"> for a child with an established SCI Rate, </w:t>
      </w:r>
      <w:r w:rsidRPr="00476493">
        <w:rPr>
          <w:rFonts w:eastAsiaTheme="minorHAnsi"/>
        </w:rPr>
        <w:t>proc</w:t>
      </w:r>
      <w:r>
        <w:rPr>
          <w:rFonts w:eastAsiaTheme="minorHAnsi"/>
        </w:rPr>
        <w:t>ess the rate with the placement</w:t>
      </w:r>
      <w:r w:rsidR="002D1EAE">
        <w:rPr>
          <w:rFonts w:eastAsiaTheme="minorHAnsi"/>
        </w:rPr>
        <w:t xml:space="preserve"> per existing procedures</w:t>
      </w:r>
      <w:r w:rsidRPr="008E3B9A">
        <w:rPr>
          <w:rFonts w:eastAsiaTheme="minorHAnsi"/>
        </w:rPr>
        <w:t xml:space="preserve">. </w:t>
      </w:r>
      <w:r>
        <w:rPr>
          <w:rFonts w:eastAsiaTheme="minorHAnsi"/>
        </w:rPr>
        <w:t xml:space="preserve"> </w:t>
      </w:r>
      <w:r w:rsidRPr="00476493">
        <w:rPr>
          <w:rFonts w:eastAsiaTheme="minorHAnsi"/>
        </w:rPr>
        <w:t>This applies to:</w:t>
      </w:r>
    </w:p>
    <w:p w:rsidR="00B743E5" w:rsidRPr="00476493" w:rsidRDefault="00B743E5" w:rsidP="00811299">
      <w:pPr>
        <w:pStyle w:val="ListParagraph"/>
        <w:numPr>
          <w:ilvl w:val="0"/>
          <w:numId w:val="30"/>
        </w:numPr>
        <w:rPr>
          <w:rFonts w:eastAsiaTheme="minorHAnsi"/>
        </w:rPr>
      </w:pPr>
      <w:r w:rsidRPr="00476493">
        <w:rPr>
          <w:rFonts w:eastAsiaTheme="minorHAnsi"/>
        </w:rPr>
        <w:t>D-Rate</w:t>
      </w:r>
    </w:p>
    <w:p w:rsidR="00B743E5" w:rsidRPr="00476493" w:rsidRDefault="00B743E5" w:rsidP="00811299">
      <w:pPr>
        <w:pStyle w:val="ListParagraph"/>
        <w:numPr>
          <w:ilvl w:val="0"/>
          <w:numId w:val="30"/>
        </w:numPr>
        <w:rPr>
          <w:rFonts w:eastAsiaTheme="minorHAnsi"/>
        </w:rPr>
      </w:pPr>
      <w:r w:rsidRPr="00476493">
        <w:rPr>
          <w:rFonts w:eastAsiaTheme="minorHAnsi"/>
        </w:rPr>
        <w:t>F-Rate</w:t>
      </w:r>
    </w:p>
    <w:p w:rsidR="00B743E5" w:rsidRPr="00476493" w:rsidRDefault="00397521" w:rsidP="00811299">
      <w:pPr>
        <w:pStyle w:val="ListParagraph"/>
        <w:numPr>
          <w:ilvl w:val="0"/>
          <w:numId w:val="30"/>
        </w:numPr>
        <w:rPr>
          <w:rFonts w:eastAsiaTheme="minorHAnsi"/>
        </w:rPr>
      </w:pPr>
      <w:hyperlink r:id="rId57" w:history="1">
        <w:r w:rsidR="00B743E5" w:rsidRPr="00690AA9">
          <w:rPr>
            <w:rStyle w:val="Hyperlink"/>
            <w:rFonts w:eastAsiaTheme="minorHAnsi"/>
          </w:rPr>
          <w:t>Regional Center/Alternative Residential Model (ARM) Rate</w:t>
        </w:r>
      </w:hyperlink>
    </w:p>
    <w:p w:rsidR="00B743E5" w:rsidRPr="00476493" w:rsidRDefault="00397521" w:rsidP="00811299">
      <w:pPr>
        <w:pStyle w:val="ListParagraph"/>
        <w:numPr>
          <w:ilvl w:val="0"/>
          <w:numId w:val="30"/>
        </w:numPr>
        <w:rPr>
          <w:rFonts w:eastAsiaTheme="minorHAnsi"/>
        </w:rPr>
      </w:pPr>
      <w:hyperlink r:id="rId58" w:history="1">
        <w:r w:rsidR="00B743E5" w:rsidRPr="00690AA9">
          <w:rPr>
            <w:rStyle w:val="Hyperlink"/>
            <w:rFonts w:eastAsiaTheme="minorHAnsi"/>
          </w:rPr>
          <w:t>Dual Agency Rate</w:t>
        </w:r>
      </w:hyperlink>
    </w:p>
    <w:p w:rsidR="00B743E5" w:rsidRPr="00476493" w:rsidRDefault="00B743E5" w:rsidP="00811299">
      <w:pPr>
        <w:pStyle w:val="ListParagraph"/>
        <w:numPr>
          <w:ilvl w:val="0"/>
          <w:numId w:val="30"/>
        </w:numPr>
        <w:rPr>
          <w:rFonts w:eastAsiaTheme="minorHAnsi"/>
        </w:rPr>
      </w:pPr>
      <w:r w:rsidRPr="00476493">
        <w:rPr>
          <w:rFonts w:eastAsiaTheme="minorHAnsi"/>
        </w:rPr>
        <w:t>Personal &amp; Incidental (P&amp;I) Allowance</w:t>
      </w:r>
    </w:p>
    <w:p w:rsidR="00B743E5" w:rsidRDefault="00B743E5" w:rsidP="00B743E5">
      <w:pPr>
        <w:rPr>
          <w:rFonts w:eastAsiaTheme="minorHAnsi"/>
        </w:rPr>
      </w:pPr>
    </w:p>
    <w:p w:rsidR="00D667E4" w:rsidRPr="00476493" w:rsidRDefault="00D667E4" w:rsidP="00B743E5">
      <w:pPr>
        <w:rPr>
          <w:rFonts w:eastAsiaTheme="minorHAnsi"/>
        </w:rPr>
      </w:pPr>
    </w:p>
    <w:p w:rsidR="00B743E5" w:rsidRPr="00476493" w:rsidRDefault="00B743E5" w:rsidP="00B743E5">
      <w:pPr>
        <w:rPr>
          <w:rFonts w:eastAsiaTheme="minorHAnsi"/>
          <w:sz w:val="28"/>
          <w:szCs w:val="28"/>
        </w:rPr>
      </w:pPr>
      <w:r w:rsidRPr="00476493">
        <w:rPr>
          <w:rFonts w:eastAsiaTheme="minorHAnsi"/>
          <w:sz w:val="28"/>
          <w:szCs w:val="28"/>
        </w:rPr>
        <w:t>Enhanced Rate</w:t>
      </w:r>
    </w:p>
    <w:p w:rsidR="00B743E5" w:rsidRPr="00476493" w:rsidRDefault="00B743E5" w:rsidP="00B743E5">
      <w:pPr>
        <w:rPr>
          <w:rFonts w:eastAsiaTheme="minorHAnsi"/>
        </w:rPr>
      </w:pPr>
    </w:p>
    <w:p w:rsidR="00DB66B4" w:rsidRPr="00476493" w:rsidRDefault="00DB66B4" w:rsidP="00DB66B4">
      <w:pPr>
        <w:rPr>
          <w:b/>
          <w:color w:val="1F497D"/>
          <w:u w:val="single"/>
        </w:rPr>
      </w:pPr>
      <w:r w:rsidRPr="00476493">
        <w:rPr>
          <w:b/>
          <w:color w:val="1F497D"/>
          <w:u w:val="single"/>
        </w:rPr>
        <w:t>Technical Assistant/Eligibility Worker Responsibilities</w:t>
      </w:r>
    </w:p>
    <w:p w:rsidR="00DB66B4" w:rsidRPr="00476493" w:rsidRDefault="00DB66B4" w:rsidP="00DB66B4"/>
    <w:p w:rsidR="00DB66B4" w:rsidRPr="00476493" w:rsidRDefault="00DB66B4" w:rsidP="00DB66B4">
      <w:pPr>
        <w:rPr>
          <w:rFonts w:eastAsiaTheme="minorHAnsi"/>
        </w:rPr>
      </w:pPr>
      <w:r w:rsidRPr="00476493">
        <w:rPr>
          <w:rFonts w:eastAsiaTheme="minorHAnsi"/>
        </w:rPr>
        <w:t>All FCSS Auto 280s must be processed within twenty-four (24) hours.</w:t>
      </w:r>
    </w:p>
    <w:p w:rsidR="00DB66B4" w:rsidRPr="00476493" w:rsidRDefault="00DB66B4" w:rsidP="00DB66B4"/>
    <w:p w:rsidR="00B743E5" w:rsidRPr="00D31357" w:rsidRDefault="00DB66B4" w:rsidP="00811299">
      <w:pPr>
        <w:pStyle w:val="ListParagraph"/>
        <w:numPr>
          <w:ilvl w:val="6"/>
          <w:numId w:val="150"/>
        </w:numPr>
        <w:ind w:left="720"/>
        <w:rPr>
          <w:rFonts w:eastAsiaTheme="minorHAnsi"/>
        </w:rPr>
      </w:pPr>
      <w:r w:rsidRPr="00476493">
        <w:t xml:space="preserve">Upon receipt of an Auto 280 requesting </w:t>
      </w:r>
      <w:r w:rsidRPr="00DB66B4">
        <w:rPr>
          <w:rFonts w:eastAsiaTheme="minorHAnsi"/>
        </w:rPr>
        <w:t xml:space="preserve">an Enhanced Rate </w:t>
      </w:r>
      <w:r w:rsidR="002D1EAE">
        <w:rPr>
          <w:rFonts w:eastAsiaTheme="minorHAnsi"/>
        </w:rPr>
        <w:t xml:space="preserve">will a </w:t>
      </w:r>
      <w:r w:rsidR="002D1EAE" w:rsidRPr="00DB66B4">
        <w:rPr>
          <w:rFonts w:eastAsiaTheme="minorHAnsi"/>
        </w:rPr>
        <w:t>fully approved DCFS 4213, Special Placement or 1-on-1 Service Request</w:t>
      </w:r>
      <w:r w:rsidR="002D1EAE">
        <w:rPr>
          <w:rFonts w:eastAsiaTheme="minorHAnsi"/>
        </w:rPr>
        <w:t xml:space="preserve"> attached, initiate the payment per existing procedures.</w:t>
      </w:r>
    </w:p>
    <w:p w:rsidR="000705D6" w:rsidRDefault="00ED3EC3" w:rsidP="00ED3EC3">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0705D6" w:rsidRDefault="000705D6">
      <w:pPr>
        <w:spacing w:after="200" w:line="276" w:lineRule="auto"/>
        <w:rPr>
          <w:rStyle w:val="Hyperlink"/>
          <w:sz w:val="16"/>
          <w:szCs w:val="16"/>
        </w:rPr>
      </w:pPr>
      <w:r>
        <w:rPr>
          <w:rStyle w:val="Hyperlink"/>
          <w:sz w:val="16"/>
          <w:szCs w:val="16"/>
        </w:rPr>
        <w:br w:type="page"/>
      </w:r>
    </w:p>
    <w:p w:rsidR="00886F0F" w:rsidRPr="00476493" w:rsidRDefault="00E81F2C" w:rsidP="008B3410">
      <w:pPr>
        <w:rPr>
          <w:rFonts w:ascii="Arial Black" w:hAnsi="Arial Black"/>
          <w:b/>
          <w:sz w:val="28"/>
          <w:szCs w:val="28"/>
        </w:rPr>
      </w:pPr>
      <w:bookmarkStart w:id="48" w:name="Technical_Actions_CWS_CMS2"/>
      <w:bookmarkEnd w:id="48"/>
      <w:r w:rsidRPr="00476493">
        <w:rPr>
          <w:rFonts w:ascii="Arial Black" w:hAnsi="Arial Black"/>
          <w:b/>
          <w:sz w:val="28"/>
          <w:szCs w:val="28"/>
        </w:rPr>
        <w:lastRenderedPageBreak/>
        <w:t>Technical Actions in CWS/CMS</w:t>
      </w:r>
    </w:p>
    <w:p w:rsidR="00E81F2C" w:rsidRPr="00476493" w:rsidRDefault="00E81F2C" w:rsidP="008B3410"/>
    <w:p w:rsidR="00A977A5" w:rsidRPr="00476493" w:rsidRDefault="00A977A5" w:rsidP="008B3410">
      <w:pPr>
        <w:rPr>
          <w:sz w:val="28"/>
          <w:szCs w:val="28"/>
        </w:rPr>
      </w:pPr>
      <w:bookmarkStart w:id="49" w:name="Change_of_Address"/>
      <w:bookmarkEnd w:id="49"/>
      <w:r w:rsidRPr="00476493">
        <w:rPr>
          <w:sz w:val="28"/>
          <w:szCs w:val="28"/>
        </w:rPr>
        <w:t>Change of Address</w:t>
      </w:r>
    </w:p>
    <w:p w:rsidR="00A977A5" w:rsidRPr="00476493" w:rsidRDefault="00A977A5" w:rsidP="008B3410"/>
    <w:p w:rsidR="00A977A5" w:rsidRPr="00476493" w:rsidRDefault="00A977A5" w:rsidP="00A977A5">
      <w:pPr>
        <w:rPr>
          <w:b/>
          <w:color w:val="1F497D"/>
          <w:u w:val="single"/>
        </w:rPr>
      </w:pPr>
      <w:r w:rsidRPr="00476493">
        <w:rPr>
          <w:b/>
          <w:color w:val="1F497D"/>
          <w:u w:val="single"/>
        </w:rPr>
        <w:t>Technical Assistant/Eligibility Worker Responsibilities</w:t>
      </w:r>
    </w:p>
    <w:p w:rsidR="00A977A5" w:rsidRPr="00476493" w:rsidRDefault="00A977A5" w:rsidP="008B3410"/>
    <w:p w:rsidR="00A977A5" w:rsidRPr="00476493" w:rsidRDefault="00A977A5" w:rsidP="008B3410">
      <w:pPr>
        <w:rPr>
          <w:rFonts w:eastAsiaTheme="minorHAnsi"/>
        </w:rPr>
      </w:pPr>
      <w:r w:rsidRPr="00476493">
        <w:rPr>
          <w:rFonts w:eastAsiaTheme="minorHAnsi"/>
        </w:rPr>
        <w:t>All FCSS Auto 280s must be processed within twenty-four (24) hours.</w:t>
      </w:r>
    </w:p>
    <w:p w:rsidR="00A977A5" w:rsidRPr="00476493" w:rsidRDefault="00A977A5" w:rsidP="008B3410"/>
    <w:p w:rsidR="00A977A5" w:rsidRDefault="00A977A5" w:rsidP="00811299">
      <w:pPr>
        <w:pStyle w:val="ListParagraph"/>
        <w:numPr>
          <w:ilvl w:val="1"/>
          <w:numId w:val="160"/>
        </w:numPr>
      </w:pPr>
      <w:r w:rsidRPr="00476493">
        <w:t>Upon receipt of an Auto 280 requesting a Change of Address, email the Auto 280 to th</w:t>
      </w:r>
      <w:r w:rsidR="00390B9E" w:rsidRPr="00476493">
        <w:t>e Payment Resolution Unit (PRU).</w:t>
      </w:r>
    </w:p>
    <w:p w:rsidR="00D31357" w:rsidRPr="00476493" w:rsidRDefault="00D31357" w:rsidP="00D31357">
      <w:pPr>
        <w:pStyle w:val="ListParagraph"/>
      </w:pPr>
    </w:p>
    <w:p w:rsidR="00A977A5" w:rsidRDefault="00A977A5" w:rsidP="00811299">
      <w:pPr>
        <w:pStyle w:val="ListParagraph"/>
        <w:numPr>
          <w:ilvl w:val="1"/>
          <w:numId w:val="160"/>
        </w:numPr>
      </w:pPr>
      <w:r w:rsidRPr="00476493">
        <w:t>Issue a new DCFS 4158, Authorization for General Medical Care for a Child Placed by an Order of the Juvenile Court with updated caregiver information.</w:t>
      </w:r>
    </w:p>
    <w:p w:rsidR="00D31357" w:rsidRPr="00476493" w:rsidRDefault="00D31357" w:rsidP="00D31357"/>
    <w:p w:rsidR="00390B9E" w:rsidRPr="00D31357" w:rsidRDefault="00390B9E" w:rsidP="00811299">
      <w:pPr>
        <w:pStyle w:val="ListParagraph"/>
        <w:numPr>
          <w:ilvl w:val="1"/>
          <w:numId w:val="160"/>
        </w:numPr>
      </w:pPr>
      <w:r w:rsidRPr="00476493">
        <w:rPr>
          <w:rFonts w:eastAsiaTheme="minorHAnsi"/>
        </w:rPr>
        <w:t>Annotate the case notes.</w:t>
      </w:r>
    </w:p>
    <w:p w:rsidR="00D31357" w:rsidRPr="00476493" w:rsidRDefault="00D31357" w:rsidP="00D31357"/>
    <w:p w:rsidR="00A977A5" w:rsidRPr="00476493" w:rsidRDefault="00A977A5" w:rsidP="00811299">
      <w:pPr>
        <w:pStyle w:val="ListParagraph"/>
        <w:numPr>
          <w:ilvl w:val="1"/>
          <w:numId w:val="160"/>
        </w:numPr>
      </w:pPr>
      <w:r w:rsidRPr="00476493">
        <w:t>Provide copies of the Auto 2</w:t>
      </w:r>
      <w:r w:rsidR="00B65704" w:rsidRPr="00476493">
        <w:t>80, DCFS 4158, Case Notes and PRU email as a</w:t>
      </w:r>
      <w:r w:rsidR="00390B9E" w:rsidRPr="00476493">
        <w:t>n</w:t>
      </w:r>
      <w:r w:rsidR="00B65704" w:rsidRPr="00476493">
        <w:t xml:space="preserve"> </w:t>
      </w:r>
      <w:r w:rsidR="00390B9E" w:rsidRPr="00476493">
        <w:t xml:space="preserve">Eligibility Referral </w:t>
      </w:r>
      <w:r w:rsidR="00B65704" w:rsidRPr="00476493">
        <w:t>Packet, to the Eligibility Supervisor (ES).</w:t>
      </w:r>
    </w:p>
    <w:p w:rsidR="00390B9E" w:rsidRPr="00476493" w:rsidRDefault="001166FF" w:rsidP="00811299">
      <w:pPr>
        <w:pStyle w:val="ListParagraph"/>
        <w:numPr>
          <w:ilvl w:val="0"/>
          <w:numId w:val="151"/>
        </w:numPr>
      </w:pPr>
      <w:r w:rsidRPr="00476493">
        <w:t>No Placement Packet is needed.</w:t>
      </w:r>
    </w:p>
    <w:p w:rsidR="00B65704" w:rsidRPr="00476493" w:rsidRDefault="00B65704" w:rsidP="00B65704"/>
    <w:p w:rsidR="00B65704" w:rsidRPr="00476493" w:rsidRDefault="00B65704" w:rsidP="00B65704">
      <w:pPr>
        <w:rPr>
          <w:b/>
          <w:color w:val="1F497D"/>
          <w:u w:val="single"/>
        </w:rPr>
      </w:pPr>
      <w:r w:rsidRPr="00476493">
        <w:rPr>
          <w:b/>
          <w:color w:val="1F497D"/>
          <w:u w:val="single"/>
        </w:rPr>
        <w:t>Eligibility Supervisor Responsibilities</w:t>
      </w:r>
    </w:p>
    <w:p w:rsidR="00B65704" w:rsidRPr="00476493" w:rsidRDefault="00B65704" w:rsidP="00B65704"/>
    <w:p w:rsidR="00FB0843" w:rsidRPr="00FB0843" w:rsidRDefault="00FB0843" w:rsidP="00811299">
      <w:pPr>
        <w:pStyle w:val="ListParagraph"/>
        <w:numPr>
          <w:ilvl w:val="6"/>
          <w:numId w:val="160"/>
        </w:numPr>
        <w:tabs>
          <w:tab w:val="clear" w:pos="2520"/>
        </w:tabs>
        <w:ind w:left="720"/>
      </w:pPr>
      <w:r>
        <w:rPr>
          <w:rFonts w:eastAsiaTheme="minorHAnsi"/>
        </w:rPr>
        <w:t xml:space="preserve">Follow the </w:t>
      </w:r>
      <w:r w:rsidR="00310547">
        <w:rPr>
          <w:color w:val="000000"/>
        </w:rPr>
        <w:t>existing assignment and approval procedures per the</w:t>
      </w:r>
      <w:r w:rsidR="00310547" w:rsidRPr="00476493">
        <w:rPr>
          <w:color w:val="000000"/>
        </w:rPr>
        <w:t xml:space="preserve"> </w:t>
      </w:r>
      <w:hyperlink w:anchor="Initial_Placement2" w:history="1">
        <w:r w:rsidR="00310547">
          <w:rPr>
            <w:rStyle w:val="Hyperlink"/>
          </w:rPr>
          <w:t>Initial Placement</w:t>
        </w:r>
      </w:hyperlink>
      <w:r w:rsidR="00310547">
        <w:rPr>
          <w:rStyle w:val="Hyperlink"/>
          <w:u w:val="none"/>
        </w:rPr>
        <w:t xml:space="preserve"> </w:t>
      </w:r>
      <w:r w:rsidR="00310547" w:rsidRPr="00603A6D">
        <w:rPr>
          <w:rStyle w:val="Hyperlink"/>
          <w:color w:val="auto"/>
          <w:u w:val="none"/>
        </w:rPr>
        <w:t>section of this policy</w:t>
      </w:r>
      <w:r>
        <w:rPr>
          <w:rFonts w:eastAsiaTheme="minorHAnsi"/>
        </w:rPr>
        <w:t>.</w:t>
      </w:r>
    </w:p>
    <w:p w:rsidR="00FB0843" w:rsidRPr="00FB0843" w:rsidRDefault="00FB0843" w:rsidP="00FB0843">
      <w:pPr>
        <w:pStyle w:val="ListParagraph"/>
      </w:pPr>
    </w:p>
    <w:p w:rsidR="00B65704" w:rsidRPr="00476493" w:rsidRDefault="00390B9E" w:rsidP="00811299">
      <w:pPr>
        <w:pStyle w:val="ListParagraph"/>
        <w:numPr>
          <w:ilvl w:val="6"/>
          <w:numId w:val="160"/>
        </w:numPr>
        <w:ind w:left="720"/>
      </w:pPr>
      <w:r w:rsidRPr="00476493">
        <w:rPr>
          <w:rFonts w:eastAsiaTheme="minorHAnsi"/>
        </w:rPr>
        <w:t>Upon review and approval of the Eligibility Referral Packet received from the TA/EW, forward it to the Revenue Enhancement Intake Eligibility Supervisor.</w:t>
      </w:r>
    </w:p>
    <w:p w:rsidR="00A977A5" w:rsidRPr="00476493" w:rsidRDefault="00A977A5" w:rsidP="008B3410"/>
    <w:p w:rsidR="00390B9E" w:rsidRPr="00476493" w:rsidRDefault="00390B9E" w:rsidP="008B3410"/>
    <w:p w:rsidR="00001913" w:rsidRPr="00476493" w:rsidRDefault="00001913" w:rsidP="008B3410">
      <w:pPr>
        <w:rPr>
          <w:rFonts w:eastAsiaTheme="minorHAnsi"/>
          <w:sz w:val="28"/>
          <w:szCs w:val="28"/>
        </w:rPr>
      </w:pPr>
      <w:bookmarkStart w:id="50" w:name="Removal"/>
      <w:bookmarkEnd w:id="50"/>
      <w:r w:rsidRPr="00476493">
        <w:rPr>
          <w:rFonts w:eastAsiaTheme="minorHAnsi"/>
          <w:sz w:val="28"/>
          <w:szCs w:val="28"/>
        </w:rPr>
        <w:t>Removal of a Placement That Was Not Used or is Incorrect</w:t>
      </w:r>
    </w:p>
    <w:p w:rsidR="00B63A5A" w:rsidRPr="00476493" w:rsidRDefault="00B63A5A" w:rsidP="008B3410">
      <w:pPr>
        <w:rPr>
          <w:rFonts w:eastAsiaTheme="minorHAnsi"/>
        </w:rPr>
      </w:pPr>
    </w:p>
    <w:p w:rsidR="00BD5144" w:rsidRPr="00476493" w:rsidRDefault="00B63A5A" w:rsidP="008B3410">
      <w:pPr>
        <w:rPr>
          <w:b/>
          <w:color w:val="1F497D"/>
          <w:u w:val="single"/>
        </w:rPr>
      </w:pPr>
      <w:r w:rsidRPr="00476493">
        <w:rPr>
          <w:b/>
          <w:color w:val="1F497D"/>
          <w:u w:val="single"/>
        </w:rPr>
        <w:t>Eligibility Supervisor Responsibilities</w:t>
      </w:r>
    </w:p>
    <w:p w:rsidR="00BD5144" w:rsidRPr="00476493" w:rsidRDefault="00BD5144" w:rsidP="008B3410"/>
    <w:p w:rsidR="00BD5144" w:rsidRPr="00476493" w:rsidRDefault="00884217" w:rsidP="002C400C">
      <w:pPr>
        <w:pStyle w:val="ListParagraph"/>
        <w:numPr>
          <w:ilvl w:val="0"/>
          <w:numId w:val="9"/>
        </w:numPr>
        <w:rPr>
          <w:rFonts w:eastAsiaTheme="minorHAnsi"/>
        </w:rPr>
      </w:pPr>
      <w:r w:rsidRPr="00476493">
        <w:rPr>
          <w:rFonts w:eastAsiaTheme="minorHAnsi"/>
        </w:rPr>
        <w:t xml:space="preserve">The </w:t>
      </w:r>
      <w:r w:rsidR="004200BE" w:rsidRPr="00476493">
        <w:rPr>
          <w:rFonts w:eastAsiaTheme="minorHAnsi"/>
        </w:rPr>
        <w:t>ES</w:t>
      </w:r>
      <w:r w:rsidR="00BD5144" w:rsidRPr="00476493">
        <w:rPr>
          <w:rFonts w:eastAsiaTheme="minorHAnsi"/>
        </w:rPr>
        <w:t xml:space="preserve"> or a user with approval authority can remove a</w:t>
      </w:r>
      <w:r w:rsidRPr="00476493">
        <w:rPr>
          <w:rFonts w:eastAsiaTheme="minorHAnsi"/>
        </w:rPr>
        <w:t>ny Placement</w:t>
      </w:r>
      <w:r w:rsidR="00BD5144" w:rsidRPr="00476493">
        <w:rPr>
          <w:rFonts w:eastAsiaTheme="minorHAnsi"/>
        </w:rPr>
        <w:t>.</w:t>
      </w:r>
    </w:p>
    <w:p w:rsidR="00BD5144" w:rsidRPr="00476493" w:rsidRDefault="00BD5144" w:rsidP="002C400C">
      <w:pPr>
        <w:pStyle w:val="ListParagraph"/>
        <w:numPr>
          <w:ilvl w:val="0"/>
          <w:numId w:val="9"/>
        </w:numPr>
        <w:rPr>
          <w:rFonts w:eastAsiaTheme="minorHAnsi"/>
        </w:rPr>
      </w:pPr>
      <w:r w:rsidRPr="00476493">
        <w:rPr>
          <w:rFonts w:eastAsiaTheme="minorHAnsi"/>
        </w:rPr>
        <w:t>If the placement to be removed is the only placement, the first placement or the most recent, it will remove as if it never occurred.</w:t>
      </w:r>
    </w:p>
    <w:p w:rsidR="00BD5144" w:rsidRPr="00476493" w:rsidRDefault="00BD5144" w:rsidP="002C400C">
      <w:pPr>
        <w:pStyle w:val="ListParagraph"/>
        <w:numPr>
          <w:ilvl w:val="0"/>
          <w:numId w:val="9"/>
        </w:numPr>
        <w:rPr>
          <w:rFonts w:eastAsiaTheme="minorHAnsi"/>
        </w:rPr>
      </w:pPr>
      <w:r w:rsidRPr="00476493">
        <w:rPr>
          <w:rFonts w:eastAsiaTheme="minorHAnsi"/>
        </w:rPr>
        <w:t>If it is not a placement as stated, it will create a Placement Gap*.  In this situation, the following error message will appear when attempting to save to the database:</w:t>
      </w:r>
    </w:p>
    <w:p w:rsidR="00BD5144" w:rsidRPr="00476493" w:rsidRDefault="0020492B" w:rsidP="00811299">
      <w:pPr>
        <w:pStyle w:val="ListParagraph"/>
        <w:numPr>
          <w:ilvl w:val="0"/>
          <w:numId w:val="80"/>
        </w:numPr>
        <w:rPr>
          <w:rFonts w:eastAsiaTheme="minorHAnsi"/>
        </w:rPr>
      </w:pPr>
      <w:r w:rsidRPr="00476493">
        <w:rPr>
          <w:rFonts w:eastAsiaTheme="minorHAnsi"/>
        </w:rPr>
        <w:t>“</w:t>
      </w:r>
      <w:r w:rsidR="00BD5144" w:rsidRPr="00476493">
        <w:rPr>
          <w:rFonts w:eastAsiaTheme="minorHAnsi"/>
        </w:rPr>
        <w:t>A gap exists between one placement’s end date and the start date of the next consecutive placement.  Make sure all placements w</w:t>
      </w:r>
      <w:r w:rsidR="00FC5E86" w:rsidRPr="00476493">
        <w:rPr>
          <w:rFonts w:eastAsiaTheme="minorHAnsi"/>
        </w:rPr>
        <w:t>ithin the placement episode are</w:t>
      </w:r>
      <w:r w:rsidRPr="00476493">
        <w:rPr>
          <w:rFonts w:eastAsiaTheme="minorHAnsi"/>
        </w:rPr>
        <w:t xml:space="preserve"> continuous.”</w:t>
      </w:r>
    </w:p>
    <w:p w:rsidR="00BD5144" w:rsidRPr="00476493" w:rsidRDefault="00BD5144" w:rsidP="00BB0792">
      <w:pPr>
        <w:ind w:left="720"/>
        <w:rPr>
          <w:rFonts w:eastAsiaTheme="minorHAnsi"/>
        </w:rPr>
      </w:pPr>
      <w:r w:rsidRPr="00476493">
        <w:rPr>
          <w:rFonts w:eastAsiaTheme="minorHAnsi"/>
        </w:rPr>
        <w:t>The user can then either</w:t>
      </w:r>
      <w:r w:rsidR="00091BB5" w:rsidRPr="00476493">
        <w:rPr>
          <w:rFonts w:eastAsiaTheme="minorHAnsi"/>
        </w:rPr>
        <w:t>: “</w:t>
      </w:r>
      <w:r w:rsidRPr="00476493">
        <w:rPr>
          <w:rFonts w:eastAsiaTheme="minorHAnsi"/>
        </w:rPr>
        <w:t xml:space="preserve">Update” the Start/End Dates of the affected placements, or </w:t>
      </w:r>
      <w:r w:rsidR="009B497D" w:rsidRPr="00476493">
        <w:rPr>
          <w:rFonts w:eastAsiaTheme="minorHAnsi"/>
        </w:rPr>
        <w:t>“Insert” a different placement.</w:t>
      </w:r>
    </w:p>
    <w:p w:rsidR="00D31357" w:rsidRDefault="00D31357" w:rsidP="00D31357">
      <w:pPr>
        <w:tabs>
          <w:tab w:val="right" w:pos="9270"/>
        </w:tabs>
        <w:rPr>
          <w:rStyle w:val="Hyperlink"/>
          <w:rFonts w:eastAsiaTheme="minorHAnsi"/>
          <w:sz w:val="16"/>
          <w:szCs w:val="16"/>
        </w:rPr>
      </w:pPr>
      <w:r>
        <w:tab/>
      </w:r>
      <w:hyperlink w:anchor="Top" w:history="1">
        <w:r w:rsidRPr="00D31357">
          <w:rPr>
            <w:rStyle w:val="Hyperlink"/>
            <w:rFonts w:eastAsiaTheme="minorHAnsi"/>
            <w:sz w:val="16"/>
            <w:szCs w:val="16"/>
          </w:rPr>
          <w:t>Back to Top</w:t>
        </w:r>
      </w:hyperlink>
    </w:p>
    <w:p w:rsidR="00D31357" w:rsidRDefault="00D31357">
      <w:pPr>
        <w:spacing w:after="200" w:line="276" w:lineRule="auto"/>
        <w:rPr>
          <w:rStyle w:val="Hyperlink"/>
          <w:rFonts w:eastAsiaTheme="minorHAnsi"/>
          <w:sz w:val="16"/>
          <w:szCs w:val="16"/>
        </w:rPr>
      </w:pPr>
      <w:r>
        <w:rPr>
          <w:rStyle w:val="Hyperlink"/>
          <w:rFonts w:eastAsiaTheme="minorHAnsi"/>
          <w:sz w:val="16"/>
          <w:szCs w:val="16"/>
        </w:rPr>
        <w:br w:type="page"/>
      </w:r>
    </w:p>
    <w:p w:rsidR="00BB0792" w:rsidRPr="00476493" w:rsidRDefault="000B6773" w:rsidP="00BB0792">
      <w:pPr>
        <w:rPr>
          <w:rFonts w:eastAsiaTheme="minorHAnsi"/>
        </w:rPr>
      </w:pPr>
      <w:r w:rsidRPr="00476493">
        <w:rPr>
          <w:rFonts w:eastAsiaTheme="minorHAnsi"/>
        </w:rPr>
        <w:lastRenderedPageBreak/>
        <w:t>All FCSS Auto 280s must be processed within twenty-four (24) hours.</w:t>
      </w:r>
    </w:p>
    <w:p w:rsidR="00B63A5A" w:rsidRPr="00476493" w:rsidRDefault="00B63A5A" w:rsidP="008B3410">
      <w:pPr>
        <w:rPr>
          <w:rFonts w:eastAsiaTheme="minorHAnsi"/>
        </w:rPr>
      </w:pPr>
    </w:p>
    <w:p w:rsidR="00D31357" w:rsidRPr="00D31357" w:rsidRDefault="008B3410" w:rsidP="00811299">
      <w:pPr>
        <w:pStyle w:val="ListParagraph"/>
        <w:numPr>
          <w:ilvl w:val="2"/>
          <w:numId w:val="163"/>
        </w:numPr>
        <w:tabs>
          <w:tab w:val="clear" w:pos="1080"/>
        </w:tabs>
        <w:ind w:left="720"/>
        <w:rPr>
          <w:rFonts w:eastAsiaTheme="minorHAnsi"/>
        </w:rPr>
      </w:pPr>
      <w:r w:rsidRPr="00D31357">
        <w:rPr>
          <w:rFonts w:eastAsiaTheme="minorHAnsi"/>
        </w:rPr>
        <w:t xml:space="preserve">Within one hour of receipt of an Auto 280 Requesting </w:t>
      </w:r>
      <w:r w:rsidR="00001913" w:rsidRPr="00D31357">
        <w:rPr>
          <w:rFonts w:eastAsiaTheme="minorHAnsi"/>
        </w:rPr>
        <w:t xml:space="preserve">the removal of a placement that was added in error, but had already been saved to the </w:t>
      </w:r>
      <w:r w:rsidRPr="00D31357">
        <w:rPr>
          <w:rFonts w:eastAsiaTheme="minorHAnsi"/>
        </w:rPr>
        <w:t xml:space="preserve">CWS/CMS </w:t>
      </w:r>
      <w:r w:rsidR="00001913" w:rsidRPr="00D31357">
        <w:rPr>
          <w:rFonts w:eastAsiaTheme="minorHAnsi"/>
        </w:rPr>
        <w:t xml:space="preserve">database, </w:t>
      </w:r>
      <w:r w:rsidRPr="00D31357">
        <w:rPr>
          <w:rFonts w:eastAsiaTheme="minorHAnsi"/>
        </w:rPr>
        <w:t xml:space="preserve">take </w:t>
      </w:r>
      <w:r w:rsidR="00001913" w:rsidRPr="00D31357">
        <w:rPr>
          <w:rFonts w:eastAsiaTheme="minorHAnsi"/>
        </w:rPr>
        <w:t>the follo</w:t>
      </w:r>
      <w:r w:rsidRPr="00D31357">
        <w:rPr>
          <w:rFonts w:eastAsiaTheme="minorHAnsi"/>
        </w:rPr>
        <w:t>wing actions:</w:t>
      </w:r>
      <w:r w:rsidR="00905384" w:rsidRPr="00D31357">
        <w:rPr>
          <w:sz w:val="16"/>
          <w:szCs w:val="16"/>
        </w:rPr>
        <w:t xml:space="preserve"> </w:t>
      </w:r>
    </w:p>
    <w:p w:rsidR="00BD5144" w:rsidRPr="00D31357" w:rsidRDefault="00001913" w:rsidP="00811299">
      <w:pPr>
        <w:pStyle w:val="ListParagraph"/>
        <w:numPr>
          <w:ilvl w:val="2"/>
          <w:numId w:val="163"/>
        </w:numPr>
        <w:ind w:left="720"/>
        <w:rPr>
          <w:rFonts w:eastAsiaTheme="minorHAnsi"/>
        </w:rPr>
      </w:pPr>
      <w:r w:rsidRPr="00D31357">
        <w:rPr>
          <w:rFonts w:eastAsiaTheme="minorHAnsi"/>
        </w:rPr>
        <w:t>Search, retrieve and open the Existing Case/Client in the Clie</w:t>
      </w:r>
      <w:r w:rsidR="00322E79" w:rsidRPr="00D31357">
        <w:rPr>
          <w:rFonts w:eastAsiaTheme="minorHAnsi"/>
        </w:rPr>
        <w:t>nt Services section of CWS/CMS.</w:t>
      </w:r>
    </w:p>
    <w:p w:rsidR="00016A6A" w:rsidRPr="00476493" w:rsidRDefault="00001913" w:rsidP="00811299">
      <w:pPr>
        <w:pStyle w:val="ListParagraph"/>
        <w:numPr>
          <w:ilvl w:val="2"/>
          <w:numId w:val="163"/>
        </w:numPr>
        <w:ind w:left="720"/>
        <w:rPr>
          <w:rFonts w:eastAsiaTheme="minorHAnsi"/>
        </w:rPr>
      </w:pPr>
      <w:r w:rsidRPr="00476493">
        <w:rPr>
          <w:rFonts w:eastAsiaTheme="minorHAnsi"/>
        </w:rPr>
        <w:t>Open the Existing Placement Page notebook</w:t>
      </w:r>
      <w:r w:rsidR="00016A6A" w:rsidRPr="00476493">
        <w:rPr>
          <w:rFonts w:eastAsiaTheme="minorHAnsi"/>
        </w:rPr>
        <w:t>.</w:t>
      </w:r>
    </w:p>
    <w:p w:rsidR="00387129" w:rsidRPr="00476493" w:rsidRDefault="00016A6A" w:rsidP="00811299">
      <w:pPr>
        <w:pStyle w:val="ListParagraph"/>
        <w:numPr>
          <w:ilvl w:val="0"/>
          <w:numId w:val="164"/>
        </w:numPr>
        <w:ind w:left="1440"/>
        <w:rPr>
          <w:rFonts w:eastAsiaTheme="minorHAnsi"/>
        </w:rPr>
      </w:pPr>
      <w:r w:rsidRPr="00476493">
        <w:rPr>
          <w:rFonts w:eastAsiaTheme="minorHAnsi"/>
        </w:rPr>
        <w:t>Select the placement to be removed</w:t>
      </w:r>
      <w:r w:rsidR="00387129" w:rsidRPr="00476493">
        <w:rPr>
          <w:rFonts w:eastAsiaTheme="minorHAnsi"/>
        </w:rPr>
        <w:t xml:space="preserve"> and remove the B</w:t>
      </w:r>
      <w:r w:rsidR="00322E79" w:rsidRPr="00476493">
        <w:rPr>
          <w:rFonts w:eastAsiaTheme="minorHAnsi"/>
        </w:rPr>
        <w:t>udget.</w:t>
      </w:r>
    </w:p>
    <w:p w:rsidR="00387129" w:rsidRPr="00476493" w:rsidRDefault="00322E79" w:rsidP="00811299">
      <w:pPr>
        <w:pStyle w:val="ListParagraph"/>
        <w:numPr>
          <w:ilvl w:val="0"/>
          <w:numId w:val="164"/>
        </w:numPr>
        <w:ind w:left="1440"/>
        <w:rPr>
          <w:rFonts w:eastAsiaTheme="minorHAnsi"/>
        </w:rPr>
      </w:pPr>
      <w:r w:rsidRPr="00476493">
        <w:rPr>
          <w:rFonts w:eastAsiaTheme="minorHAnsi"/>
        </w:rPr>
        <w:t>Open the Incidental Page and remove Clothing Allowance, if applicable.</w:t>
      </w:r>
    </w:p>
    <w:p w:rsidR="00387129" w:rsidRPr="00476493" w:rsidRDefault="00582EA6" w:rsidP="00811299">
      <w:pPr>
        <w:pStyle w:val="ListParagraph"/>
        <w:numPr>
          <w:ilvl w:val="0"/>
          <w:numId w:val="164"/>
        </w:numPr>
        <w:ind w:left="1440"/>
        <w:rPr>
          <w:rFonts w:eastAsiaTheme="minorHAnsi"/>
        </w:rPr>
      </w:pPr>
      <w:r w:rsidRPr="00476493">
        <w:rPr>
          <w:rFonts w:eastAsiaTheme="minorHAnsi"/>
        </w:rPr>
        <w:t>Return to the E</w:t>
      </w:r>
      <w:r w:rsidR="00387129" w:rsidRPr="00476493">
        <w:rPr>
          <w:rFonts w:eastAsiaTheme="minorHAnsi"/>
        </w:rPr>
        <w:t>xisting Placement Page Notebook and remove the P</w:t>
      </w:r>
      <w:r w:rsidR="00611B4F" w:rsidRPr="00476493">
        <w:rPr>
          <w:rFonts w:eastAsiaTheme="minorHAnsi"/>
        </w:rPr>
        <w:t>lacement</w:t>
      </w:r>
      <w:r w:rsidR="00001913" w:rsidRPr="00476493">
        <w:rPr>
          <w:rFonts w:eastAsiaTheme="minorHAnsi"/>
        </w:rPr>
        <w:t>.</w:t>
      </w:r>
    </w:p>
    <w:p w:rsidR="001653D3" w:rsidRPr="00476493" w:rsidRDefault="001653D3" w:rsidP="00811299">
      <w:pPr>
        <w:pStyle w:val="ListParagraph"/>
        <w:numPr>
          <w:ilvl w:val="0"/>
          <w:numId w:val="164"/>
        </w:numPr>
        <w:ind w:left="1440"/>
        <w:rPr>
          <w:rFonts w:eastAsiaTheme="minorHAnsi"/>
        </w:rPr>
      </w:pPr>
      <w:r w:rsidRPr="00476493">
        <w:rPr>
          <w:rFonts w:eastAsiaTheme="minorHAnsi"/>
        </w:rPr>
        <w:t>Remove the previous placements’ Stop Placement.</w:t>
      </w:r>
    </w:p>
    <w:p w:rsidR="001653D3" w:rsidRPr="00476493" w:rsidRDefault="001653D3" w:rsidP="00811299">
      <w:pPr>
        <w:pStyle w:val="ListParagraph"/>
        <w:numPr>
          <w:ilvl w:val="0"/>
          <w:numId w:val="164"/>
        </w:numPr>
        <w:ind w:left="1440"/>
        <w:rPr>
          <w:rFonts w:eastAsiaTheme="minorHAnsi"/>
        </w:rPr>
      </w:pPr>
      <w:r w:rsidRPr="00476493">
        <w:rPr>
          <w:rFonts w:eastAsiaTheme="minorHAnsi"/>
        </w:rPr>
        <w:t>In the Ongoing Tab, remove the Stop Date of the previous placement</w:t>
      </w:r>
    </w:p>
    <w:p w:rsidR="00582EA6" w:rsidRPr="00476493" w:rsidRDefault="00611B4F" w:rsidP="00811299">
      <w:pPr>
        <w:pStyle w:val="ListParagraph"/>
        <w:numPr>
          <w:ilvl w:val="0"/>
          <w:numId w:val="164"/>
        </w:numPr>
        <w:ind w:left="1440"/>
        <w:rPr>
          <w:rFonts w:eastAsiaTheme="minorHAnsi"/>
        </w:rPr>
      </w:pPr>
      <w:r w:rsidRPr="00476493">
        <w:rPr>
          <w:rFonts w:eastAsiaTheme="minorHAnsi"/>
        </w:rPr>
        <w:t>Document all actions completed in CWS/CMS Case Notes and s</w:t>
      </w:r>
      <w:r w:rsidR="00582EA6" w:rsidRPr="00476493">
        <w:rPr>
          <w:rFonts w:eastAsiaTheme="minorHAnsi"/>
        </w:rPr>
        <w:t>ave to the database.</w:t>
      </w:r>
    </w:p>
    <w:p w:rsidR="00001913" w:rsidRPr="00476493" w:rsidRDefault="00001913" w:rsidP="008B3410">
      <w:pPr>
        <w:rPr>
          <w:rFonts w:eastAsiaTheme="minorHAnsi"/>
        </w:rPr>
      </w:pPr>
    </w:p>
    <w:p w:rsidR="00001913" w:rsidRPr="00476493" w:rsidRDefault="00001913" w:rsidP="008B3410">
      <w:pPr>
        <w:rPr>
          <w:rFonts w:eastAsiaTheme="minorHAnsi"/>
          <w:strike/>
        </w:rPr>
      </w:pPr>
    </w:p>
    <w:p w:rsidR="00001913" w:rsidRPr="00476493" w:rsidRDefault="00001913" w:rsidP="008B3410">
      <w:pPr>
        <w:rPr>
          <w:rFonts w:eastAsiaTheme="minorHAnsi"/>
          <w:sz w:val="28"/>
          <w:szCs w:val="28"/>
        </w:rPr>
      </w:pPr>
      <w:bookmarkStart w:id="51" w:name="Correcting_Placement"/>
      <w:bookmarkEnd w:id="51"/>
      <w:r w:rsidRPr="00476493">
        <w:rPr>
          <w:rFonts w:eastAsiaTheme="minorHAnsi"/>
          <w:sz w:val="28"/>
          <w:szCs w:val="28"/>
        </w:rPr>
        <w:t>Correcting a Placement Home on CWS/CMS</w:t>
      </w:r>
    </w:p>
    <w:p w:rsidR="00001913" w:rsidRPr="00476493" w:rsidRDefault="00001913" w:rsidP="008B3410">
      <w:pPr>
        <w:rPr>
          <w:rFonts w:eastAsiaTheme="minorHAnsi"/>
        </w:rPr>
      </w:pPr>
    </w:p>
    <w:p w:rsidR="00997AFB" w:rsidRPr="00476493" w:rsidRDefault="00997AFB" w:rsidP="008B3410">
      <w:pPr>
        <w:rPr>
          <w:b/>
          <w:color w:val="1F497D"/>
          <w:u w:val="single"/>
        </w:rPr>
      </w:pPr>
      <w:r w:rsidRPr="00476493">
        <w:rPr>
          <w:b/>
          <w:color w:val="1F497D"/>
          <w:u w:val="single"/>
        </w:rPr>
        <w:t>Technical Assistant/Eligibility Worker Responsibilities</w:t>
      </w:r>
    </w:p>
    <w:p w:rsidR="00997AFB" w:rsidRPr="00476493" w:rsidRDefault="00997AFB" w:rsidP="008B3410">
      <w:pPr>
        <w:rPr>
          <w:rFonts w:eastAsiaTheme="minorHAnsi"/>
        </w:rPr>
      </w:pPr>
    </w:p>
    <w:p w:rsidR="00BB0792" w:rsidRPr="00476493" w:rsidRDefault="000B6773" w:rsidP="00BB0792">
      <w:pPr>
        <w:rPr>
          <w:rFonts w:eastAsiaTheme="minorHAnsi"/>
        </w:rPr>
      </w:pPr>
      <w:r w:rsidRPr="00476493">
        <w:rPr>
          <w:rFonts w:eastAsiaTheme="minorHAnsi"/>
        </w:rPr>
        <w:t>All FCSS Auto 280s must be processed within twenty-four (24) hours.</w:t>
      </w:r>
    </w:p>
    <w:p w:rsidR="00BB0792" w:rsidRPr="00476493" w:rsidRDefault="00BB0792" w:rsidP="008B3410">
      <w:pPr>
        <w:rPr>
          <w:rFonts w:eastAsiaTheme="minorHAnsi"/>
        </w:rPr>
      </w:pPr>
    </w:p>
    <w:p w:rsidR="00001913" w:rsidRPr="00A56E5F" w:rsidRDefault="001653D3" w:rsidP="00811299">
      <w:pPr>
        <w:pStyle w:val="ListParagraph"/>
        <w:numPr>
          <w:ilvl w:val="0"/>
          <w:numId w:val="165"/>
        </w:numPr>
        <w:rPr>
          <w:rFonts w:eastAsiaTheme="minorHAnsi"/>
        </w:rPr>
      </w:pPr>
      <w:r w:rsidRPr="00A56E5F">
        <w:rPr>
          <w:rFonts w:eastAsiaTheme="minorHAnsi"/>
        </w:rPr>
        <w:t>Action is to be taken within twenty-four</w:t>
      </w:r>
      <w:r w:rsidR="00001913" w:rsidRPr="00A56E5F">
        <w:rPr>
          <w:rFonts w:eastAsiaTheme="minorHAnsi"/>
        </w:rPr>
        <w:t xml:space="preserve"> </w:t>
      </w:r>
      <w:r w:rsidRPr="00A56E5F">
        <w:rPr>
          <w:rFonts w:eastAsiaTheme="minorHAnsi"/>
        </w:rPr>
        <w:t>(24</w:t>
      </w:r>
      <w:r w:rsidR="00C04F9D" w:rsidRPr="00A56E5F">
        <w:rPr>
          <w:rFonts w:eastAsiaTheme="minorHAnsi"/>
        </w:rPr>
        <w:t xml:space="preserve">) </w:t>
      </w:r>
      <w:r w:rsidR="00001913" w:rsidRPr="00A56E5F">
        <w:rPr>
          <w:rFonts w:eastAsiaTheme="minorHAnsi"/>
        </w:rPr>
        <w:t>hour</w:t>
      </w:r>
      <w:r w:rsidRPr="00A56E5F">
        <w:rPr>
          <w:rFonts w:eastAsiaTheme="minorHAnsi"/>
        </w:rPr>
        <w:t>s</w:t>
      </w:r>
      <w:r w:rsidR="00001913" w:rsidRPr="00A56E5F">
        <w:rPr>
          <w:rFonts w:eastAsiaTheme="minorHAnsi"/>
        </w:rPr>
        <w:t xml:space="preserve"> upon of recei</w:t>
      </w:r>
      <w:r w:rsidR="00C04F9D" w:rsidRPr="00A56E5F">
        <w:rPr>
          <w:rFonts w:eastAsiaTheme="minorHAnsi"/>
        </w:rPr>
        <w:t>pt of an</w:t>
      </w:r>
      <w:r w:rsidR="00001913" w:rsidRPr="00A56E5F">
        <w:rPr>
          <w:rFonts w:eastAsiaTheme="minorHAnsi"/>
        </w:rPr>
        <w:t xml:space="preserve"> Auto 280 </w:t>
      </w:r>
      <w:r w:rsidR="00C04F9D" w:rsidRPr="00A56E5F">
        <w:rPr>
          <w:rFonts w:eastAsiaTheme="minorHAnsi"/>
        </w:rPr>
        <w:t xml:space="preserve">requesting </w:t>
      </w:r>
      <w:r w:rsidR="00001913" w:rsidRPr="00A56E5F">
        <w:rPr>
          <w:rFonts w:eastAsiaTheme="minorHAnsi"/>
        </w:rPr>
        <w:t xml:space="preserve">to change </w:t>
      </w:r>
      <w:r w:rsidR="00C04F9D" w:rsidRPr="00A56E5F">
        <w:rPr>
          <w:rFonts w:eastAsiaTheme="minorHAnsi"/>
        </w:rPr>
        <w:t xml:space="preserve">an </w:t>
      </w:r>
      <w:r w:rsidR="00001913" w:rsidRPr="00A56E5F">
        <w:rPr>
          <w:rFonts w:eastAsiaTheme="minorHAnsi"/>
        </w:rPr>
        <w:t xml:space="preserve">incorrect placement home. </w:t>
      </w:r>
    </w:p>
    <w:p w:rsidR="00C04F9D" w:rsidRPr="00476493" w:rsidRDefault="00C04F9D" w:rsidP="00310547">
      <w:pPr>
        <w:pStyle w:val="ListParagraph"/>
        <w:ind w:hanging="360"/>
        <w:rPr>
          <w:rFonts w:eastAsiaTheme="minorHAnsi"/>
        </w:rPr>
      </w:pPr>
    </w:p>
    <w:p w:rsidR="00C04F9D" w:rsidRPr="00A56E5F" w:rsidRDefault="00C04F9D" w:rsidP="00811299">
      <w:pPr>
        <w:pStyle w:val="ListParagraph"/>
        <w:numPr>
          <w:ilvl w:val="0"/>
          <w:numId w:val="165"/>
        </w:numPr>
        <w:rPr>
          <w:rFonts w:eastAsiaTheme="minorHAnsi"/>
        </w:rPr>
      </w:pPr>
      <w:r w:rsidRPr="00A56E5F">
        <w:rPr>
          <w:rFonts w:eastAsiaTheme="minorHAnsi"/>
        </w:rPr>
        <w:t>In CWS/CMS Search for and open the child’s case.</w:t>
      </w:r>
    </w:p>
    <w:p w:rsidR="002D2667" w:rsidRPr="00476493" w:rsidRDefault="002D2667" w:rsidP="00811299">
      <w:pPr>
        <w:pStyle w:val="ListParagraph"/>
        <w:numPr>
          <w:ilvl w:val="2"/>
          <w:numId w:val="102"/>
        </w:numPr>
        <w:ind w:left="1440"/>
        <w:rPr>
          <w:b/>
        </w:rPr>
      </w:pPr>
      <w:r w:rsidRPr="00476493">
        <w:t>Update the secondary assignment in the Case Management Section:</w:t>
      </w:r>
    </w:p>
    <w:p w:rsidR="002D2667" w:rsidRPr="00476493" w:rsidRDefault="002D2667" w:rsidP="00811299">
      <w:pPr>
        <w:numPr>
          <w:ilvl w:val="0"/>
          <w:numId w:val="43"/>
        </w:numPr>
        <w:ind w:left="2160"/>
        <w:contextualSpacing/>
      </w:pPr>
      <w:r w:rsidRPr="00476493">
        <w:t>Annotate the Responsibility Description box with the task performed.</w:t>
      </w:r>
    </w:p>
    <w:p w:rsidR="00C04F9D" w:rsidRPr="00476493" w:rsidRDefault="00C04F9D" w:rsidP="00811299">
      <w:pPr>
        <w:pStyle w:val="ListParagraph"/>
        <w:numPr>
          <w:ilvl w:val="2"/>
          <w:numId w:val="102"/>
        </w:numPr>
        <w:ind w:left="1440"/>
        <w:rPr>
          <w:rFonts w:eastAsiaTheme="minorHAnsi"/>
        </w:rPr>
      </w:pPr>
      <w:r w:rsidRPr="00476493">
        <w:rPr>
          <w:rFonts w:eastAsiaTheme="minorHAnsi"/>
        </w:rPr>
        <w:t xml:space="preserve">Open the Placement Notebook and perform a search for the new/correct </w:t>
      </w:r>
      <w:r w:rsidR="00F90727" w:rsidRPr="00476493">
        <w:rPr>
          <w:rFonts w:eastAsiaTheme="minorHAnsi"/>
        </w:rPr>
        <w:t>placement home.</w:t>
      </w:r>
    </w:p>
    <w:p w:rsidR="00F90727" w:rsidRPr="00476493" w:rsidRDefault="002C400C" w:rsidP="00811299">
      <w:pPr>
        <w:pStyle w:val="ListParagraph"/>
        <w:numPr>
          <w:ilvl w:val="0"/>
          <w:numId w:val="146"/>
        </w:numPr>
        <w:ind w:left="2160"/>
        <w:rPr>
          <w:rFonts w:eastAsiaTheme="minorHAnsi"/>
        </w:rPr>
      </w:pPr>
      <w:r w:rsidRPr="00476493">
        <w:rPr>
          <w:rFonts w:eastAsiaTheme="minorHAnsi"/>
        </w:rPr>
        <w:t xml:space="preserve">If the SCP is not known to CWS/CMS, the home is to be created in the Resource Management Section by taking the steps listed in sections II, III &amp; V of the </w:t>
      </w:r>
      <w:hyperlink r:id="rId59" w:history="1">
        <w:r w:rsidR="005C7B29" w:rsidRPr="00D3084C">
          <w:rPr>
            <w:rStyle w:val="Hyperlink"/>
            <w:rFonts w:eastAsiaTheme="minorHAnsi"/>
          </w:rPr>
          <w:t>RFH Instructional Guide</w:t>
        </w:r>
      </w:hyperlink>
      <w:r w:rsidRPr="00476493">
        <w:rPr>
          <w:rFonts w:eastAsiaTheme="minorHAnsi"/>
        </w:rPr>
        <w:t xml:space="preserve"> to complete the Placement Packet.  Verify address in the </w:t>
      </w:r>
      <w:hyperlink r:id="rId60" w:history="1">
        <w:r w:rsidR="00472D7C" w:rsidRPr="00472D7C">
          <w:rPr>
            <w:rFonts w:eastAsiaTheme="minorHAnsi"/>
            <w:color w:val="0000FF"/>
            <w:u w:val="single"/>
          </w:rPr>
          <w:t>Referral Address Verification System (RAVS)</w:t>
        </w:r>
      </w:hyperlink>
      <w:r w:rsidR="00472D7C">
        <w:rPr>
          <w:rFonts w:eastAsiaTheme="minorHAnsi"/>
        </w:rPr>
        <w:t>.</w:t>
      </w:r>
    </w:p>
    <w:p w:rsidR="00EE235D" w:rsidRPr="00476493" w:rsidRDefault="00F90727" w:rsidP="00811299">
      <w:pPr>
        <w:pStyle w:val="ListParagraph"/>
        <w:numPr>
          <w:ilvl w:val="0"/>
          <w:numId w:val="81"/>
        </w:numPr>
        <w:ind w:left="1440"/>
        <w:rPr>
          <w:rFonts w:eastAsiaTheme="minorHAnsi"/>
        </w:rPr>
      </w:pPr>
      <w:r w:rsidRPr="00476493">
        <w:rPr>
          <w:rFonts w:eastAsiaTheme="minorHAnsi"/>
        </w:rPr>
        <w:t>Select</w:t>
      </w:r>
      <w:r w:rsidR="00F463FC" w:rsidRPr="00476493">
        <w:rPr>
          <w:rFonts w:eastAsiaTheme="minorHAnsi"/>
        </w:rPr>
        <w:t xml:space="preserve"> </w:t>
      </w:r>
      <w:r w:rsidR="00EE235D" w:rsidRPr="00476493">
        <w:rPr>
          <w:rFonts w:eastAsiaTheme="minorHAnsi"/>
        </w:rPr>
        <w:t>the desired placement home</w:t>
      </w:r>
      <w:r w:rsidR="00F160C1" w:rsidRPr="00476493">
        <w:rPr>
          <w:rFonts w:eastAsiaTheme="minorHAnsi"/>
        </w:rPr>
        <w:t>.</w:t>
      </w:r>
    </w:p>
    <w:p w:rsidR="00EE235D" w:rsidRPr="00476493" w:rsidRDefault="00EE235D" w:rsidP="00811299">
      <w:pPr>
        <w:pStyle w:val="ListParagraph"/>
        <w:numPr>
          <w:ilvl w:val="0"/>
          <w:numId w:val="81"/>
        </w:numPr>
        <w:ind w:left="1440"/>
        <w:rPr>
          <w:rFonts w:eastAsiaTheme="minorHAnsi"/>
        </w:rPr>
      </w:pPr>
      <w:r w:rsidRPr="00476493">
        <w:rPr>
          <w:rFonts w:eastAsiaTheme="minorHAnsi"/>
        </w:rPr>
        <w:t>Review each page and field of the new</w:t>
      </w:r>
      <w:r w:rsidR="00AB36B6" w:rsidRPr="00476493">
        <w:rPr>
          <w:rFonts w:eastAsiaTheme="minorHAnsi"/>
        </w:rPr>
        <w:t>/correct</w:t>
      </w:r>
      <w:r w:rsidRPr="00476493">
        <w:rPr>
          <w:rFonts w:eastAsiaTheme="minorHAnsi"/>
        </w:rPr>
        <w:t xml:space="preserve"> placement. Ensure that accurate foster care placemen</w:t>
      </w:r>
      <w:r w:rsidR="00AB36B6" w:rsidRPr="00476493">
        <w:rPr>
          <w:rFonts w:eastAsiaTheme="minorHAnsi"/>
        </w:rPr>
        <w:t>t and payment are data-entered.</w:t>
      </w:r>
    </w:p>
    <w:p w:rsidR="00F463FC" w:rsidRDefault="00001913" w:rsidP="00811299">
      <w:pPr>
        <w:pStyle w:val="ListParagraph"/>
        <w:numPr>
          <w:ilvl w:val="0"/>
          <w:numId w:val="81"/>
        </w:numPr>
        <w:ind w:left="1440"/>
        <w:rPr>
          <w:rFonts w:eastAsiaTheme="minorHAnsi"/>
        </w:rPr>
      </w:pPr>
      <w:r w:rsidRPr="00476493">
        <w:rPr>
          <w:rFonts w:eastAsiaTheme="minorHAnsi"/>
        </w:rPr>
        <w:t xml:space="preserve">Request </w:t>
      </w:r>
      <w:r w:rsidR="00AB36B6" w:rsidRPr="00476493">
        <w:rPr>
          <w:rFonts w:eastAsiaTheme="minorHAnsi"/>
        </w:rPr>
        <w:t xml:space="preserve">Supervisor </w:t>
      </w:r>
      <w:r w:rsidRPr="00476493">
        <w:rPr>
          <w:rFonts w:eastAsiaTheme="minorHAnsi"/>
        </w:rPr>
        <w:t>approval</w:t>
      </w:r>
      <w:r w:rsidR="00F463FC" w:rsidRPr="00476493">
        <w:rPr>
          <w:rFonts w:eastAsiaTheme="minorHAnsi"/>
        </w:rPr>
        <w:t>.</w:t>
      </w:r>
    </w:p>
    <w:p w:rsidR="00860AAB" w:rsidRDefault="00860AAB" w:rsidP="00860AAB">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860AAB" w:rsidRDefault="00860AAB" w:rsidP="00860AAB">
      <w:pPr>
        <w:spacing w:after="200" w:line="276" w:lineRule="auto"/>
        <w:rPr>
          <w:rStyle w:val="Hyperlink"/>
          <w:sz w:val="16"/>
          <w:szCs w:val="16"/>
        </w:rPr>
      </w:pPr>
      <w:r>
        <w:rPr>
          <w:rStyle w:val="Hyperlink"/>
          <w:sz w:val="16"/>
          <w:szCs w:val="16"/>
        </w:rPr>
        <w:br w:type="page"/>
      </w:r>
    </w:p>
    <w:p w:rsidR="00D32944" w:rsidRPr="00476493" w:rsidRDefault="00D32944" w:rsidP="00811299">
      <w:pPr>
        <w:pStyle w:val="ListParagraph"/>
        <w:numPr>
          <w:ilvl w:val="0"/>
          <w:numId w:val="81"/>
        </w:numPr>
        <w:ind w:left="1440"/>
        <w:rPr>
          <w:rFonts w:eastAsiaTheme="minorHAnsi"/>
        </w:rPr>
      </w:pPr>
      <w:r w:rsidRPr="00476493">
        <w:rPr>
          <w:rFonts w:eastAsiaTheme="minorHAnsi"/>
        </w:rPr>
        <w:lastRenderedPageBreak/>
        <w:t>Print the P</w:t>
      </w:r>
      <w:r w:rsidR="00EE235D" w:rsidRPr="00476493">
        <w:rPr>
          <w:rFonts w:eastAsiaTheme="minorHAnsi"/>
        </w:rPr>
        <w:t xml:space="preserve">lacement </w:t>
      </w:r>
      <w:r w:rsidRPr="00476493">
        <w:rPr>
          <w:rFonts w:eastAsiaTheme="minorHAnsi"/>
        </w:rPr>
        <w:t>and Eligibility Referral P</w:t>
      </w:r>
      <w:r w:rsidR="00EE235D" w:rsidRPr="00476493">
        <w:rPr>
          <w:rFonts w:eastAsiaTheme="minorHAnsi"/>
        </w:rPr>
        <w:t>acket</w:t>
      </w:r>
      <w:r w:rsidRPr="00476493">
        <w:rPr>
          <w:rFonts w:eastAsiaTheme="minorHAnsi"/>
        </w:rPr>
        <w:t>s, forms and documents.</w:t>
      </w:r>
    </w:p>
    <w:p w:rsidR="00EE235D" w:rsidRDefault="0002212A" w:rsidP="00811299">
      <w:pPr>
        <w:pStyle w:val="ListParagraph"/>
        <w:numPr>
          <w:ilvl w:val="0"/>
          <w:numId w:val="45"/>
        </w:numPr>
        <w:ind w:left="2160"/>
        <w:rPr>
          <w:rFonts w:eastAsiaTheme="minorHAnsi"/>
        </w:rPr>
      </w:pPr>
      <w:r w:rsidRPr="00476493">
        <w:rPr>
          <w:rFonts w:eastAsiaTheme="minorHAnsi"/>
        </w:rPr>
        <w:t>Provide</w:t>
      </w:r>
      <w:r w:rsidR="00EE235D" w:rsidRPr="00476493">
        <w:rPr>
          <w:rFonts w:eastAsiaTheme="minorHAnsi"/>
        </w:rPr>
        <w:t xml:space="preserve"> </w:t>
      </w:r>
      <w:r w:rsidR="00D32944" w:rsidRPr="00476493">
        <w:rPr>
          <w:rFonts w:eastAsiaTheme="minorHAnsi"/>
        </w:rPr>
        <w:t xml:space="preserve">the </w:t>
      </w:r>
      <w:hyperlink w:anchor="Definitions" w:history="1">
        <w:r w:rsidR="00D32944" w:rsidRPr="00AA4213">
          <w:rPr>
            <w:rStyle w:val="Hyperlink"/>
            <w:rFonts w:eastAsiaTheme="minorHAnsi"/>
          </w:rPr>
          <w:t>Placement P</w:t>
        </w:r>
        <w:r w:rsidR="00EE235D" w:rsidRPr="00AA4213">
          <w:rPr>
            <w:rStyle w:val="Hyperlink"/>
            <w:rFonts w:eastAsiaTheme="minorHAnsi"/>
          </w:rPr>
          <w:t>acket</w:t>
        </w:r>
      </w:hyperlink>
      <w:r w:rsidR="00EE235D" w:rsidRPr="00476493">
        <w:rPr>
          <w:rFonts w:eastAsiaTheme="minorHAnsi"/>
        </w:rPr>
        <w:t xml:space="preserve"> to the CSW</w:t>
      </w:r>
      <w:r w:rsidR="00D32944" w:rsidRPr="00476493">
        <w:rPr>
          <w:rFonts w:eastAsiaTheme="minorHAnsi"/>
        </w:rPr>
        <w:t xml:space="preserve"> and the </w:t>
      </w:r>
      <w:hyperlink w:anchor="Definitions" w:history="1">
        <w:r w:rsidR="00D32944" w:rsidRPr="00AA4213">
          <w:rPr>
            <w:rStyle w:val="Hyperlink"/>
            <w:rFonts w:eastAsiaTheme="minorHAnsi"/>
          </w:rPr>
          <w:t>Eligibility Referral Packet</w:t>
        </w:r>
      </w:hyperlink>
      <w:r w:rsidR="00D32944" w:rsidRPr="00476493">
        <w:rPr>
          <w:rFonts w:eastAsiaTheme="minorHAnsi"/>
        </w:rPr>
        <w:t xml:space="preserve"> to the Intake/Redetermination Eligibility Worker</w:t>
      </w:r>
      <w:r w:rsidR="00EE235D" w:rsidRPr="00476493">
        <w:rPr>
          <w:rFonts w:eastAsiaTheme="minorHAnsi"/>
        </w:rPr>
        <w:t>.</w:t>
      </w:r>
    </w:p>
    <w:p w:rsidR="00001913" w:rsidRDefault="00EE235D" w:rsidP="00811299">
      <w:pPr>
        <w:pStyle w:val="ListParagraph"/>
        <w:numPr>
          <w:ilvl w:val="0"/>
          <w:numId w:val="44"/>
        </w:numPr>
        <w:ind w:left="1440"/>
        <w:rPr>
          <w:rFonts w:eastAsiaTheme="minorHAnsi"/>
        </w:rPr>
      </w:pPr>
      <w:r w:rsidRPr="00476493">
        <w:rPr>
          <w:rFonts w:eastAsiaTheme="minorHAnsi"/>
        </w:rPr>
        <w:t>Document al</w:t>
      </w:r>
      <w:r w:rsidR="001A3260" w:rsidRPr="00476493">
        <w:rPr>
          <w:rFonts w:eastAsiaTheme="minorHAnsi"/>
        </w:rPr>
        <w:t>l actions completed in CWS/CMS Case Notes and s</w:t>
      </w:r>
      <w:r w:rsidR="00D32944" w:rsidRPr="00476493">
        <w:rPr>
          <w:rFonts w:eastAsiaTheme="minorHAnsi"/>
        </w:rPr>
        <w:t>ave to the database.</w:t>
      </w:r>
    </w:p>
    <w:p w:rsidR="00860AAB" w:rsidRPr="00476493" w:rsidRDefault="00860AAB" w:rsidP="00860AAB">
      <w:pPr>
        <w:pStyle w:val="ListParagraph"/>
        <w:ind w:left="1440"/>
        <w:rPr>
          <w:rFonts w:eastAsiaTheme="minorHAnsi"/>
        </w:rPr>
      </w:pPr>
    </w:p>
    <w:p w:rsidR="00F463FC" w:rsidRPr="00476493" w:rsidRDefault="00F463FC" w:rsidP="00F463FC">
      <w:pPr>
        <w:rPr>
          <w:b/>
          <w:color w:val="1F497D"/>
          <w:u w:val="single"/>
        </w:rPr>
      </w:pPr>
      <w:r w:rsidRPr="00476493">
        <w:rPr>
          <w:b/>
          <w:color w:val="1F497D"/>
          <w:u w:val="single"/>
        </w:rPr>
        <w:t>Eligibility Supervisor Responsibilities</w:t>
      </w:r>
    </w:p>
    <w:p w:rsidR="00F463FC" w:rsidRPr="00476493" w:rsidRDefault="00F463FC" w:rsidP="008B3410">
      <w:pPr>
        <w:rPr>
          <w:rFonts w:eastAsiaTheme="minorHAnsi"/>
        </w:rPr>
      </w:pPr>
    </w:p>
    <w:p w:rsidR="004A2B56" w:rsidRPr="00476493" w:rsidRDefault="004A2B56" w:rsidP="00811299">
      <w:pPr>
        <w:pStyle w:val="ListParagraph"/>
        <w:numPr>
          <w:ilvl w:val="3"/>
          <w:numId w:val="102"/>
        </w:numPr>
        <w:ind w:left="720"/>
        <w:rPr>
          <w:rFonts w:eastAsiaTheme="minorHAnsi"/>
        </w:rPr>
      </w:pPr>
      <w:r w:rsidRPr="00476493">
        <w:rPr>
          <w:rFonts w:eastAsiaTheme="minorHAnsi"/>
        </w:rPr>
        <w:t xml:space="preserve">Upon receipt of an Auto 280 request for </w:t>
      </w:r>
      <w:r w:rsidR="00771FA8" w:rsidRPr="00476493">
        <w:rPr>
          <w:rFonts w:eastAsiaTheme="minorHAnsi"/>
        </w:rPr>
        <w:t>correctin</w:t>
      </w:r>
      <w:r w:rsidRPr="00476493">
        <w:rPr>
          <w:rFonts w:eastAsiaTheme="minorHAnsi"/>
        </w:rPr>
        <w:t>g a Placement</w:t>
      </w:r>
      <w:r w:rsidR="00771FA8" w:rsidRPr="00476493">
        <w:rPr>
          <w:rFonts w:eastAsiaTheme="minorHAnsi"/>
        </w:rPr>
        <w:t xml:space="preserve"> Home in CWS/CMS</w:t>
      </w:r>
      <w:r w:rsidRPr="00476493">
        <w:rPr>
          <w:rFonts w:eastAsiaTheme="minorHAnsi"/>
        </w:rPr>
        <w:t>, re</w:t>
      </w:r>
      <w:r w:rsidR="004E7E06" w:rsidRPr="00476493">
        <w:rPr>
          <w:rFonts w:eastAsiaTheme="minorHAnsi"/>
        </w:rPr>
        <w:t>v</w:t>
      </w:r>
      <w:r w:rsidRPr="00476493">
        <w:rPr>
          <w:rFonts w:eastAsiaTheme="minorHAnsi"/>
        </w:rPr>
        <w:t>iew and assign to a TA/EW.</w:t>
      </w:r>
    </w:p>
    <w:p w:rsidR="004E7E06" w:rsidRPr="00476493" w:rsidRDefault="004E7E06" w:rsidP="004E7E06">
      <w:pPr>
        <w:pStyle w:val="ListParagraph"/>
        <w:rPr>
          <w:rFonts w:eastAsiaTheme="minorHAnsi"/>
        </w:rPr>
      </w:pPr>
    </w:p>
    <w:p w:rsidR="004E7E06" w:rsidRPr="00476493" w:rsidRDefault="004A2B56" w:rsidP="00811299">
      <w:pPr>
        <w:pStyle w:val="ListParagraph"/>
        <w:numPr>
          <w:ilvl w:val="3"/>
          <w:numId w:val="102"/>
        </w:numPr>
        <w:ind w:left="720"/>
        <w:rPr>
          <w:rFonts w:eastAsiaTheme="minorHAnsi"/>
        </w:rPr>
      </w:pPr>
      <w:r w:rsidRPr="00476493">
        <w:rPr>
          <w:rFonts w:eastAsiaTheme="minorHAnsi"/>
        </w:rPr>
        <w:t xml:space="preserve">Upon receipt of </w:t>
      </w:r>
      <w:r w:rsidR="00B813C6" w:rsidRPr="00476493">
        <w:rPr>
          <w:rFonts w:eastAsiaTheme="minorHAnsi"/>
        </w:rPr>
        <w:t>a request for approval</w:t>
      </w:r>
      <w:r w:rsidR="00AF261F" w:rsidRPr="00476493">
        <w:rPr>
          <w:rFonts w:eastAsiaTheme="minorHAnsi"/>
        </w:rPr>
        <w:t xml:space="preserve"> of a Placement Correction</w:t>
      </w:r>
      <w:r w:rsidR="00B813C6" w:rsidRPr="00476493">
        <w:rPr>
          <w:rFonts w:eastAsiaTheme="minorHAnsi"/>
        </w:rPr>
        <w:t>, r</w:t>
      </w:r>
      <w:r w:rsidR="00F463FC" w:rsidRPr="00476493">
        <w:rPr>
          <w:rFonts w:eastAsiaTheme="minorHAnsi"/>
        </w:rPr>
        <w:t>eview and approve the placement.  If corrections are needed, return to the TA/EW.</w:t>
      </w:r>
    </w:p>
    <w:p w:rsidR="004E7E06" w:rsidRPr="00476493" w:rsidRDefault="004E7E06" w:rsidP="004E7E06">
      <w:pPr>
        <w:pStyle w:val="ListParagraph"/>
        <w:rPr>
          <w:rFonts w:eastAsiaTheme="minorHAnsi"/>
        </w:rPr>
      </w:pPr>
    </w:p>
    <w:p w:rsidR="00B813C6" w:rsidRPr="00476493" w:rsidRDefault="00B813C6" w:rsidP="00811299">
      <w:pPr>
        <w:pStyle w:val="ListParagraph"/>
        <w:numPr>
          <w:ilvl w:val="3"/>
          <w:numId w:val="102"/>
        </w:numPr>
        <w:ind w:left="720"/>
        <w:rPr>
          <w:rFonts w:eastAsiaTheme="minorHAnsi"/>
        </w:rPr>
      </w:pPr>
      <w:r w:rsidRPr="00476493">
        <w:rPr>
          <w:rFonts w:eastAsiaTheme="minorHAnsi"/>
        </w:rPr>
        <w:t>Enter the payment(s) approval action, annotate the Case Notes, End Date the Regional TA/EW assignment and save to the database.</w:t>
      </w:r>
    </w:p>
    <w:p w:rsidR="004E7E06" w:rsidRPr="00476493" w:rsidRDefault="004E7E06" w:rsidP="004E7E06">
      <w:pPr>
        <w:rPr>
          <w:rFonts w:eastAsiaTheme="minorHAnsi"/>
        </w:rPr>
      </w:pPr>
    </w:p>
    <w:p w:rsidR="00B813C6" w:rsidRPr="00476493" w:rsidRDefault="00B813C6" w:rsidP="00811299">
      <w:pPr>
        <w:pStyle w:val="ListParagraph"/>
        <w:numPr>
          <w:ilvl w:val="3"/>
          <w:numId w:val="102"/>
        </w:numPr>
        <w:ind w:left="720"/>
        <w:rPr>
          <w:rFonts w:eastAsiaTheme="minorHAnsi"/>
        </w:rPr>
      </w:pPr>
      <w:r w:rsidRPr="00476493">
        <w:rPr>
          <w:rFonts w:eastAsiaTheme="minorHAnsi"/>
        </w:rPr>
        <w:t>Upon final approval, forward the Eligibility Referral Packet to the Case-Carrying Eligibility Worker.</w:t>
      </w:r>
    </w:p>
    <w:p w:rsidR="00F463FC" w:rsidRPr="00476493" w:rsidRDefault="00F463FC" w:rsidP="008B3410">
      <w:pPr>
        <w:rPr>
          <w:rFonts w:eastAsiaTheme="minorHAnsi"/>
        </w:rPr>
      </w:pPr>
    </w:p>
    <w:p w:rsidR="003D58BF" w:rsidRPr="00476493" w:rsidRDefault="003D58BF" w:rsidP="008B3410">
      <w:pPr>
        <w:rPr>
          <w:rFonts w:eastAsiaTheme="minorHAnsi"/>
        </w:rPr>
      </w:pPr>
    </w:p>
    <w:p w:rsidR="00001913" w:rsidRPr="00476493" w:rsidRDefault="00001913" w:rsidP="008B3410">
      <w:pPr>
        <w:rPr>
          <w:rFonts w:eastAsiaTheme="minorHAnsi"/>
          <w:sz w:val="28"/>
          <w:szCs w:val="28"/>
        </w:rPr>
      </w:pPr>
      <w:bookmarkStart w:id="52" w:name="Updating_Placement"/>
      <w:bookmarkEnd w:id="52"/>
      <w:r w:rsidRPr="00476493">
        <w:rPr>
          <w:rFonts w:eastAsiaTheme="minorHAnsi"/>
          <w:sz w:val="28"/>
          <w:szCs w:val="28"/>
        </w:rPr>
        <w:t>Updating a Placement</w:t>
      </w:r>
    </w:p>
    <w:p w:rsidR="00001913" w:rsidRPr="00476493" w:rsidRDefault="00001913" w:rsidP="008B3410">
      <w:pPr>
        <w:rPr>
          <w:rFonts w:eastAsiaTheme="minorHAnsi"/>
        </w:rPr>
      </w:pPr>
    </w:p>
    <w:p w:rsidR="00997AFB" w:rsidRPr="00476493" w:rsidRDefault="00997AFB" w:rsidP="00997AFB">
      <w:pPr>
        <w:rPr>
          <w:b/>
          <w:color w:val="1F497D"/>
          <w:u w:val="single"/>
        </w:rPr>
      </w:pPr>
      <w:r w:rsidRPr="00476493">
        <w:rPr>
          <w:b/>
          <w:color w:val="1F497D"/>
          <w:u w:val="single"/>
        </w:rPr>
        <w:t>Technical Assistant/Eligibility Worker Responsibilities</w:t>
      </w:r>
    </w:p>
    <w:p w:rsidR="00997AFB" w:rsidRPr="00476493" w:rsidRDefault="00997AFB" w:rsidP="008B3410">
      <w:pPr>
        <w:rPr>
          <w:rFonts w:eastAsiaTheme="minorHAnsi"/>
        </w:rPr>
      </w:pPr>
    </w:p>
    <w:p w:rsidR="00BB0792" w:rsidRPr="00476493" w:rsidRDefault="000B6773" w:rsidP="00BB0792">
      <w:pPr>
        <w:rPr>
          <w:rFonts w:eastAsiaTheme="minorHAnsi"/>
        </w:rPr>
      </w:pPr>
      <w:r w:rsidRPr="00476493">
        <w:rPr>
          <w:rFonts w:eastAsiaTheme="minorHAnsi"/>
        </w:rPr>
        <w:t>All FCSS Auto 280s must be processed within twenty-four (24) hours.</w:t>
      </w:r>
    </w:p>
    <w:p w:rsidR="00BB0792" w:rsidRPr="00476493" w:rsidRDefault="00BB0792" w:rsidP="008B3410">
      <w:pPr>
        <w:rPr>
          <w:rFonts w:eastAsiaTheme="minorHAnsi"/>
        </w:rPr>
      </w:pPr>
    </w:p>
    <w:p w:rsidR="00001913" w:rsidRPr="00476493" w:rsidRDefault="003A52B0" w:rsidP="00811299">
      <w:pPr>
        <w:pStyle w:val="ListParagraph"/>
        <w:numPr>
          <w:ilvl w:val="0"/>
          <w:numId w:val="33"/>
        </w:numPr>
        <w:rPr>
          <w:rFonts w:eastAsiaTheme="minorHAnsi"/>
        </w:rPr>
      </w:pPr>
      <w:r w:rsidRPr="00476493">
        <w:rPr>
          <w:rFonts w:eastAsiaTheme="minorHAnsi"/>
        </w:rPr>
        <w:t xml:space="preserve">Upon receipt of an Auto 280 requesting that </w:t>
      </w:r>
      <w:r w:rsidR="00001913" w:rsidRPr="00476493">
        <w:rPr>
          <w:rFonts w:eastAsiaTheme="minorHAnsi"/>
        </w:rPr>
        <w:t xml:space="preserve">a </w:t>
      </w:r>
      <w:r w:rsidRPr="00476493">
        <w:rPr>
          <w:rFonts w:eastAsiaTheme="minorHAnsi"/>
        </w:rPr>
        <w:t>child’s placement requires an</w:t>
      </w:r>
      <w:r w:rsidR="00001913" w:rsidRPr="00476493">
        <w:rPr>
          <w:rFonts w:eastAsiaTheme="minorHAnsi"/>
        </w:rPr>
        <w:t xml:space="preserve"> update to the information p</w:t>
      </w:r>
      <w:r w:rsidRPr="00476493">
        <w:rPr>
          <w:rFonts w:eastAsiaTheme="minorHAnsi"/>
        </w:rPr>
        <w:t xml:space="preserve">reviously recorded and approved, within 24 hours, </w:t>
      </w:r>
      <w:r w:rsidR="00001913" w:rsidRPr="00476493">
        <w:rPr>
          <w:rFonts w:eastAsiaTheme="minorHAnsi"/>
        </w:rPr>
        <w:t xml:space="preserve">make the requested changes </w:t>
      </w:r>
      <w:r w:rsidRPr="00476493">
        <w:rPr>
          <w:rFonts w:eastAsiaTheme="minorHAnsi"/>
        </w:rPr>
        <w:t>by taking the following steps</w:t>
      </w:r>
      <w:r w:rsidR="008A05F2" w:rsidRPr="00476493">
        <w:rPr>
          <w:rFonts w:eastAsiaTheme="minorHAnsi"/>
        </w:rPr>
        <w:t xml:space="preserve"> in CWS/CMS</w:t>
      </w:r>
      <w:r w:rsidRPr="00476493">
        <w:rPr>
          <w:rFonts w:eastAsiaTheme="minorHAnsi"/>
        </w:rPr>
        <w:t>:</w:t>
      </w:r>
    </w:p>
    <w:p w:rsidR="00001913" w:rsidRPr="00476493" w:rsidRDefault="008A05F2" w:rsidP="00811299">
      <w:pPr>
        <w:pStyle w:val="ListParagraph"/>
        <w:numPr>
          <w:ilvl w:val="0"/>
          <w:numId w:val="34"/>
        </w:numPr>
        <w:ind w:left="1440"/>
        <w:rPr>
          <w:rFonts w:eastAsiaTheme="minorHAnsi"/>
        </w:rPr>
      </w:pPr>
      <w:r w:rsidRPr="00476493">
        <w:rPr>
          <w:rFonts w:eastAsiaTheme="minorHAnsi"/>
        </w:rPr>
        <w:t>O</w:t>
      </w:r>
      <w:r w:rsidR="00001913" w:rsidRPr="00476493">
        <w:rPr>
          <w:rFonts w:eastAsiaTheme="minorHAnsi"/>
        </w:rPr>
        <w:t>pen child’s case</w:t>
      </w:r>
      <w:r w:rsidR="00F470D5" w:rsidRPr="00476493">
        <w:rPr>
          <w:rFonts w:eastAsiaTheme="minorHAnsi"/>
        </w:rPr>
        <w:t>.</w:t>
      </w:r>
    </w:p>
    <w:p w:rsidR="00F470D5" w:rsidRPr="00476493" w:rsidRDefault="003A52B0" w:rsidP="00811299">
      <w:pPr>
        <w:pStyle w:val="ListParagraph"/>
        <w:numPr>
          <w:ilvl w:val="0"/>
          <w:numId w:val="34"/>
        </w:numPr>
        <w:ind w:left="1440"/>
        <w:rPr>
          <w:rFonts w:eastAsiaTheme="minorHAnsi"/>
        </w:rPr>
      </w:pPr>
      <w:r w:rsidRPr="00476493">
        <w:rPr>
          <w:rFonts w:eastAsiaTheme="minorHAnsi"/>
        </w:rPr>
        <w:t>Update the Secondary Assignment</w:t>
      </w:r>
      <w:r w:rsidR="00F470D5" w:rsidRPr="00476493">
        <w:rPr>
          <w:rFonts w:eastAsiaTheme="minorHAnsi"/>
        </w:rPr>
        <w:t>.</w:t>
      </w:r>
    </w:p>
    <w:p w:rsidR="003A52B0" w:rsidRPr="00476493" w:rsidRDefault="003A52B0" w:rsidP="00811299">
      <w:pPr>
        <w:pStyle w:val="ListParagraph"/>
        <w:numPr>
          <w:ilvl w:val="0"/>
          <w:numId w:val="34"/>
        </w:numPr>
        <w:ind w:left="1440"/>
        <w:rPr>
          <w:rFonts w:eastAsiaTheme="minorHAnsi"/>
        </w:rPr>
      </w:pPr>
      <w:r w:rsidRPr="00476493">
        <w:rPr>
          <w:rFonts w:eastAsiaTheme="minorHAnsi"/>
        </w:rPr>
        <w:t>Open the existing placement and review the placement dates</w:t>
      </w:r>
      <w:r w:rsidR="00F470D5" w:rsidRPr="00476493">
        <w:rPr>
          <w:rFonts w:eastAsiaTheme="minorHAnsi"/>
        </w:rPr>
        <w:t>.</w:t>
      </w:r>
      <w:r w:rsidRPr="00476493">
        <w:rPr>
          <w:rFonts w:eastAsiaTheme="minorHAnsi"/>
        </w:rPr>
        <w:t xml:space="preserve"> </w:t>
      </w:r>
      <w:r w:rsidR="00F470D5" w:rsidRPr="00476493">
        <w:rPr>
          <w:rFonts w:eastAsiaTheme="minorHAnsi"/>
        </w:rPr>
        <w:t xml:space="preserve"> </w:t>
      </w:r>
      <w:r w:rsidRPr="00476493">
        <w:rPr>
          <w:rFonts w:eastAsiaTheme="minorHAnsi"/>
        </w:rPr>
        <w:t>If prior placements exist, retrieve all the historical information and determine which placements require the “update” procedure.</w:t>
      </w:r>
    </w:p>
    <w:p w:rsidR="00001913" w:rsidRPr="00476493" w:rsidRDefault="00001913" w:rsidP="00811299">
      <w:pPr>
        <w:pStyle w:val="ListParagraph"/>
        <w:numPr>
          <w:ilvl w:val="0"/>
          <w:numId w:val="34"/>
        </w:numPr>
        <w:ind w:left="1440"/>
        <w:rPr>
          <w:rFonts w:eastAsiaTheme="minorHAnsi"/>
        </w:rPr>
      </w:pPr>
      <w:r w:rsidRPr="00476493">
        <w:rPr>
          <w:rFonts w:eastAsiaTheme="minorHAnsi"/>
        </w:rPr>
        <w:t>Retrieve the placement that re</w:t>
      </w:r>
      <w:r w:rsidR="008A05F2" w:rsidRPr="00476493">
        <w:rPr>
          <w:rFonts w:eastAsiaTheme="minorHAnsi"/>
        </w:rPr>
        <w:t>quires the update and select</w:t>
      </w:r>
      <w:r w:rsidR="00091BB5" w:rsidRPr="00476493">
        <w:rPr>
          <w:rFonts w:eastAsiaTheme="minorHAnsi"/>
        </w:rPr>
        <w:t>: “</w:t>
      </w:r>
      <w:r w:rsidR="008A05F2" w:rsidRPr="00476493">
        <w:rPr>
          <w:rFonts w:eastAsiaTheme="minorHAnsi"/>
        </w:rPr>
        <w:t>Update Placement</w:t>
      </w:r>
      <w:r w:rsidR="00BE6C81" w:rsidRPr="00476493">
        <w:rPr>
          <w:rFonts w:eastAsiaTheme="minorHAnsi"/>
        </w:rPr>
        <w:t>”</w:t>
      </w:r>
      <w:r w:rsidR="008A05F2" w:rsidRPr="00476493">
        <w:rPr>
          <w:rFonts w:eastAsiaTheme="minorHAnsi"/>
        </w:rPr>
        <w:t>, from the Action M</w:t>
      </w:r>
      <w:r w:rsidRPr="00476493">
        <w:rPr>
          <w:rFonts w:eastAsiaTheme="minorHAnsi"/>
        </w:rPr>
        <w:t>enu.</w:t>
      </w:r>
    </w:p>
    <w:p w:rsidR="001E322C" w:rsidRPr="00476493" w:rsidRDefault="008A05F2" w:rsidP="00811299">
      <w:pPr>
        <w:pStyle w:val="ListParagraph"/>
        <w:numPr>
          <w:ilvl w:val="0"/>
          <w:numId w:val="34"/>
        </w:numPr>
        <w:ind w:left="1440"/>
        <w:rPr>
          <w:rFonts w:eastAsiaTheme="minorHAnsi"/>
        </w:rPr>
      </w:pPr>
      <w:r w:rsidRPr="00476493">
        <w:rPr>
          <w:rFonts w:eastAsiaTheme="minorHAnsi"/>
        </w:rPr>
        <w:t>E</w:t>
      </w:r>
      <w:r w:rsidR="00001913" w:rsidRPr="00476493">
        <w:rPr>
          <w:rFonts w:eastAsiaTheme="minorHAnsi"/>
        </w:rPr>
        <w:t xml:space="preserve">nter the </w:t>
      </w:r>
      <w:r w:rsidR="0085161B" w:rsidRPr="00476493">
        <w:rPr>
          <w:rFonts w:eastAsiaTheme="minorHAnsi"/>
        </w:rPr>
        <w:t xml:space="preserve">updated information </w:t>
      </w:r>
      <w:r w:rsidR="00001913" w:rsidRPr="00476493">
        <w:rPr>
          <w:rFonts w:eastAsiaTheme="minorHAnsi"/>
        </w:rPr>
        <w:t>on</w:t>
      </w:r>
      <w:r w:rsidRPr="00476493">
        <w:rPr>
          <w:rFonts w:eastAsiaTheme="minorHAnsi"/>
        </w:rPr>
        <w:t xml:space="preserve"> each of</w:t>
      </w:r>
      <w:r w:rsidR="00001913" w:rsidRPr="00476493">
        <w:rPr>
          <w:rFonts w:eastAsiaTheme="minorHAnsi"/>
        </w:rPr>
        <w:t xml:space="preserve"> the </w:t>
      </w:r>
      <w:r w:rsidRPr="00476493">
        <w:rPr>
          <w:rFonts w:eastAsiaTheme="minorHAnsi"/>
        </w:rPr>
        <w:t>following</w:t>
      </w:r>
      <w:r w:rsidR="001E322C" w:rsidRPr="00476493">
        <w:rPr>
          <w:rFonts w:eastAsiaTheme="minorHAnsi"/>
        </w:rPr>
        <w:t xml:space="preserve"> page</w:t>
      </w:r>
      <w:r w:rsidRPr="00476493">
        <w:rPr>
          <w:rFonts w:eastAsiaTheme="minorHAnsi"/>
        </w:rPr>
        <w:t>s</w:t>
      </w:r>
      <w:r w:rsidR="001E322C" w:rsidRPr="00476493">
        <w:rPr>
          <w:rFonts w:eastAsiaTheme="minorHAnsi"/>
        </w:rPr>
        <w:t>:</w:t>
      </w:r>
    </w:p>
    <w:p w:rsidR="001E322C" w:rsidRPr="00476493" w:rsidRDefault="001E322C" w:rsidP="008C6FD2">
      <w:pPr>
        <w:pStyle w:val="ListParagraph"/>
        <w:ind w:left="2160"/>
        <w:rPr>
          <w:rFonts w:eastAsiaTheme="minorHAnsi"/>
        </w:rPr>
      </w:pPr>
      <w:r w:rsidRPr="00476493">
        <w:rPr>
          <w:rFonts w:eastAsiaTheme="minorHAnsi"/>
        </w:rPr>
        <w:t>O</w:t>
      </w:r>
      <w:r w:rsidR="00001913" w:rsidRPr="00476493">
        <w:rPr>
          <w:rFonts w:eastAsiaTheme="minorHAnsi"/>
        </w:rPr>
        <w:t xml:space="preserve">ngoing </w:t>
      </w:r>
      <w:r w:rsidRPr="00476493">
        <w:rPr>
          <w:rFonts w:eastAsiaTheme="minorHAnsi"/>
        </w:rPr>
        <w:t>R</w:t>
      </w:r>
      <w:r w:rsidR="00001913" w:rsidRPr="00476493">
        <w:rPr>
          <w:rFonts w:eastAsiaTheme="minorHAnsi"/>
        </w:rPr>
        <w:t xml:space="preserve">equest </w:t>
      </w:r>
      <w:r w:rsidRPr="00476493">
        <w:rPr>
          <w:rFonts w:eastAsiaTheme="minorHAnsi"/>
        </w:rPr>
        <w:t>Page</w:t>
      </w:r>
    </w:p>
    <w:p w:rsidR="001E322C" w:rsidRPr="00476493" w:rsidRDefault="001E322C" w:rsidP="008C6FD2">
      <w:pPr>
        <w:pStyle w:val="ListParagraph"/>
        <w:ind w:left="2160"/>
        <w:rPr>
          <w:rFonts w:eastAsiaTheme="minorHAnsi"/>
        </w:rPr>
      </w:pPr>
      <w:r w:rsidRPr="00476493">
        <w:rPr>
          <w:rFonts w:eastAsiaTheme="minorHAnsi"/>
        </w:rPr>
        <w:t>P</w:t>
      </w:r>
      <w:r w:rsidR="00001913" w:rsidRPr="00476493">
        <w:rPr>
          <w:rFonts w:eastAsiaTheme="minorHAnsi"/>
        </w:rPr>
        <w:t xml:space="preserve">lacement </w:t>
      </w:r>
      <w:r w:rsidRPr="00476493">
        <w:rPr>
          <w:rFonts w:eastAsiaTheme="minorHAnsi"/>
        </w:rPr>
        <w:t>C</w:t>
      </w:r>
      <w:r w:rsidR="00001913" w:rsidRPr="00476493">
        <w:rPr>
          <w:rFonts w:eastAsiaTheme="minorHAnsi"/>
        </w:rPr>
        <w:t xml:space="preserve">hange </w:t>
      </w:r>
      <w:r w:rsidRPr="00476493">
        <w:rPr>
          <w:rFonts w:eastAsiaTheme="minorHAnsi"/>
        </w:rPr>
        <w:t>Page</w:t>
      </w:r>
    </w:p>
    <w:p w:rsidR="00001913" w:rsidRPr="00476493" w:rsidRDefault="00001913" w:rsidP="008C6FD2">
      <w:pPr>
        <w:pStyle w:val="ListParagraph"/>
        <w:ind w:left="2160"/>
        <w:rPr>
          <w:rFonts w:eastAsiaTheme="minorHAnsi"/>
        </w:rPr>
      </w:pPr>
      <w:r w:rsidRPr="00476493">
        <w:rPr>
          <w:rFonts w:eastAsiaTheme="minorHAnsi"/>
        </w:rPr>
        <w:t xml:space="preserve">ID </w:t>
      </w:r>
      <w:r w:rsidR="001E322C" w:rsidRPr="00476493">
        <w:rPr>
          <w:rFonts w:eastAsiaTheme="minorHAnsi"/>
        </w:rPr>
        <w:t>Page</w:t>
      </w:r>
    </w:p>
    <w:p w:rsidR="00001913" w:rsidRDefault="008C6FD2" w:rsidP="00811299">
      <w:pPr>
        <w:pStyle w:val="ListParagraph"/>
        <w:numPr>
          <w:ilvl w:val="0"/>
          <w:numId w:val="34"/>
        </w:numPr>
        <w:ind w:left="1440"/>
        <w:rPr>
          <w:rFonts w:eastAsiaTheme="minorHAnsi"/>
        </w:rPr>
      </w:pPr>
      <w:r w:rsidRPr="00476493">
        <w:rPr>
          <w:rFonts w:eastAsiaTheme="minorHAnsi"/>
        </w:rPr>
        <w:t>Request:  Pending Approval</w:t>
      </w:r>
      <w:r w:rsidR="001E322C" w:rsidRPr="00476493">
        <w:rPr>
          <w:rFonts w:eastAsiaTheme="minorHAnsi"/>
        </w:rPr>
        <w:t>.</w:t>
      </w:r>
    </w:p>
    <w:p w:rsidR="00860AAB" w:rsidRDefault="00860AAB" w:rsidP="00860AAB">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860AAB" w:rsidRDefault="00860AAB" w:rsidP="00860AAB">
      <w:pPr>
        <w:spacing w:after="200" w:line="276" w:lineRule="auto"/>
        <w:rPr>
          <w:rStyle w:val="Hyperlink"/>
          <w:sz w:val="16"/>
          <w:szCs w:val="16"/>
        </w:rPr>
      </w:pPr>
      <w:r>
        <w:rPr>
          <w:rStyle w:val="Hyperlink"/>
          <w:sz w:val="16"/>
          <w:szCs w:val="16"/>
        </w:rPr>
        <w:br w:type="page"/>
      </w:r>
    </w:p>
    <w:p w:rsidR="0002212A" w:rsidRPr="00476493" w:rsidRDefault="0002212A" w:rsidP="00811299">
      <w:pPr>
        <w:pStyle w:val="ListParagraph"/>
        <w:numPr>
          <w:ilvl w:val="0"/>
          <w:numId w:val="81"/>
        </w:numPr>
        <w:ind w:left="1440"/>
        <w:rPr>
          <w:rFonts w:eastAsiaTheme="minorHAnsi"/>
        </w:rPr>
      </w:pPr>
      <w:r w:rsidRPr="00476493">
        <w:rPr>
          <w:rFonts w:eastAsiaTheme="minorHAnsi"/>
        </w:rPr>
        <w:lastRenderedPageBreak/>
        <w:t>Print the Placement and Eligibility Referral Packets, forms and documents.</w:t>
      </w:r>
    </w:p>
    <w:p w:rsidR="0002212A" w:rsidRPr="00476493" w:rsidRDefault="0002212A" w:rsidP="00811299">
      <w:pPr>
        <w:pStyle w:val="ListParagraph"/>
        <w:numPr>
          <w:ilvl w:val="0"/>
          <w:numId w:val="114"/>
        </w:numPr>
        <w:ind w:left="2160"/>
        <w:rPr>
          <w:rFonts w:eastAsiaTheme="minorHAnsi"/>
        </w:rPr>
      </w:pPr>
      <w:r w:rsidRPr="00476493">
        <w:rPr>
          <w:rFonts w:eastAsiaTheme="minorHAnsi"/>
        </w:rPr>
        <w:t xml:space="preserve">Provide the Placement Packet to the CSW and the </w:t>
      </w:r>
      <w:hyperlink r:id="rId61" w:history="1">
        <w:r w:rsidRPr="00D3084C">
          <w:rPr>
            <w:rStyle w:val="Hyperlink"/>
            <w:rFonts w:eastAsiaTheme="minorHAnsi"/>
          </w:rPr>
          <w:t>Eligibility Referral Packet</w:t>
        </w:r>
      </w:hyperlink>
      <w:r w:rsidRPr="00476493">
        <w:rPr>
          <w:rFonts w:eastAsiaTheme="minorHAnsi"/>
        </w:rPr>
        <w:t xml:space="preserve"> to the Intake/Rede</w:t>
      </w:r>
      <w:r w:rsidR="00D3084C">
        <w:rPr>
          <w:rFonts w:eastAsiaTheme="minorHAnsi"/>
        </w:rPr>
        <w:t>termination Eligibility Worker.</w:t>
      </w:r>
    </w:p>
    <w:p w:rsidR="001E322C" w:rsidRPr="00476493" w:rsidRDefault="001E322C" w:rsidP="00811299">
      <w:pPr>
        <w:pStyle w:val="ListParagraph"/>
        <w:numPr>
          <w:ilvl w:val="0"/>
          <w:numId w:val="110"/>
        </w:numPr>
        <w:ind w:left="1440"/>
        <w:rPr>
          <w:rFonts w:eastAsiaTheme="minorHAnsi"/>
        </w:rPr>
      </w:pPr>
      <w:r w:rsidRPr="00476493">
        <w:rPr>
          <w:rFonts w:eastAsiaTheme="minorHAnsi"/>
        </w:rPr>
        <w:t>Document al</w:t>
      </w:r>
      <w:r w:rsidR="00A8254D" w:rsidRPr="00476493">
        <w:rPr>
          <w:rFonts w:eastAsiaTheme="minorHAnsi"/>
        </w:rPr>
        <w:t>l</w:t>
      </w:r>
      <w:r w:rsidRPr="00476493">
        <w:rPr>
          <w:rFonts w:eastAsiaTheme="minorHAnsi"/>
        </w:rPr>
        <w:t xml:space="preserve"> actions completed in the CWS/CMS Case Notes and save to the database.</w:t>
      </w:r>
    </w:p>
    <w:p w:rsidR="006351CE" w:rsidRPr="00476493" w:rsidRDefault="001E322C" w:rsidP="00811299">
      <w:pPr>
        <w:pStyle w:val="ListParagraph"/>
        <w:numPr>
          <w:ilvl w:val="0"/>
          <w:numId w:val="110"/>
        </w:numPr>
        <w:ind w:left="1440"/>
        <w:rPr>
          <w:rFonts w:eastAsiaTheme="minorHAnsi"/>
        </w:rPr>
      </w:pPr>
      <w:r w:rsidRPr="00476493">
        <w:rPr>
          <w:rFonts w:eastAsiaTheme="minorHAnsi"/>
        </w:rPr>
        <w:t>In FCSS, a</w:t>
      </w:r>
      <w:r w:rsidR="00001913" w:rsidRPr="00476493">
        <w:rPr>
          <w:rFonts w:eastAsiaTheme="minorHAnsi"/>
        </w:rPr>
        <w:t>nnotate the Auto 280 to</w:t>
      </w:r>
      <w:r w:rsidR="006351CE" w:rsidRPr="00476493">
        <w:rPr>
          <w:rFonts w:eastAsiaTheme="minorHAnsi"/>
        </w:rPr>
        <w:t xml:space="preserve"> indicate the completed action.</w:t>
      </w:r>
    </w:p>
    <w:p w:rsidR="00001913" w:rsidRDefault="001E322C" w:rsidP="00811299">
      <w:pPr>
        <w:pStyle w:val="ListParagraph"/>
        <w:numPr>
          <w:ilvl w:val="0"/>
          <w:numId w:val="110"/>
        </w:numPr>
        <w:ind w:left="1440"/>
        <w:rPr>
          <w:rFonts w:eastAsiaTheme="minorHAnsi"/>
        </w:rPr>
      </w:pPr>
      <w:r w:rsidRPr="00476493">
        <w:rPr>
          <w:rFonts w:eastAsiaTheme="minorHAnsi"/>
        </w:rPr>
        <w:t xml:space="preserve">Print the DCFS Auto 280 form and </w:t>
      </w:r>
      <w:r w:rsidR="008C6FD2" w:rsidRPr="00476493">
        <w:rPr>
          <w:rFonts w:eastAsiaTheme="minorHAnsi"/>
        </w:rPr>
        <w:t xml:space="preserve">the </w:t>
      </w:r>
      <w:hyperlink r:id="rId62" w:history="1">
        <w:r w:rsidR="008C6FD2" w:rsidRPr="00D3084C">
          <w:rPr>
            <w:rStyle w:val="Hyperlink"/>
            <w:rFonts w:eastAsiaTheme="minorHAnsi"/>
          </w:rPr>
          <w:t>Eligibility Referral Packet</w:t>
        </w:r>
      </w:hyperlink>
      <w:r w:rsidR="008C6FD2" w:rsidRPr="00476493">
        <w:rPr>
          <w:rFonts w:eastAsiaTheme="minorHAnsi"/>
        </w:rPr>
        <w:t xml:space="preserve"> and </w:t>
      </w:r>
      <w:r w:rsidRPr="00476493">
        <w:rPr>
          <w:rFonts w:eastAsiaTheme="minorHAnsi"/>
        </w:rPr>
        <w:t>s</w:t>
      </w:r>
      <w:r w:rsidR="00001913" w:rsidRPr="00476493">
        <w:rPr>
          <w:rFonts w:eastAsiaTheme="minorHAnsi"/>
        </w:rPr>
        <w:t>ubmit to the ES</w:t>
      </w:r>
      <w:r w:rsidRPr="00476493">
        <w:rPr>
          <w:rFonts w:eastAsiaTheme="minorHAnsi"/>
        </w:rPr>
        <w:t>.</w:t>
      </w:r>
    </w:p>
    <w:p w:rsidR="00860AAB" w:rsidRPr="00860AAB" w:rsidRDefault="00860AAB" w:rsidP="00860AAB">
      <w:pPr>
        <w:rPr>
          <w:rFonts w:eastAsiaTheme="minorHAnsi"/>
        </w:rPr>
      </w:pPr>
    </w:p>
    <w:p w:rsidR="003A0B14" w:rsidRPr="00476493" w:rsidRDefault="003A0B14" w:rsidP="008B3410">
      <w:pPr>
        <w:rPr>
          <w:b/>
          <w:color w:val="1F497D"/>
          <w:u w:val="single"/>
        </w:rPr>
      </w:pPr>
      <w:r w:rsidRPr="00476493">
        <w:rPr>
          <w:b/>
          <w:color w:val="1F497D"/>
          <w:u w:val="single"/>
        </w:rPr>
        <w:t>Eligibility Supervisor Responsibilities</w:t>
      </w:r>
    </w:p>
    <w:p w:rsidR="004E7E06" w:rsidRPr="00476493" w:rsidRDefault="004E7E06" w:rsidP="004E7E06">
      <w:pPr>
        <w:rPr>
          <w:rFonts w:eastAsiaTheme="minorHAnsi"/>
        </w:rPr>
      </w:pPr>
    </w:p>
    <w:p w:rsidR="004E7E06" w:rsidRPr="00476493" w:rsidRDefault="004E7E06" w:rsidP="00811299">
      <w:pPr>
        <w:pStyle w:val="ListParagraph"/>
        <w:numPr>
          <w:ilvl w:val="6"/>
          <w:numId w:val="102"/>
        </w:numPr>
        <w:ind w:left="720"/>
        <w:rPr>
          <w:rFonts w:eastAsiaTheme="minorHAnsi"/>
        </w:rPr>
      </w:pPr>
      <w:r w:rsidRPr="00476493">
        <w:rPr>
          <w:rFonts w:eastAsiaTheme="minorHAnsi"/>
        </w:rPr>
        <w:t xml:space="preserve">Upon receipt of an Auto 280 request for </w:t>
      </w:r>
      <w:r w:rsidR="0085161B" w:rsidRPr="00476493">
        <w:rPr>
          <w:rFonts w:eastAsiaTheme="minorHAnsi"/>
        </w:rPr>
        <w:t>Upda</w:t>
      </w:r>
      <w:r w:rsidRPr="00476493">
        <w:rPr>
          <w:rFonts w:eastAsiaTheme="minorHAnsi"/>
        </w:rPr>
        <w:t>ting a Placement, review and assign to a TA/EW.</w:t>
      </w:r>
    </w:p>
    <w:p w:rsidR="004E7E06" w:rsidRPr="00476493" w:rsidRDefault="004E7E06" w:rsidP="004E7E06">
      <w:pPr>
        <w:rPr>
          <w:rFonts w:eastAsiaTheme="minorHAnsi"/>
        </w:rPr>
      </w:pPr>
    </w:p>
    <w:p w:rsidR="004E7E06" w:rsidRPr="00476493" w:rsidRDefault="004E7E06" w:rsidP="00811299">
      <w:pPr>
        <w:pStyle w:val="ListParagraph"/>
        <w:numPr>
          <w:ilvl w:val="6"/>
          <w:numId w:val="102"/>
        </w:numPr>
        <w:ind w:left="720"/>
        <w:rPr>
          <w:rFonts w:eastAsiaTheme="minorHAnsi"/>
        </w:rPr>
      </w:pPr>
      <w:r w:rsidRPr="00476493">
        <w:rPr>
          <w:rFonts w:eastAsiaTheme="minorHAnsi"/>
        </w:rPr>
        <w:t xml:space="preserve">Review and </w:t>
      </w:r>
      <w:r w:rsidR="00A8254D" w:rsidRPr="00476493">
        <w:rPr>
          <w:rFonts w:eastAsiaTheme="minorHAnsi"/>
        </w:rPr>
        <w:t>approve</w:t>
      </w:r>
      <w:r w:rsidRPr="00476493">
        <w:rPr>
          <w:rFonts w:eastAsiaTheme="minorHAnsi"/>
        </w:rPr>
        <w:t xml:space="preserve"> the </w:t>
      </w:r>
      <w:r w:rsidR="00A8254D" w:rsidRPr="00476493">
        <w:rPr>
          <w:rFonts w:eastAsiaTheme="minorHAnsi"/>
        </w:rPr>
        <w:t>placement</w:t>
      </w:r>
      <w:r w:rsidRPr="00476493">
        <w:rPr>
          <w:rFonts w:eastAsiaTheme="minorHAnsi"/>
        </w:rPr>
        <w:t xml:space="preserve"> payment(s) on CWS/CMS application.  If corrections are needed, return to the TA/EW.</w:t>
      </w:r>
    </w:p>
    <w:p w:rsidR="004E7E06" w:rsidRPr="00476493" w:rsidRDefault="004E7E06" w:rsidP="004E7E06">
      <w:pPr>
        <w:pStyle w:val="ListParagraph"/>
        <w:rPr>
          <w:rFonts w:eastAsiaTheme="minorHAnsi"/>
        </w:rPr>
      </w:pPr>
    </w:p>
    <w:p w:rsidR="004E7E06" w:rsidRPr="00476493" w:rsidRDefault="004E7E06" w:rsidP="00811299">
      <w:pPr>
        <w:pStyle w:val="ListParagraph"/>
        <w:numPr>
          <w:ilvl w:val="6"/>
          <w:numId w:val="102"/>
        </w:numPr>
        <w:ind w:left="720"/>
        <w:rPr>
          <w:rFonts w:eastAsiaTheme="minorHAnsi"/>
        </w:rPr>
      </w:pPr>
      <w:r w:rsidRPr="00476493">
        <w:rPr>
          <w:rFonts w:eastAsiaTheme="minorHAnsi"/>
        </w:rPr>
        <w:t>Enter the payment(s) approval action, annotate the Case Notes, End Date the Regional TA/EW assignment and save to the database.</w:t>
      </w:r>
    </w:p>
    <w:p w:rsidR="004E7E06" w:rsidRPr="00476493" w:rsidRDefault="004E7E06" w:rsidP="004E7E06">
      <w:pPr>
        <w:pStyle w:val="ListParagraph"/>
        <w:rPr>
          <w:rFonts w:eastAsiaTheme="minorHAnsi"/>
        </w:rPr>
      </w:pPr>
    </w:p>
    <w:p w:rsidR="00001913" w:rsidRPr="00476493" w:rsidRDefault="004E7E06" w:rsidP="00811299">
      <w:pPr>
        <w:pStyle w:val="ListParagraph"/>
        <w:numPr>
          <w:ilvl w:val="6"/>
          <w:numId w:val="102"/>
        </w:numPr>
        <w:ind w:left="720"/>
        <w:rPr>
          <w:rFonts w:eastAsiaTheme="minorHAnsi"/>
        </w:rPr>
      </w:pPr>
      <w:r w:rsidRPr="00476493">
        <w:rPr>
          <w:rFonts w:eastAsiaTheme="minorHAnsi"/>
        </w:rPr>
        <w:t>Upon final approval, forward the Eligibility Referral Packet to the Case-Carrying Eligibility Worker.</w:t>
      </w:r>
    </w:p>
    <w:p w:rsidR="00001913" w:rsidRPr="00476493" w:rsidRDefault="00001913" w:rsidP="008B3410">
      <w:pPr>
        <w:rPr>
          <w:rFonts w:eastAsiaTheme="minorHAnsi"/>
        </w:rPr>
      </w:pPr>
    </w:p>
    <w:p w:rsidR="003D58BF" w:rsidRPr="00476493" w:rsidRDefault="003D58BF" w:rsidP="008B3410">
      <w:pPr>
        <w:rPr>
          <w:rFonts w:eastAsiaTheme="minorHAnsi"/>
        </w:rPr>
      </w:pPr>
    </w:p>
    <w:p w:rsidR="00001913" w:rsidRPr="00476493" w:rsidRDefault="00001913" w:rsidP="008B3410">
      <w:pPr>
        <w:rPr>
          <w:rFonts w:eastAsiaTheme="minorHAnsi"/>
        </w:rPr>
      </w:pPr>
      <w:bookmarkStart w:id="53" w:name="Insert_Placement"/>
      <w:bookmarkEnd w:id="53"/>
      <w:r w:rsidRPr="00476493">
        <w:rPr>
          <w:rFonts w:eastAsiaTheme="minorHAnsi"/>
          <w:sz w:val="28"/>
          <w:szCs w:val="28"/>
        </w:rPr>
        <w:t>Inserting a Placement</w:t>
      </w:r>
    </w:p>
    <w:p w:rsidR="00001913" w:rsidRPr="00476493" w:rsidRDefault="00001913" w:rsidP="008B3410">
      <w:pPr>
        <w:rPr>
          <w:rFonts w:eastAsiaTheme="minorHAnsi"/>
        </w:rPr>
      </w:pPr>
    </w:p>
    <w:p w:rsidR="00997AFB" w:rsidRPr="00476493" w:rsidRDefault="00997AFB" w:rsidP="00997AFB">
      <w:pPr>
        <w:rPr>
          <w:b/>
          <w:color w:val="1F497D"/>
          <w:u w:val="single"/>
        </w:rPr>
      </w:pPr>
      <w:r w:rsidRPr="00476493">
        <w:rPr>
          <w:b/>
          <w:color w:val="1F497D"/>
          <w:u w:val="single"/>
        </w:rPr>
        <w:t>Technical Assistant/Eligibility Worker Responsibilities</w:t>
      </w:r>
    </w:p>
    <w:p w:rsidR="00997AFB" w:rsidRPr="00476493" w:rsidRDefault="00997AFB" w:rsidP="008B3410">
      <w:pPr>
        <w:rPr>
          <w:rFonts w:eastAsiaTheme="minorHAnsi"/>
        </w:rPr>
      </w:pPr>
    </w:p>
    <w:p w:rsidR="00001913" w:rsidRPr="00476493" w:rsidRDefault="00001913" w:rsidP="008B3410">
      <w:pPr>
        <w:rPr>
          <w:rFonts w:eastAsiaTheme="minorHAnsi"/>
        </w:rPr>
      </w:pPr>
      <w:r w:rsidRPr="00476493">
        <w:rPr>
          <w:rFonts w:eastAsiaTheme="minorHAnsi"/>
        </w:rPr>
        <w:t>When a placement has not been entered and the budget has not been processed, insert the placement and budget in CWS/CMS.</w:t>
      </w:r>
    </w:p>
    <w:p w:rsidR="00001913" w:rsidRPr="00476493" w:rsidRDefault="00001913" w:rsidP="008B3410">
      <w:pPr>
        <w:rPr>
          <w:rFonts w:eastAsiaTheme="minorHAnsi"/>
        </w:rPr>
      </w:pPr>
    </w:p>
    <w:p w:rsidR="00BB0792" w:rsidRPr="00476493" w:rsidRDefault="000B6773" w:rsidP="00BB0792">
      <w:pPr>
        <w:rPr>
          <w:rFonts w:eastAsiaTheme="minorHAnsi"/>
        </w:rPr>
      </w:pPr>
      <w:r w:rsidRPr="00476493">
        <w:rPr>
          <w:rFonts w:eastAsiaTheme="minorHAnsi"/>
        </w:rPr>
        <w:t>All FCSS Auto 280s must be processed within twenty-four (24) hours.</w:t>
      </w:r>
    </w:p>
    <w:p w:rsidR="00BB0792" w:rsidRPr="00476493" w:rsidRDefault="00BB0792" w:rsidP="008B3410">
      <w:pPr>
        <w:rPr>
          <w:rFonts w:eastAsiaTheme="minorHAnsi"/>
        </w:rPr>
      </w:pPr>
    </w:p>
    <w:p w:rsidR="00001913" w:rsidRPr="00476493" w:rsidRDefault="00BB0792" w:rsidP="00811299">
      <w:pPr>
        <w:pStyle w:val="ListParagraph"/>
        <w:numPr>
          <w:ilvl w:val="0"/>
          <w:numId w:val="46"/>
        </w:numPr>
        <w:ind w:left="720"/>
        <w:rPr>
          <w:rFonts w:eastAsiaTheme="minorHAnsi"/>
        </w:rPr>
      </w:pPr>
      <w:r w:rsidRPr="00476493">
        <w:rPr>
          <w:rFonts w:eastAsiaTheme="minorHAnsi"/>
        </w:rPr>
        <w:t>Upon receipt of</w:t>
      </w:r>
      <w:r w:rsidR="00001913" w:rsidRPr="00476493">
        <w:rPr>
          <w:rFonts w:eastAsiaTheme="minorHAnsi"/>
        </w:rPr>
        <w:t xml:space="preserve"> an Auto 280 </w:t>
      </w:r>
      <w:r w:rsidR="0080515C" w:rsidRPr="00476493">
        <w:rPr>
          <w:rFonts w:eastAsiaTheme="minorHAnsi"/>
        </w:rPr>
        <w:t>requesting a Placement Insertion</w:t>
      </w:r>
      <w:r w:rsidR="004E5946" w:rsidRPr="00476493">
        <w:rPr>
          <w:rFonts w:eastAsiaTheme="minorHAnsi"/>
        </w:rPr>
        <w:t>,</w:t>
      </w:r>
      <w:r w:rsidR="00001913" w:rsidRPr="00476493">
        <w:rPr>
          <w:rFonts w:eastAsiaTheme="minorHAnsi"/>
        </w:rPr>
        <w:t xml:space="preserve"> take the followin</w:t>
      </w:r>
      <w:r w:rsidR="002B3D0F" w:rsidRPr="00476493">
        <w:rPr>
          <w:rFonts w:eastAsiaTheme="minorHAnsi"/>
        </w:rPr>
        <w:t>g steps</w:t>
      </w:r>
      <w:r w:rsidR="0080515C" w:rsidRPr="00476493">
        <w:rPr>
          <w:rFonts w:eastAsiaTheme="minorHAnsi"/>
        </w:rPr>
        <w:t xml:space="preserve"> in CWS/CMS</w:t>
      </w:r>
      <w:r w:rsidR="002B3D0F" w:rsidRPr="00476493">
        <w:rPr>
          <w:rFonts w:eastAsiaTheme="minorHAnsi"/>
        </w:rPr>
        <w:t>:</w:t>
      </w:r>
    </w:p>
    <w:p w:rsidR="00001913" w:rsidRPr="00476493" w:rsidRDefault="004E5946" w:rsidP="00811299">
      <w:pPr>
        <w:pStyle w:val="ListParagraph"/>
        <w:numPr>
          <w:ilvl w:val="0"/>
          <w:numId w:val="35"/>
        </w:numPr>
        <w:ind w:left="1440"/>
        <w:rPr>
          <w:rFonts w:eastAsiaTheme="minorHAnsi"/>
        </w:rPr>
      </w:pPr>
      <w:r w:rsidRPr="00476493">
        <w:rPr>
          <w:rFonts w:eastAsiaTheme="minorHAnsi"/>
        </w:rPr>
        <w:t>O</w:t>
      </w:r>
      <w:r w:rsidR="0080515C" w:rsidRPr="00476493">
        <w:rPr>
          <w:rFonts w:eastAsiaTheme="minorHAnsi"/>
        </w:rPr>
        <w:t>pen the Existing Case</w:t>
      </w:r>
      <w:r w:rsidRPr="00476493">
        <w:rPr>
          <w:rFonts w:eastAsiaTheme="minorHAnsi"/>
        </w:rPr>
        <w:t>.</w:t>
      </w:r>
    </w:p>
    <w:p w:rsidR="002B3D0F" w:rsidRPr="00476493" w:rsidRDefault="002B3D0F" w:rsidP="00811299">
      <w:pPr>
        <w:pStyle w:val="ListParagraph"/>
        <w:numPr>
          <w:ilvl w:val="0"/>
          <w:numId w:val="35"/>
        </w:numPr>
        <w:ind w:left="1440"/>
        <w:rPr>
          <w:rFonts w:eastAsiaTheme="minorHAnsi"/>
        </w:rPr>
      </w:pPr>
      <w:r w:rsidRPr="00476493">
        <w:rPr>
          <w:rFonts w:eastAsiaTheme="minorHAnsi"/>
        </w:rPr>
        <w:t>Update the Secondary Assignment</w:t>
      </w:r>
      <w:r w:rsidR="004E5946" w:rsidRPr="00476493">
        <w:rPr>
          <w:rFonts w:eastAsiaTheme="minorHAnsi"/>
        </w:rPr>
        <w:t>.</w:t>
      </w:r>
    </w:p>
    <w:p w:rsidR="00A8254D" w:rsidRDefault="00A8254D" w:rsidP="00811299">
      <w:pPr>
        <w:pStyle w:val="ListParagraph"/>
        <w:numPr>
          <w:ilvl w:val="0"/>
          <w:numId w:val="35"/>
        </w:numPr>
        <w:ind w:left="1440"/>
        <w:rPr>
          <w:rFonts w:eastAsiaTheme="minorHAnsi"/>
        </w:rPr>
      </w:pPr>
      <w:r w:rsidRPr="00476493">
        <w:rPr>
          <w:rFonts w:eastAsiaTheme="minorHAnsi"/>
        </w:rPr>
        <w:t>In</w:t>
      </w:r>
      <w:r w:rsidR="001775B9" w:rsidRPr="00476493">
        <w:rPr>
          <w:rFonts w:eastAsiaTheme="minorHAnsi"/>
        </w:rPr>
        <w:t xml:space="preserve"> the Placement</w:t>
      </w:r>
      <w:r w:rsidRPr="00476493">
        <w:rPr>
          <w:rFonts w:eastAsiaTheme="minorHAnsi"/>
        </w:rPr>
        <w:t xml:space="preserve"> History, find where the placement should be inserted.</w:t>
      </w:r>
    </w:p>
    <w:p w:rsidR="00811299" w:rsidRPr="00811299" w:rsidRDefault="00811299" w:rsidP="00811299">
      <w:pPr>
        <w:pStyle w:val="ListParagraph"/>
        <w:rPr>
          <w:rFonts w:eastAsiaTheme="minorHAnsi"/>
        </w:rPr>
      </w:pPr>
    </w:p>
    <w:p w:rsidR="00811299" w:rsidRDefault="00811299" w:rsidP="00811299">
      <w:pPr>
        <w:pStyle w:val="Footer"/>
        <w:ind w:left="720"/>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811299" w:rsidRPr="00811299" w:rsidRDefault="00811299" w:rsidP="00811299">
      <w:pPr>
        <w:pStyle w:val="ListParagraph"/>
        <w:numPr>
          <w:ilvl w:val="0"/>
          <w:numId w:val="35"/>
        </w:numPr>
        <w:spacing w:after="200" w:line="276" w:lineRule="auto"/>
        <w:rPr>
          <w:rStyle w:val="Hyperlink"/>
          <w:sz w:val="16"/>
          <w:szCs w:val="16"/>
        </w:rPr>
      </w:pPr>
      <w:r w:rsidRPr="00811299">
        <w:rPr>
          <w:rStyle w:val="Hyperlink"/>
          <w:sz w:val="16"/>
          <w:szCs w:val="16"/>
        </w:rPr>
        <w:br w:type="page"/>
      </w:r>
    </w:p>
    <w:p w:rsidR="0080515C" w:rsidRPr="00476493" w:rsidRDefault="0080515C" w:rsidP="00811299">
      <w:pPr>
        <w:pStyle w:val="ListParagraph"/>
        <w:numPr>
          <w:ilvl w:val="0"/>
          <w:numId w:val="166"/>
        </w:numPr>
        <w:ind w:left="1440"/>
        <w:rPr>
          <w:rFonts w:eastAsiaTheme="minorHAnsi"/>
        </w:rPr>
      </w:pPr>
      <w:r w:rsidRPr="00476493">
        <w:rPr>
          <w:rFonts w:eastAsiaTheme="minorHAnsi"/>
        </w:rPr>
        <w:lastRenderedPageBreak/>
        <w:t>Verify that the previous Stop Date is correct prior to inserting the new placement.</w:t>
      </w:r>
    </w:p>
    <w:p w:rsidR="00A8254D" w:rsidRPr="00476493" w:rsidRDefault="00A8254D" w:rsidP="00811299">
      <w:pPr>
        <w:pStyle w:val="ListParagraph"/>
        <w:numPr>
          <w:ilvl w:val="0"/>
          <w:numId w:val="51"/>
        </w:numPr>
        <w:ind w:left="2160" w:hanging="360"/>
        <w:rPr>
          <w:rFonts w:eastAsiaTheme="minorHAnsi"/>
        </w:rPr>
      </w:pPr>
      <w:r w:rsidRPr="00476493">
        <w:rPr>
          <w:rFonts w:eastAsiaTheme="minorHAnsi"/>
        </w:rPr>
        <w:t>If the previous Stop Date is inco</w:t>
      </w:r>
      <w:r w:rsidR="002537F7" w:rsidRPr="00476493">
        <w:rPr>
          <w:rFonts w:eastAsiaTheme="minorHAnsi"/>
        </w:rPr>
        <w:t>rrect, e</w:t>
      </w:r>
      <w:r w:rsidRPr="00476493">
        <w:rPr>
          <w:rFonts w:eastAsiaTheme="minorHAnsi"/>
        </w:rPr>
        <w:t>nter the stop/end dates and reason for replacement from right to left on the following pages:</w:t>
      </w:r>
    </w:p>
    <w:p w:rsidR="002537F7" w:rsidRPr="00476493" w:rsidRDefault="002537F7" w:rsidP="00811299">
      <w:pPr>
        <w:pStyle w:val="ListParagraph"/>
        <w:numPr>
          <w:ilvl w:val="0"/>
          <w:numId w:val="52"/>
        </w:numPr>
        <w:rPr>
          <w:rFonts w:eastAsiaTheme="minorHAnsi"/>
        </w:rPr>
      </w:pPr>
      <w:r w:rsidRPr="00476493">
        <w:rPr>
          <w:rFonts w:eastAsiaTheme="minorHAnsi"/>
        </w:rPr>
        <w:t>Placement Change End Placement Episode Page</w:t>
      </w:r>
      <w:r w:rsidR="004C5229">
        <w:rPr>
          <w:rFonts w:eastAsiaTheme="minorHAnsi"/>
        </w:rPr>
        <w:t>:</w:t>
      </w:r>
    </w:p>
    <w:p w:rsidR="002537F7" w:rsidRPr="00476493" w:rsidRDefault="002537F7" w:rsidP="002C400C">
      <w:pPr>
        <w:pStyle w:val="ListParagraph"/>
        <w:numPr>
          <w:ilvl w:val="2"/>
          <w:numId w:val="2"/>
        </w:numPr>
        <w:ind w:left="3600"/>
        <w:rPr>
          <w:rFonts w:eastAsiaTheme="minorHAnsi"/>
        </w:rPr>
      </w:pPr>
      <w:r w:rsidRPr="00476493">
        <w:rPr>
          <w:rFonts w:eastAsiaTheme="minorHAnsi"/>
        </w:rPr>
        <w:t>Enter the Notice to Remove Date.</w:t>
      </w:r>
    </w:p>
    <w:p w:rsidR="002537F7" w:rsidRDefault="002537F7" w:rsidP="00811299">
      <w:pPr>
        <w:pStyle w:val="ListParagraph"/>
        <w:numPr>
          <w:ilvl w:val="0"/>
          <w:numId w:val="29"/>
        </w:numPr>
        <w:ind w:left="4320"/>
        <w:rPr>
          <w:rFonts w:eastAsiaTheme="minorHAnsi"/>
        </w:rPr>
      </w:pPr>
      <w:r w:rsidRPr="00476493">
        <w:rPr>
          <w:rFonts w:eastAsiaTheme="minorHAnsi"/>
        </w:rPr>
        <w:t xml:space="preserve">The End Date is the date that the child physically leaves the home.  The Placement End Date and Replacement Start Date are the same, unless </w:t>
      </w:r>
      <w:r w:rsidR="004200BE" w:rsidRPr="00476493">
        <w:rPr>
          <w:rFonts w:eastAsiaTheme="minorHAnsi"/>
        </w:rPr>
        <w:t xml:space="preserve">the </w:t>
      </w:r>
      <w:r w:rsidRPr="00476493">
        <w:rPr>
          <w:rFonts w:eastAsiaTheme="minorHAnsi"/>
        </w:rPr>
        <w:t>child is not replaced on the same date such as AWOL, incarceration or Tempora</w:t>
      </w:r>
      <w:r w:rsidR="004734B8" w:rsidRPr="00476493">
        <w:rPr>
          <w:rFonts w:eastAsiaTheme="minorHAnsi"/>
        </w:rPr>
        <w:t>ry Shelter Care (TSC), etc</w:t>
      </w:r>
      <w:r w:rsidRPr="00476493">
        <w:rPr>
          <w:rFonts w:eastAsiaTheme="minorHAnsi"/>
        </w:rPr>
        <w:t>.</w:t>
      </w:r>
    </w:p>
    <w:p w:rsidR="002537F7" w:rsidRPr="00476493" w:rsidRDefault="002537F7" w:rsidP="002C400C">
      <w:pPr>
        <w:pStyle w:val="ListParagraph"/>
        <w:numPr>
          <w:ilvl w:val="2"/>
          <w:numId w:val="2"/>
        </w:numPr>
        <w:ind w:left="3600"/>
        <w:rPr>
          <w:rFonts w:eastAsiaTheme="minorHAnsi"/>
        </w:rPr>
      </w:pPr>
      <w:r w:rsidRPr="00476493">
        <w:rPr>
          <w:rFonts w:eastAsiaTheme="minorHAnsi"/>
        </w:rPr>
        <w:t>Select t</w:t>
      </w:r>
      <w:r w:rsidR="00A97F0A" w:rsidRPr="00476493">
        <w:rPr>
          <w:rFonts w:eastAsiaTheme="minorHAnsi"/>
        </w:rPr>
        <w:t xml:space="preserve">he appropriate reason for inserting the </w:t>
      </w:r>
      <w:r w:rsidRPr="00476493">
        <w:rPr>
          <w:rFonts w:eastAsiaTheme="minorHAnsi"/>
        </w:rPr>
        <w:t>placement.</w:t>
      </w:r>
    </w:p>
    <w:p w:rsidR="002537F7" w:rsidRPr="00476493" w:rsidRDefault="002537F7" w:rsidP="00811299">
      <w:pPr>
        <w:pStyle w:val="ListParagraph"/>
        <w:numPr>
          <w:ilvl w:val="0"/>
          <w:numId w:val="29"/>
        </w:numPr>
        <w:ind w:left="4320"/>
        <w:rPr>
          <w:rFonts w:eastAsiaTheme="minorHAnsi"/>
        </w:rPr>
      </w:pPr>
      <w:r w:rsidRPr="00476493">
        <w:rPr>
          <w:rFonts w:eastAsiaTheme="minorHAnsi"/>
        </w:rPr>
        <w:t xml:space="preserve">Children </w:t>
      </w:r>
      <w:r w:rsidR="004200BE" w:rsidRPr="00476493">
        <w:rPr>
          <w:rFonts w:eastAsiaTheme="minorHAnsi"/>
        </w:rPr>
        <w:t xml:space="preserve">temporarily </w:t>
      </w:r>
      <w:r w:rsidRPr="00476493">
        <w:rPr>
          <w:rFonts w:eastAsiaTheme="minorHAnsi"/>
        </w:rPr>
        <w:t>returned to the home of a parent and childr</w:t>
      </w:r>
      <w:r w:rsidR="004200BE" w:rsidRPr="00476493">
        <w:rPr>
          <w:rFonts w:eastAsiaTheme="minorHAnsi"/>
        </w:rPr>
        <w:t>en who have runaway are not</w:t>
      </w:r>
      <w:r w:rsidRPr="00476493">
        <w:rPr>
          <w:rFonts w:eastAsiaTheme="minorHAnsi"/>
        </w:rPr>
        <w:t xml:space="preserve"> entered as a non-paid placement. The CWS/CMS application allows gaps in a placement episode for these change placement reasons.</w:t>
      </w:r>
    </w:p>
    <w:p w:rsidR="00A8254D" w:rsidRPr="00476493" w:rsidRDefault="00A8254D" w:rsidP="00811299">
      <w:pPr>
        <w:pStyle w:val="ListParagraph"/>
        <w:numPr>
          <w:ilvl w:val="0"/>
          <w:numId w:val="52"/>
        </w:numPr>
        <w:rPr>
          <w:rFonts w:eastAsiaTheme="minorHAnsi"/>
        </w:rPr>
      </w:pPr>
      <w:r w:rsidRPr="00476493">
        <w:rPr>
          <w:rFonts w:eastAsiaTheme="minorHAnsi"/>
        </w:rPr>
        <w:t>Ongoing Request Page</w:t>
      </w:r>
    </w:p>
    <w:p w:rsidR="00A8254D" w:rsidRPr="00476493" w:rsidRDefault="00A8254D" w:rsidP="002C400C">
      <w:pPr>
        <w:pStyle w:val="ListParagraph"/>
        <w:numPr>
          <w:ilvl w:val="2"/>
          <w:numId w:val="3"/>
        </w:numPr>
        <w:ind w:left="3600"/>
        <w:rPr>
          <w:rFonts w:eastAsiaTheme="minorHAnsi"/>
        </w:rPr>
      </w:pPr>
      <w:r w:rsidRPr="00476493">
        <w:rPr>
          <w:rFonts w:eastAsiaTheme="minorHAnsi"/>
        </w:rPr>
        <w:t>Enter the stop date for the Basic and/or SCI payment type.</w:t>
      </w:r>
    </w:p>
    <w:p w:rsidR="00A8254D" w:rsidRPr="00476493" w:rsidRDefault="00A8254D" w:rsidP="00811299">
      <w:pPr>
        <w:pStyle w:val="ListParagraph"/>
        <w:numPr>
          <w:ilvl w:val="0"/>
          <w:numId w:val="29"/>
        </w:numPr>
        <w:ind w:left="4320"/>
        <w:rPr>
          <w:rFonts w:eastAsiaTheme="minorHAnsi"/>
        </w:rPr>
      </w:pPr>
      <w:r w:rsidRPr="00476493">
        <w:rPr>
          <w:rFonts w:eastAsiaTheme="minorHAnsi"/>
        </w:rPr>
        <w:t>The payment stop date is the last night the child stayed in the home.</w:t>
      </w:r>
    </w:p>
    <w:p w:rsidR="00ED46B8" w:rsidRPr="00476493" w:rsidRDefault="00A154B6" w:rsidP="00811299">
      <w:pPr>
        <w:pStyle w:val="ListParagraph"/>
        <w:numPr>
          <w:ilvl w:val="0"/>
          <w:numId w:val="52"/>
        </w:numPr>
        <w:rPr>
          <w:rFonts w:eastAsiaTheme="minorHAnsi"/>
        </w:rPr>
      </w:pPr>
      <w:r w:rsidRPr="00476493">
        <w:rPr>
          <w:rFonts w:eastAsiaTheme="minorHAnsi"/>
        </w:rPr>
        <w:t xml:space="preserve">In Client Services, confirm that the </w:t>
      </w:r>
      <w:hyperlink r:id="rId63" w:history="1">
        <w:r w:rsidRPr="002D4968">
          <w:rPr>
            <w:rStyle w:val="Hyperlink"/>
            <w:rFonts w:eastAsiaTheme="minorHAnsi"/>
          </w:rPr>
          <w:t>Aid Code(s)</w:t>
        </w:r>
      </w:hyperlink>
      <w:r w:rsidR="007C17F1" w:rsidRPr="00476493">
        <w:rPr>
          <w:rFonts w:eastAsiaTheme="minorHAnsi"/>
          <w:i/>
          <w:color w:val="7030A0"/>
        </w:rPr>
        <w:t xml:space="preserve"> </w:t>
      </w:r>
      <w:r w:rsidR="00747855" w:rsidRPr="00476493">
        <w:rPr>
          <w:rFonts w:eastAsiaTheme="minorHAnsi"/>
        </w:rPr>
        <w:t>is</w:t>
      </w:r>
      <w:r w:rsidRPr="00476493">
        <w:rPr>
          <w:rFonts w:eastAsiaTheme="minorHAnsi"/>
        </w:rPr>
        <w:t>/are assigned to the correct date(s).</w:t>
      </w:r>
    </w:p>
    <w:p w:rsidR="00A154B6" w:rsidRPr="00476493" w:rsidRDefault="004734B8" w:rsidP="00811299">
      <w:pPr>
        <w:pStyle w:val="ListParagraph"/>
        <w:numPr>
          <w:ilvl w:val="0"/>
          <w:numId w:val="52"/>
        </w:numPr>
        <w:rPr>
          <w:rFonts w:eastAsiaTheme="minorHAnsi"/>
        </w:rPr>
      </w:pPr>
      <w:r w:rsidRPr="00476493">
        <w:rPr>
          <w:rFonts w:eastAsiaTheme="minorHAnsi"/>
        </w:rPr>
        <w:t>Document all actions in CWS/CMS Case Notes and s</w:t>
      </w:r>
      <w:r w:rsidR="004200BE" w:rsidRPr="00476493">
        <w:rPr>
          <w:rFonts w:eastAsiaTheme="minorHAnsi"/>
        </w:rPr>
        <w:t>ave to the datab</w:t>
      </w:r>
      <w:r w:rsidR="00A154B6" w:rsidRPr="00476493">
        <w:rPr>
          <w:rFonts w:eastAsiaTheme="minorHAnsi"/>
        </w:rPr>
        <w:t>ase.</w:t>
      </w:r>
    </w:p>
    <w:p w:rsidR="001775B9" w:rsidRPr="00476493" w:rsidRDefault="00A154B6" w:rsidP="00811299">
      <w:pPr>
        <w:pStyle w:val="ListParagraph"/>
        <w:numPr>
          <w:ilvl w:val="0"/>
          <w:numId w:val="166"/>
        </w:numPr>
        <w:ind w:left="1440"/>
      </w:pPr>
      <w:r w:rsidRPr="00476493">
        <w:t>S</w:t>
      </w:r>
      <w:r w:rsidR="00FE51B7" w:rsidRPr="00476493">
        <w:t>ear</w:t>
      </w:r>
      <w:r w:rsidR="001775B9" w:rsidRPr="00476493">
        <w:t xml:space="preserve">ch for and select the existing </w:t>
      </w:r>
      <w:hyperlink r:id="rId64" w:history="1">
        <w:r w:rsidR="001775B9" w:rsidRPr="002D4968">
          <w:rPr>
            <w:rStyle w:val="Hyperlink"/>
          </w:rPr>
          <w:t>Placement Facility T</w:t>
        </w:r>
        <w:r w:rsidR="00FE51B7" w:rsidRPr="002D4968">
          <w:rPr>
            <w:rStyle w:val="Hyperlink"/>
          </w:rPr>
          <w:t>ype</w:t>
        </w:r>
      </w:hyperlink>
      <w:r w:rsidR="00FE51B7" w:rsidRPr="00476493">
        <w:rPr>
          <w:i/>
          <w:color w:val="7030A0"/>
        </w:rPr>
        <w:t>:</w:t>
      </w:r>
    </w:p>
    <w:p w:rsidR="00FE51B7" w:rsidRPr="00476493" w:rsidRDefault="00FE51B7" w:rsidP="00811299">
      <w:pPr>
        <w:pStyle w:val="ListParagraph"/>
        <w:numPr>
          <w:ilvl w:val="0"/>
          <w:numId w:val="166"/>
        </w:numPr>
        <w:ind w:left="1440"/>
      </w:pPr>
      <w:r w:rsidRPr="00476493">
        <w:t>Search for the existing home.</w:t>
      </w:r>
    </w:p>
    <w:p w:rsidR="00FE51B7" w:rsidRPr="00476493" w:rsidRDefault="00C14D69" w:rsidP="00811299">
      <w:pPr>
        <w:pStyle w:val="ListParagraph"/>
        <w:numPr>
          <w:ilvl w:val="0"/>
          <w:numId w:val="47"/>
        </w:numPr>
        <w:ind w:left="2160" w:hanging="360"/>
      </w:pPr>
      <w:r w:rsidRPr="00476493">
        <w:t>When the existing home is found</w:t>
      </w:r>
      <w:r w:rsidR="00746ADB" w:rsidRPr="00476493">
        <w:t>,</w:t>
      </w:r>
      <w:r w:rsidRPr="00476493">
        <w:t xml:space="preserve"> i</w:t>
      </w:r>
      <w:r w:rsidR="00A154B6" w:rsidRPr="00476493">
        <w:t>nsert</w:t>
      </w:r>
      <w:r w:rsidRPr="00476493">
        <w:t xml:space="preserve"> it</w:t>
      </w:r>
      <w:r w:rsidR="00A154B6" w:rsidRPr="00476493">
        <w:t xml:space="preserve"> in</w:t>
      </w:r>
      <w:r w:rsidR="00FE51B7" w:rsidRPr="00476493">
        <w:t xml:space="preserve">to </w:t>
      </w:r>
      <w:r w:rsidR="00A154B6" w:rsidRPr="00476493">
        <w:t xml:space="preserve">the </w:t>
      </w:r>
      <w:r w:rsidR="00FE51B7" w:rsidRPr="00476493">
        <w:t>Placement Notebook.</w:t>
      </w:r>
    </w:p>
    <w:p w:rsidR="00FE51B7" w:rsidRPr="00476493" w:rsidRDefault="00C14D69" w:rsidP="00811299">
      <w:pPr>
        <w:pStyle w:val="ListParagraph"/>
        <w:numPr>
          <w:ilvl w:val="0"/>
          <w:numId w:val="47"/>
        </w:numPr>
        <w:ind w:left="2160" w:hanging="360"/>
      </w:pPr>
      <w:r w:rsidRPr="00476493">
        <w:t xml:space="preserve">When the home is not found (e.g., Resource Family Home, court specified, etc.), request the creation of </w:t>
      </w:r>
      <w:r w:rsidR="00FE51B7" w:rsidRPr="00476493">
        <w:t xml:space="preserve">a </w:t>
      </w:r>
      <w:r w:rsidR="00A154B6" w:rsidRPr="00476493">
        <w:t>placement</w:t>
      </w:r>
      <w:r w:rsidR="00FE51B7" w:rsidRPr="00476493">
        <w:t xml:space="preserve"> </w:t>
      </w:r>
      <w:r w:rsidRPr="00476493">
        <w:t xml:space="preserve">in </w:t>
      </w:r>
      <w:r w:rsidR="00FE51B7" w:rsidRPr="00476493">
        <w:t>CWS/CMS</w:t>
      </w:r>
      <w:r w:rsidRPr="00476493">
        <w:t xml:space="preserve"> by </w:t>
      </w:r>
      <w:r w:rsidR="00FE51B7" w:rsidRPr="00476493">
        <w:t>submi</w:t>
      </w:r>
      <w:r w:rsidR="00545986" w:rsidRPr="00476493">
        <w:t>t</w:t>
      </w:r>
      <w:r w:rsidR="00FE51B7" w:rsidRPr="00476493">
        <w:t>t</w:t>
      </w:r>
      <w:r w:rsidRPr="00476493">
        <w:t>ing</w:t>
      </w:r>
      <w:r w:rsidR="00FE51B7" w:rsidRPr="00476493">
        <w:t xml:space="preserve"> a </w:t>
      </w:r>
      <w:hyperlink r:id="rId65" w:history="1">
        <w:r w:rsidR="00FE51B7" w:rsidRPr="00476493">
          <w:rPr>
            <w:rStyle w:val="Hyperlink"/>
          </w:rPr>
          <w:t>RM 200</w:t>
        </w:r>
      </w:hyperlink>
      <w:r w:rsidR="00FE51B7" w:rsidRPr="00476493">
        <w:t>, with the certificate of licensure or approval attached, to the DCFS Resource Management Unit.</w:t>
      </w:r>
    </w:p>
    <w:p w:rsidR="00B73A8A" w:rsidRPr="00476493" w:rsidRDefault="00E41B16" w:rsidP="00811299">
      <w:pPr>
        <w:pStyle w:val="ListParagraph"/>
        <w:numPr>
          <w:ilvl w:val="0"/>
          <w:numId w:val="166"/>
        </w:numPr>
        <w:ind w:left="1440"/>
        <w:rPr>
          <w:rFonts w:eastAsiaTheme="minorHAnsi"/>
        </w:rPr>
      </w:pPr>
      <w:r w:rsidRPr="00476493">
        <w:rPr>
          <w:rFonts w:eastAsiaTheme="minorHAnsi"/>
        </w:rPr>
        <w:t>E</w:t>
      </w:r>
      <w:r w:rsidR="00B73A8A" w:rsidRPr="00476493">
        <w:rPr>
          <w:rFonts w:eastAsiaTheme="minorHAnsi"/>
        </w:rPr>
        <w:t>nter the change or correction on the appropriate page:</w:t>
      </w:r>
    </w:p>
    <w:p w:rsidR="00B73A8A" w:rsidRPr="00476493" w:rsidRDefault="00B73A8A" w:rsidP="00E41B16">
      <w:pPr>
        <w:pStyle w:val="ListParagraph"/>
        <w:ind w:left="2160"/>
        <w:rPr>
          <w:rFonts w:eastAsiaTheme="minorHAnsi"/>
        </w:rPr>
      </w:pPr>
      <w:r w:rsidRPr="00476493">
        <w:rPr>
          <w:rFonts w:eastAsiaTheme="minorHAnsi"/>
        </w:rPr>
        <w:t>Ongoing Request Page</w:t>
      </w:r>
    </w:p>
    <w:p w:rsidR="00B73A8A" w:rsidRPr="00476493" w:rsidRDefault="00A154B6" w:rsidP="00E41B16">
      <w:pPr>
        <w:pStyle w:val="ListParagraph"/>
        <w:ind w:left="2160"/>
        <w:rPr>
          <w:rFonts w:eastAsiaTheme="minorHAnsi"/>
        </w:rPr>
      </w:pPr>
      <w:r w:rsidRPr="00476493">
        <w:rPr>
          <w:rFonts w:eastAsiaTheme="minorHAnsi"/>
        </w:rPr>
        <w:t>Incidental Request</w:t>
      </w:r>
      <w:r w:rsidR="00B73A8A" w:rsidRPr="00476493">
        <w:rPr>
          <w:rFonts w:eastAsiaTheme="minorHAnsi"/>
        </w:rPr>
        <w:t xml:space="preserve"> Page</w:t>
      </w:r>
    </w:p>
    <w:p w:rsidR="00B73A8A" w:rsidRPr="00476493" w:rsidRDefault="00B73A8A" w:rsidP="00E41B16">
      <w:pPr>
        <w:pStyle w:val="ListParagraph"/>
        <w:ind w:left="2160"/>
        <w:rPr>
          <w:rFonts w:eastAsiaTheme="minorHAnsi"/>
        </w:rPr>
      </w:pPr>
      <w:r w:rsidRPr="00476493">
        <w:rPr>
          <w:rFonts w:eastAsiaTheme="minorHAnsi"/>
        </w:rPr>
        <w:t>ID Page</w:t>
      </w:r>
    </w:p>
    <w:p w:rsidR="00001913" w:rsidRDefault="00001913" w:rsidP="00811299">
      <w:pPr>
        <w:pStyle w:val="ListParagraph"/>
        <w:numPr>
          <w:ilvl w:val="0"/>
          <w:numId w:val="166"/>
        </w:numPr>
        <w:ind w:left="1440"/>
        <w:rPr>
          <w:rFonts w:eastAsiaTheme="minorHAnsi"/>
        </w:rPr>
      </w:pPr>
      <w:r w:rsidRPr="00476493">
        <w:rPr>
          <w:rFonts w:eastAsiaTheme="minorHAnsi"/>
        </w:rPr>
        <w:t>Request “Pending Approval” from the Action Menu for the Placement and Ongoing Request.</w:t>
      </w:r>
    </w:p>
    <w:p w:rsidR="00723B0D" w:rsidRPr="00723B0D" w:rsidRDefault="00723B0D" w:rsidP="00723B0D">
      <w:pPr>
        <w:ind w:left="360"/>
        <w:rPr>
          <w:rFonts w:eastAsiaTheme="minorHAnsi"/>
          <w:u w:val="single"/>
        </w:rPr>
      </w:pPr>
      <w:r>
        <w:rPr>
          <w:sz w:val="16"/>
          <w:szCs w:val="16"/>
        </w:rPr>
        <w:tab/>
      </w:r>
      <w:r>
        <w:rPr>
          <w:sz w:val="16"/>
          <w:szCs w:val="16"/>
        </w:rPr>
        <w:tab/>
      </w:r>
      <w:r w:rsidRPr="00723B0D">
        <w:rPr>
          <w:sz w:val="16"/>
          <w:szCs w:val="16"/>
        </w:rPr>
        <w:tab/>
      </w:r>
      <w:r w:rsidRPr="00723B0D">
        <w:rPr>
          <w:sz w:val="16"/>
          <w:szCs w:val="16"/>
        </w:rPr>
        <w:tab/>
      </w:r>
      <w:r w:rsidRPr="00723B0D">
        <w:rPr>
          <w:sz w:val="16"/>
          <w:szCs w:val="16"/>
        </w:rPr>
        <w:tab/>
      </w:r>
      <w:r w:rsidRPr="00723B0D">
        <w:rPr>
          <w:sz w:val="16"/>
          <w:szCs w:val="16"/>
        </w:rPr>
        <w:tab/>
      </w:r>
      <w:r w:rsidRPr="00723B0D">
        <w:rPr>
          <w:sz w:val="16"/>
          <w:szCs w:val="16"/>
        </w:rPr>
        <w:tab/>
      </w:r>
      <w:r w:rsidRPr="00723B0D">
        <w:rPr>
          <w:sz w:val="16"/>
          <w:szCs w:val="16"/>
        </w:rPr>
        <w:tab/>
      </w:r>
      <w:r w:rsidRPr="00723B0D">
        <w:rPr>
          <w:sz w:val="16"/>
          <w:szCs w:val="16"/>
        </w:rPr>
        <w:tab/>
      </w:r>
      <w:r w:rsidRPr="00723B0D">
        <w:rPr>
          <w:rFonts w:eastAsiaTheme="minorHAnsi"/>
          <w:sz w:val="16"/>
          <w:szCs w:val="16"/>
        </w:rPr>
        <w:tab/>
      </w:r>
      <w:r w:rsidRPr="00723B0D">
        <w:rPr>
          <w:rFonts w:eastAsiaTheme="minorHAnsi"/>
          <w:sz w:val="16"/>
          <w:szCs w:val="16"/>
        </w:rPr>
        <w:tab/>
      </w:r>
      <w:hyperlink w:anchor="Top" w:history="1">
        <w:r w:rsidRPr="00723B0D">
          <w:rPr>
            <w:rStyle w:val="Hyperlink"/>
            <w:rFonts w:eastAsiaTheme="minorHAnsi"/>
            <w:sz w:val="16"/>
            <w:szCs w:val="16"/>
          </w:rPr>
          <w:t>Back to Top</w:t>
        </w:r>
      </w:hyperlink>
    </w:p>
    <w:p w:rsidR="00723B0D" w:rsidRDefault="00723B0D">
      <w:pPr>
        <w:spacing w:after="200" w:line="276" w:lineRule="auto"/>
        <w:rPr>
          <w:rFonts w:eastAsiaTheme="minorHAnsi"/>
        </w:rPr>
      </w:pPr>
      <w:r>
        <w:rPr>
          <w:rFonts w:eastAsiaTheme="minorHAnsi"/>
        </w:rPr>
        <w:br w:type="page"/>
      </w:r>
    </w:p>
    <w:p w:rsidR="0002212A" w:rsidRPr="00476493" w:rsidRDefault="0002212A" w:rsidP="00811299">
      <w:pPr>
        <w:pStyle w:val="ListParagraph"/>
        <w:numPr>
          <w:ilvl w:val="0"/>
          <w:numId w:val="111"/>
        </w:numPr>
        <w:ind w:left="1440"/>
        <w:rPr>
          <w:rFonts w:eastAsiaTheme="minorHAnsi"/>
        </w:rPr>
      </w:pPr>
      <w:r w:rsidRPr="00476493">
        <w:rPr>
          <w:rFonts w:eastAsiaTheme="minorHAnsi"/>
        </w:rPr>
        <w:lastRenderedPageBreak/>
        <w:t>Print the Placement and Eligibility Referral Packets, forms and documents.</w:t>
      </w:r>
    </w:p>
    <w:p w:rsidR="0002212A" w:rsidRPr="00476493" w:rsidRDefault="0002212A" w:rsidP="00811299">
      <w:pPr>
        <w:pStyle w:val="ListParagraph"/>
        <w:numPr>
          <w:ilvl w:val="0"/>
          <w:numId w:val="112"/>
        </w:numPr>
        <w:ind w:left="2160"/>
        <w:rPr>
          <w:rFonts w:eastAsiaTheme="minorHAnsi"/>
        </w:rPr>
      </w:pPr>
      <w:r w:rsidRPr="00476493">
        <w:rPr>
          <w:rFonts w:eastAsiaTheme="minorHAnsi"/>
        </w:rPr>
        <w:t xml:space="preserve">Provide the Placement Packet to the CSW and the </w:t>
      </w:r>
      <w:hyperlink r:id="rId66" w:history="1">
        <w:r w:rsidRPr="002D4968">
          <w:rPr>
            <w:rStyle w:val="Hyperlink"/>
            <w:rFonts w:eastAsiaTheme="minorHAnsi"/>
          </w:rPr>
          <w:t>Eligibility Referral Packet</w:t>
        </w:r>
      </w:hyperlink>
      <w:r w:rsidRPr="00476493">
        <w:rPr>
          <w:rFonts w:eastAsiaTheme="minorHAnsi"/>
        </w:rPr>
        <w:t xml:space="preserve"> to the Intake/Rede</w:t>
      </w:r>
      <w:r w:rsidR="002D4968">
        <w:rPr>
          <w:rFonts w:eastAsiaTheme="minorHAnsi"/>
        </w:rPr>
        <w:t>termination Eligibility Worker.</w:t>
      </w:r>
    </w:p>
    <w:p w:rsidR="006658BC" w:rsidRPr="00476493" w:rsidRDefault="006658BC" w:rsidP="00811299">
      <w:pPr>
        <w:pStyle w:val="ListParagraph"/>
        <w:numPr>
          <w:ilvl w:val="0"/>
          <w:numId w:val="113"/>
        </w:numPr>
        <w:ind w:left="1440"/>
        <w:rPr>
          <w:rFonts w:eastAsiaTheme="minorHAnsi"/>
        </w:rPr>
      </w:pPr>
      <w:r w:rsidRPr="00476493">
        <w:rPr>
          <w:rFonts w:eastAsiaTheme="minorHAnsi"/>
        </w:rPr>
        <w:t>Document all actions completed in CWS/CMS Case Notes and save to the database.</w:t>
      </w:r>
    </w:p>
    <w:p w:rsidR="002B3D0F" w:rsidRDefault="00CF4FE4" w:rsidP="00811299">
      <w:pPr>
        <w:pStyle w:val="ListParagraph"/>
        <w:numPr>
          <w:ilvl w:val="0"/>
          <w:numId w:val="113"/>
        </w:numPr>
        <w:ind w:left="1440"/>
        <w:rPr>
          <w:rFonts w:eastAsiaTheme="minorHAnsi"/>
        </w:rPr>
      </w:pPr>
      <w:r w:rsidRPr="00476493">
        <w:rPr>
          <w:rFonts w:eastAsiaTheme="minorHAnsi"/>
        </w:rPr>
        <w:t>In FCSS, a</w:t>
      </w:r>
      <w:r w:rsidR="00001913" w:rsidRPr="00476493">
        <w:rPr>
          <w:rFonts w:eastAsiaTheme="minorHAnsi"/>
        </w:rPr>
        <w:t>nnotate the Auto 280 t</w:t>
      </w:r>
      <w:r w:rsidRPr="00476493">
        <w:rPr>
          <w:rFonts w:eastAsiaTheme="minorHAnsi"/>
        </w:rPr>
        <w:t>o indicate the completed action, print and sub</w:t>
      </w:r>
      <w:r w:rsidR="006658BC" w:rsidRPr="00476493">
        <w:rPr>
          <w:rFonts w:eastAsiaTheme="minorHAnsi"/>
        </w:rPr>
        <w:t xml:space="preserve">mit </w:t>
      </w:r>
      <w:r w:rsidR="003E5BFA" w:rsidRPr="00476493">
        <w:rPr>
          <w:rFonts w:eastAsiaTheme="minorHAnsi"/>
        </w:rPr>
        <w:t xml:space="preserve">with </w:t>
      </w:r>
      <w:r w:rsidR="006658BC" w:rsidRPr="00476493">
        <w:rPr>
          <w:rFonts w:eastAsiaTheme="minorHAnsi"/>
        </w:rPr>
        <w:t xml:space="preserve">the </w:t>
      </w:r>
      <w:hyperlink r:id="rId67" w:history="1">
        <w:r w:rsidR="00C14D69" w:rsidRPr="002D4968">
          <w:rPr>
            <w:rStyle w:val="Hyperlink"/>
            <w:rFonts w:eastAsiaTheme="minorHAnsi"/>
          </w:rPr>
          <w:t>Eligibility Referral Packet</w:t>
        </w:r>
      </w:hyperlink>
      <w:r w:rsidR="002B3D0F" w:rsidRPr="00476493">
        <w:rPr>
          <w:rFonts w:eastAsiaTheme="minorHAnsi"/>
        </w:rPr>
        <w:t xml:space="preserve"> to the Eligibility Supervisor (ES</w:t>
      </w:r>
      <w:r w:rsidR="00746ADB" w:rsidRPr="00476493">
        <w:rPr>
          <w:rFonts w:eastAsiaTheme="minorHAnsi"/>
        </w:rPr>
        <w:t>)</w:t>
      </w:r>
      <w:r w:rsidR="002B3D0F" w:rsidRPr="00476493">
        <w:rPr>
          <w:rFonts w:eastAsiaTheme="minorHAnsi"/>
        </w:rPr>
        <w:t>.</w:t>
      </w:r>
    </w:p>
    <w:p w:rsidR="00760043" w:rsidRPr="00760043" w:rsidRDefault="00760043" w:rsidP="00760043">
      <w:pPr>
        <w:rPr>
          <w:rFonts w:eastAsiaTheme="minorHAnsi"/>
        </w:rPr>
      </w:pPr>
    </w:p>
    <w:p w:rsidR="003A0B14" w:rsidRPr="00476493" w:rsidRDefault="003A0B14" w:rsidP="008B3410">
      <w:pPr>
        <w:rPr>
          <w:b/>
          <w:color w:val="1F497D"/>
          <w:u w:val="single"/>
        </w:rPr>
      </w:pPr>
      <w:r w:rsidRPr="00476493">
        <w:rPr>
          <w:b/>
          <w:color w:val="1F497D"/>
          <w:u w:val="single"/>
        </w:rPr>
        <w:t>Eligibility Supervisor Responsibilities</w:t>
      </w:r>
    </w:p>
    <w:p w:rsidR="00DD0E76" w:rsidRPr="00476493" w:rsidRDefault="00DD0E76" w:rsidP="00DD0E76">
      <w:pPr>
        <w:rPr>
          <w:rFonts w:eastAsiaTheme="minorHAnsi"/>
        </w:rPr>
      </w:pPr>
    </w:p>
    <w:p w:rsidR="00DD0E76" w:rsidRPr="00476493" w:rsidRDefault="00DD0E76" w:rsidP="00811299">
      <w:pPr>
        <w:pStyle w:val="ListParagraph"/>
        <w:numPr>
          <w:ilvl w:val="0"/>
          <w:numId w:val="48"/>
        </w:numPr>
        <w:rPr>
          <w:rFonts w:eastAsiaTheme="minorHAnsi"/>
        </w:rPr>
      </w:pPr>
      <w:r w:rsidRPr="00476493">
        <w:rPr>
          <w:rFonts w:eastAsiaTheme="minorHAnsi"/>
        </w:rPr>
        <w:t>Upon receipt of an Auto 280 request for Inserting a Placement, review and assign to a TA/EW.</w:t>
      </w:r>
    </w:p>
    <w:p w:rsidR="00DD0E76" w:rsidRPr="00476493" w:rsidRDefault="00DD0E76" w:rsidP="00DD0E76">
      <w:pPr>
        <w:rPr>
          <w:rFonts w:eastAsiaTheme="minorHAnsi"/>
        </w:rPr>
      </w:pPr>
    </w:p>
    <w:p w:rsidR="00DD0E76" w:rsidRPr="00476493" w:rsidRDefault="00DD0E76" w:rsidP="00811299">
      <w:pPr>
        <w:pStyle w:val="ListParagraph"/>
        <w:numPr>
          <w:ilvl w:val="0"/>
          <w:numId w:val="48"/>
        </w:numPr>
        <w:rPr>
          <w:rFonts w:eastAsiaTheme="minorHAnsi"/>
        </w:rPr>
      </w:pPr>
      <w:r w:rsidRPr="00476493">
        <w:rPr>
          <w:rFonts w:eastAsiaTheme="minorHAnsi"/>
        </w:rPr>
        <w:t>Upon receipt of the Eligibility Referral Packet from the TA/EW take the following steps:</w:t>
      </w:r>
    </w:p>
    <w:p w:rsidR="00DD0E76" w:rsidRPr="00476493" w:rsidRDefault="00DD0E76" w:rsidP="00811299">
      <w:pPr>
        <w:pStyle w:val="ListParagraph"/>
        <w:numPr>
          <w:ilvl w:val="0"/>
          <w:numId w:val="49"/>
        </w:numPr>
        <w:ind w:left="1440"/>
        <w:rPr>
          <w:rFonts w:eastAsiaTheme="minorHAnsi"/>
        </w:rPr>
      </w:pPr>
      <w:r w:rsidRPr="00476493">
        <w:rPr>
          <w:rFonts w:eastAsiaTheme="minorHAnsi"/>
        </w:rPr>
        <w:t xml:space="preserve">In CWS/CMS review and ensure accuracy of placement and payment(s) information including the </w:t>
      </w:r>
      <w:hyperlink r:id="rId68" w:history="1">
        <w:r w:rsidRPr="00525DFB">
          <w:rPr>
            <w:rStyle w:val="Hyperlink"/>
            <w:rFonts w:eastAsiaTheme="minorHAnsi"/>
          </w:rPr>
          <w:t xml:space="preserve">Aid </w:t>
        </w:r>
        <w:r w:rsidR="00747855" w:rsidRPr="00525DFB">
          <w:rPr>
            <w:rStyle w:val="Hyperlink"/>
            <w:rFonts w:eastAsiaTheme="minorHAnsi"/>
          </w:rPr>
          <w:t>Code</w:t>
        </w:r>
      </w:hyperlink>
      <w:r w:rsidRPr="00476493">
        <w:rPr>
          <w:rFonts w:eastAsiaTheme="minorHAnsi"/>
        </w:rPr>
        <w:t>.</w:t>
      </w:r>
    </w:p>
    <w:p w:rsidR="00DD0E76" w:rsidRPr="00476493" w:rsidRDefault="00925806" w:rsidP="00811299">
      <w:pPr>
        <w:pStyle w:val="ListParagraph"/>
        <w:numPr>
          <w:ilvl w:val="0"/>
          <w:numId w:val="49"/>
        </w:numPr>
        <w:ind w:left="1440"/>
        <w:rPr>
          <w:rFonts w:eastAsiaTheme="minorHAnsi"/>
        </w:rPr>
      </w:pPr>
      <w:r w:rsidRPr="00476493">
        <w:rPr>
          <w:rFonts w:eastAsiaTheme="minorHAnsi"/>
        </w:rPr>
        <w:t>In the Eligibility Referral Packet, verify that the Medi-Cal Referral was submitted.</w:t>
      </w:r>
    </w:p>
    <w:p w:rsidR="00DD0E76" w:rsidRPr="00476493" w:rsidRDefault="00DD0E76" w:rsidP="00811299">
      <w:pPr>
        <w:pStyle w:val="ListParagraph"/>
        <w:numPr>
          <w:ilvl w:val="0"/>
          <w:numId w:val="49"/>
        </w:numPr>
        <w:ind w:left="1440"/>
        <w:rPr>
          <w:rFonts w:eastAsiaTheme="minorHAnsi"/>
        </w:rPr>
      </w:pPr>
      <w:r w:rsidRPr="00476493">
        <w:rPr>
          <w:rFonts w:eastAsiaTheme="minorHAnsi"/>
        </w:rPr>
        <w:t>If corrections are needed, return to the TA/EW.</w:t>
      </w:r>
    </w:p>
    <w:p w:rsidR="00DD0E76" w:rsidRPr="00476493" w:rsidRDefault="00DD0E76" w:rsidP="00DD0E76">
      <w:pPr>
        <w:rPr>
          <w:rFonts w:eastAsiaTheme="minorHAnsi"/>
        </w:rPr>
      </w:pPr>
    </w:p>
    <w:p w:rsidR="00DD0E76" w:rsidRPr="00476493" w:rsidRDefault="007E44AA" w:rsidP="00811299">
      <w:pPr>
        <w:pStyle w:val="ListParagraph"/>
        <w:numPr>
          <w:ilvl w:val="0"/>
          <w:numId w:val="48"/>
        </w:numPr>
        <w:rPr>
          <w:rFonts w:eastAsiaTheme="minorHAnsi"/>
        </w:rPr>
      </w:pPr>
      <w:r w:rsidRPr="00476493">
        <w:rPr>
          <w:rFonts w:eastAsiaTheme="minorHAnsi"/>
        </w:rPr>
        <w:t>In CWS/CMS, a</w:t>
      </w:r>
      <w:r w:rsidR="00925806" w:rsidRPr="00476493">
        <w:rPr>
          <w:rFonts w:eastAsiaTheme="minorHAnsi"/>
        </w:rPr>
        <w:t xml:space="preserve">pprove </w:t>
      </w:r>
      <w:r w:rsidR="00DD0E76" w:rsidRPr="00476493">
        <w:rPr>
          <w:rFonts w:eastAsiaTheme="minorHAnsi"/>
        </w:rPr>
        <w:t xml:space="preserve">the </w:t>
      </w:r>
      <w:r w:rsidR="00925806" w:rsidRPr="00476493">
        <w:rPr>
          <w:rFonts w:eastAsiaTheme="minorHAnsi"/>
        </w:rPr>
        <w:t xml:space="preserve">placement and </w:t>
      </w:r>
      <w:r w:rsidR="00DD0E76" w:rsidRPr="00476493">
        <w:rPr>
          <w:rFonts w:eastAsiaTheme="minorHAnsi"/>
        </w:rPr>
        <w:t>payment(s), annotate the C</w:t>
      </w:r>
      <w:r w:rsidR="006658BC" w:rsidRPr="00476493">
        <w:rPr>
          <w:rFonts w:eastAsiaTheme="minorHAnsi"/>
        </w:rPr>
        <w:t>ase Notes, End Date the</w:t>
      </w:r>
      <w:r w:rsidR="00DD0E76" w:rsidRPr="00476493">
        <w:rPr>
          <w:rFonts w:eastAsiaTheme="minorHAnsi"/>
        </w:rPr>
        <w:t xml:space="preserve"> TA/EW assignment and save to the database.</w:t>
      </w:r>
    </w:p>
    <w:p w:rsidR="00DD0E76" w:rsidRPr="00476493" w:rsidRDefault="00DD0E76" w:rsidP="00DD0E76">
      <w:pPr>
        <w:rPr>
          <w:rFonts w:eastAsiaTheme="minorHAnsi"/>
        </w:rPr>
      </w:pPr>
    </w:p>
    <w:p w:rsidR="00DD0E76" w:rsidRPr="00476493" w:rsidRDefault="00925806" w:rsidP="00811299">
      <w:pPr>
        <w:pStyle w:val="ListParagraph"/>
        <w:numPr>
          <w:ilvl w:val="0"/>
          <w:numId w:val="48"/>
        </w:numPr>
        <w:rPr>
          <w:rFonts w:eastAsiaTheme="minorHAnsi"/>
        </w:rPr>
      </w:pPr>
      <w:r w:rsidRPr="00476493">
        <w:rPr>
          <w:rFonts w:eastAsiaTheme="minorHAnsi"/>
        </w:rPr>
        <w:t xml:space="preserve">Forward the Auto 280 and the </w:t>
      </w:r>
      <w:hyperlink r:id="rId69" w:history="1">
        <w:r w:rsidRPr="00525DFB">
          <w:rPr>
            <w:rStyle w:val="Hyperlink"/>
            <w:rFonts w:eastAsiaTheme="minorHAnsi"/>
          </w:rPr>
          <w:t>Eligibility Referral Packet</w:t>
        </w:r>
      </w:hyperlink>
      <w:r w:rsidR="00E443CE" w:rsidRPr="00476493">
        <w:rPr>
          <w:rFonts w:eastAsiaTheme="minorHAnsi"/>
          <w:color w:val="7030A0"/>
        </w:rPr>
        <w:t xml:space="preserve"> </w:t>
      </w:r>
      <w:r w:rsidR="00DD0E76" w:rsidRPr="00476493">
        <w:rPr>
          <w:rFonts w:eastAsiaTheme="minorHAnsi"/>
        </w:rPr>
        <w:t>to the Case-Carrying Eligibility Worker.</w:t>
      </w:r>
    </w:p>
    <w:p w:rsidR="00001913" w:rsidRPr="00476493" w:rsidRDefault="00001913" w:rsidP="008B3410">
      <w:pPr>
        <w:rPr>
          <w:rFonts w:eastAsiaTheme="minorHAnsi"/>
        </w:rPr>
      </w:pPr>
    </w:p>
    <w:p w:rsidR="00E81F2C" w:rsidRPr="00476493" w:rsidRDefault="00E81F2C" w:rsidP="008B3410"/>
    <w:p w:rsidR="00FF0397" w:rsidRPr="00476493" w:rsidRDefault="00FF0397" w:rsidP="008B3410">
      <w:pPr>
        <w:rPr>
          <w:rFonts w:eastAsiaTheme="minorHAnsi"/>
          <w:b/>
          <w:sz w:val="28"/>
          <w:szCs w:val="28"/>
        </w:rPr>
      </w:pPr>
      <w:bookmarkStart w:id="54" w:name="Stop_Placement_End_Placement_Episode2"/>
      <w:bookmarkEnd w:id="54"/>
      <w:r w:rsidRPr="00476493">
        <w:rPr>
          <w:rFonts w:ascii="Arial Black" w:eastAsiaTheme="minorHAnsi" w:hAnsi="Arial Black"/>
          <w:b/>
          <w:sz w:val="28"/>
          <w:szCs w:val="28"/>
        </w:rPr>
        <w:t xml:space="preserve">Stop Placement </w:t>
      </w:r>
      <w:r w:rsidR="00091BB5" w:rsidRPr="00476493">
        <w:rPr>
          <w:rFonts w:ascii="Arial Black" w:eastAsiaTheme="minorHAnsi" w:hAnsi="Arial Black"/>
          <w:b/>
          <w:sz w:val="28"/>
          <w:szCs w:val="28"/>
        </w:rPr>
        <w:t>and/or</w:t>
      </w:r>
      <w:r w:rsidRPr="00476493">
        <w:rPr>
          <w:rFonts w:ascii="Arial Black" w:eastAsiaTheme="minorHAnsi" w:hAnsi="Arial Black"/>
          <w:b/>
          <w:sz w:val="28"/>
          <w:szCs w:val="28"/>
        </w:rPr>
        <w:t xml:space="preserve"> </w:t>
      </w:r>
      <w:r w:rsidR="00925806" w:rsidRPr="00476493">
        <w:rPr>
          <w:rFonts w:ascii="Arial Black" w:eastAsiaTheme="minorHAnsi" w:hAnsi="Arial Black"/>
          <w:b/>
          <w:sz w:val="28"/>
          <w:szCs w:val="28"/>
        </w:rPr>
        <w:t>End Placement Episode</w:t>
      </w:r>
    </w:p>
    <w:p w:rsidR="00FF0397" w:rsidRPr="00476493" w:rsidRDefault="00FF0397" w:rsidP="008B3410">
      <w:pPr>
        <w:rPr>
          <w:rFonts w:eastAsiaTheme="minorHAnsi"/>
        </w:rPr>
      </w:pPr>
    </w:p>
    <w:p w:rsidR="008B3CEA" w:rsidRPr="00476493" w:rsidRDefault="008B3CEA" w:rsidP="008B3CEA">
      <w:pPr>
        <w:rPr>
          <w:b/>
          <w:color w:val="1F497D"/>
          <w:u w:val="single"/>
        </w:rPr>
      </w:pPr>
      <w:r w:rsidRPr="00476493">
        <w:rPr>
          <w:b/>
          <w:color w:val="1F497D"/>
          <w:u w:val="single"/>
        </w:rPr>
        <w:t>Technical Assistant/Eligibility Worker Responsibilities</w:t>
      </w:r>
    </w:p>
    <w:p w:rsidR="008B3CEA" w:rsidRPr="00476493" w:rsidRDefault="008B3CEA" w:rsidP="008B3410">
      <w:pPr>
        <w:rPr>
          <w:rFonts w:eastAsiaTheme="minorHAnsi"/>
        </w:rPr>
      </w:pPr>
    </w:p>
    <w:p w:rsidR="00BB0792" w:rsidRPr="00476493" w:rsidRDefault="000B6773" w:rsidP="00BB0792">
      <w:pPr>
        <w:rPr>
          <w:rFonts w:eastAsiaTheme="minorHAnsi"/>
        </w:rPr>
      </w:pPr>
      <w:r w:rsidRPr="00476493">
        <w:rPr>
          <w:rFonts w:eastAsiaTheme="minorHAnsi"/>
        </w:rPr>
        <w:t>All FCSS Auto 280s must be processed within twenty-four (24) hours.</w:t>
      </w:r>
    </w:p>
    <w:p w:rsidR="00BB0792" w:rsidRPr="00476493" w:rsidRDefault="00BB0792" w:rsidP="008B3410">
      <w:pPr>
        <w:rPr>
          <w:rFonts w:eastAsiaTheme="minorHAnsi"/>
        </w:rPr>
      </w:pPr>
    </w:p>
    <w:p w:rsidR="009C2795" w:rsidRPr="00476493" w:rsidRDefault="009C2795" w:rsidP="008B3410">
      <w:pPr>
        <w:rPr>
          <w:rFonts w:eastAsiaTheme="minorHAnsi"/>
        </w:rPr>
      </w:pPr>
      <w:r w:rsidRPr="00476493">
        <w:rPr>
          <w:rFonts w:eastAsiaTheme="minorHAnsi"/>
        </w:rPr>
        <w:t>If Intake Eligibility is still in process, do not end the Placement Episode.</w:t>
      </w:r>
    </w:p>
    <w:p w:rsidR="009C2795" w:rsidRPr="00476493" w:rsidRDefault="009C2795" w:rsidP="008B3410">
      <w:pPr>
        <w:rPr>
          <w:rFonts w:eastAsiaTheme="minorHAnsi"/>
        </w:rPr>
      </w:pPr>
    </w:p>
    <w:p w:rsidR="008B3CEA" w:rsidRPr="00476493" w:rsidRDefault="008B3CEA" w:rsidP="00811299">
      <w:pPr>
        <w:pStyle w:val="ListParagraph"/>
        <w:numPr>
          <w:ilvl w:val="0"/>
          <w:numId w:val="36"/>
        </w:numPr>
        <w:rPr>
          <w:rFonts w:eastAsiaTheme="minorHAnsi"/>
        </w:rPr>
      </w:pPr>
      <w:r w:rsidRPr="00476493">
        <w:rPr>
          <w:rFonts w:eastAsiaTheme="minorHAnsi"/>
        </w:rPr>
        <w:t xml:space="preserve">Upon receipt of an Auto 280 requesting a Stop Placement and/or End Placement Episode, within 24 hours, make the requested changes in CWS/CMS by taking the following steps: </w:t>
      </w:r>
    </w:p>
    <w:p w:rsidR="00FF0397" w:rsidRDefault="006658BC" w:rsidP="00811299">
      <w:pPr>
        <w:pStyle w:val="ListParagraph"/>
        <w:numPr>
          <w:ilvl w:val="0"/>
          <w:numId w:val="50"/>
        </w:numPr>
        <w:ind w:left="1440"/>
        <w:rPr>
          <w:rFonts w:eastAsiaTheme="minorHAnsi"/>
        </w:rPr>
      </w:pPr>
      <w:r w:rsidRPr="00476493">
        <w:rPr>
          <w:rFonts w:eastAsiaTheme="minorHAnsi"/>
        </w:rPr>
        <w:t>In the Client Services section, s</w:t>
      </w:r>
      <w:r w:rsidR="00FF0397" w:rsidRPr="00476493">
        <w:rPr>
          <w:rFonts w:eastAsiaTheme="minorHAnsi"/>
        </w:rPr>
        <w:t>earch, retrieve and open the existing case/client</w:t>
      </w:r>
      <w:r w:rsidR="00F94472" w:rsidRPr="00476493">
        <w:rPr>
          <w:rFonts w:eastAsiaTheme="minorHAnsi"/>
        </w:rPr>
        <w:t>.</w:t>
      </w:r>
    </w:p>
    <w:p w:rsidR="00C21D86" w:rsidRDefault="00C21D86" w:rsidP="00C21D86">
      <w:pPr>
        <w:pStyle w:val="Footer"/>
        <w:ind w:left="720"/>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C21D86" w:rsidRPr="00811299" w:rsidRDefault="00C21D86" w:rsidP="00C21D86">
      <w:pPr>
        <w:pStyle w:val="ListParagraph"/>
        <w:numPr>
          <w:ilvl w:val="0"/>
          <w:numId w:val="50"/>
        </w:numPr>
        <w:spacing w:after="200" w:line="276" w:lineRule="auto"/>
        <w:rPr>
          <w:rStyle w:val="Hyperlink"/>
          <w:sz w:val="16"/>
          <w:szCs w:val="16"/>
        </w:rPr>
      </w:pPr>
      <w:r w:rsidRPr="00811299">
        <w:rPr>
          <w:rStyle w:val="Hyperlink"/>
          <w:sz w:val="16"/>
          <w:szCs w:val="16"/>
        </w:rPr>
        <w:br w:type="page"/>
      </w:r>
    </w:p>
    <w:p w:rsidR="00FF0397" w:rsidRPr="00476493" w:rsidRDefault="00FF0397" w:rsidP="00C21D86">
      <w:pPr>
        <w:pStyle w:val="ListParagraph"/>
        <w:numPr>
          <w:ilvl w:val="0"/>
          <w:numId w:val="168"/>
        </w:numPr>
        <w:ind w:left="1440"/>
        <w:rPr>
          <w:rFonts w:eastAsiaTheme="minorHAnsi"/>
        </w:rPr>
      </w:pPr>
      <w:r w:rsidRPr="00476493">
        <w:rPr>
          <w:rFonts w:eastAsiaTheme="minorHAnsi"/>
        </w:rPr>
        <w:lastRenderedPageBreak/>
        <w:t>Update the Secondary Assignment.</w:t>
      </w:r>
    </w:p>
    <w:p w:rsidR="005F0794" w:rsidRPr="00476493" w:rsidRDefault="005F0794" w:rsidP="00811299">
      <w:pPr>
        <w:pStyle w:val="ListParagraph"/>
        <w:numPr>
          <w:ilvl w:val="0"/>
          <w:numId w:val="82"/>
        </w:numPr>
        <w:ind w:left="2160"/>
        <w:rPr>
          <w:rFonts w:eastAsiaTheme="minorHAnsi"/>
        </w:rPr>
      </w:pPr>
      <w:r w:rsidRPr="00476493">
        <w:rPr>
          <w:rFonts w:eastAsiaTheme="minorHAnsi"/>
        </w:rPr>
        <w:t xml:space="preserve">If </w:t>
      </w:r>
      <w:r w:rsidR="00E443CE" w:rsidRPr="00476493">
        <w:rPr>
          <w:rFonts w:eastAsiaTheme="minorHAnsi"/>
        </w:rPr>
        <w:t>a Case-Carrying</w:t>
      </w:r>
      <w:r w:rsidRPr="00476493">
        <w:rPr>
          <w:rFonts w:eastAsiaTheme="minorHAnsi"/>
        </w:rPr>
        <w:t xml:space="preserve"> EW has not been assigned, take no further action and notify the Eligibility Supervisor.</w:t>
      </w:r>
    </w:p>
    <w:p w:rsidR="005F0794" w:rsidRPr="00476493" w:rsidRDefault="005F0794" w:rsidP="00811299">
      <w:pPr>
        <w:pStyle w:val="ListParagraph"/>
        <w:numPr>
          <w:ilvl w:val="0"/>
          <w:numId w:val="82"/>
        </w:numPr>
        <w:ind w:left="2160"/>
        <w:rPr>
          <w:rFonts w:eastAsiaTheme="minorHAnsi"/>
        </w:rPr>
      </w:pPr>
      <w:r w:rsidRPr="00476493">
        <w:rPr>
          <w:rFonts w:eastAsiaTheme="minorHAnsi"/>
        </w:rPr>
        <w:t xml:space="preserve">If </w:t>
      </w:r>
      <w:r w:rsidR="00E443CE" w:rsidRPr="00476493">
        <w:rPr>
          <w:rFonts w:eastAsiaTheme="minorHAnsi"/>
        </w:rPr>
        <w:t>a Case-Carrying</w:t>
      </w:r>
      <w:r w:rsidRPr="00476493">
        <w:rPr>
          <w:rFonts w:eastAsiaTheme="minorHAnsi"/>
        </w:rPr>
        <w:t xml:space="preserve"> EW has been assigned, proceed with the request.</w:t>
      </w:r>
    </w:p>
    <w:p w:rsidR="00FF0397" w:rsidRDefault="00FF0397" w:rsidP="00C21D86">
      <w:pPr>
        <w:pStyle w:val="ListParagraph"/>
        <w:numPr>
          <w:ilvl w:val="0"/>
          <w:numId w:val="168"/>
        </w:numPr>
        <w:ind w:left="1440"/>
        <w:rPr>
          <w:rFonts w:eastAsiaTheme="minorHAnsi"/>
        </w:rPr>
      </w:pPr>
      <w:r w:rsidRPr="00476493">
        <w:rPr>
          <w:rFonts w:eastAsiaTheme="minorHAnsi"/>
        </w:rPr>
        <w:t>Open existing placement in th</w:t>
      </w:r>
      <w:r w:rsidR="00811299">
        <w:rPr>
          <w:rFonts w:eastAsiaTheme="minorHAnsi"/>
        </w:rPr>
        <w:t>e Placement Management Section.</w:t>
      </w:r>
    </w:p>
    <w:p w:rsidR="00FF0397" w:rsidRPr="00476493" w:rsidRDefault="006658BC" w:rsidP="00811299">
      <w:pPr>
        <w:pStyle w:val="ListParagraph"/>
        <w:numPr>
          <w:ilvl w:val="0"/>
          <w:numId w:val="167"/>
        </w:numPr>
        <w:ind w:left="1440"/>
        <w:rPr>
          <w:rFonts w:eastAsiaTheme="minorHAnsi"/>
        </w:rPr>
      </w:pPr>
      <w:r w:rsidRPr="00476493">
        <w:rPr>
          <w:rFonts w:eastAsiaTheme="minorHAnsi"/>
        </w:rPr>
        <w:t>Select the Ongoing Request Page</w:t>
      </w:r>
    </w:p>
    <w:p w:rsidR="00FF0397" w:rsidRPr="00476493" w:rsidRDefault="00FF0397" w:rsidP="00811299">
      <w:pPr>
        <w:pStyle w:val="ListParagraph"/>
        <w:numPr>
          <w:ilvl w:val="0"/>
          <w:numId w:val="37"/>
        </w:numPr>
        <w:ind w:left="2160" w:hanging="360"/>
        <w:rPr>
          <w:rFonts w:eastAsiaTheme="minorHAnsi"/>
        </w:rPr>
      </w:pPr>
      <w:r w:rsidRPr="00476493">
        <w:rPr>
          <w:rFonts w:eastAsiaTheme="minorHAnsi"/>
        </w:rPr>
        <w:t>Enter the Payment Stop Date.</w:t>
      </w:r>
    </w:p>
    <w:p w:rsidR="00FF0397" w:rsidRPr="00476493" w:rsidRDefault="00FF0397" w:rsidP="00811299">
      <w:pPr>
        <w:pStyle w:val="ListParagraph"/>
        <w:numPr>
          <w:ilvl w:val="0"/>
          <w:numId w:val="32"/>
        </w:numPr>
        <w:ind w:left="2880"/>
        <w:rPr>
          <w:rFonts w:eastAsiaTheme="minorHAnsi"/>
        </w:rPr>
      </w:pPr>
      <w:r w:rsidRPr="00476493">
        <w:rPr>
          <w:rFonts w:eastAsiaTheme="minorHAnsi"/>
        </w:rPr>
        <w:t>Payment Stop Date is the last night the child physically stayed in the home</w:t>
      </w:r>
      <w:r w:rsidR="008B3CEA" w:rsidRPr="00476493">
        <w:rPr>
          <w:rFonts w:eastAsiaTheme="minorHAnsi"/>
        </w:rPr>
        <w:t>.</w:t>
      </w:r>
    </w:p>
    <w:p w:rsidR="00FF0397" w:rsidRDefault="00FF0397" w:rsidP="00811299">
      <w:pPr>
        <w:pStyle w:val="ListParagraph"/>
        <w:numPr>
          <w:ilvl w:val="0"/>
          <w:numId w:val="37"/>
        </w:numPr>
        <w:ind w:left="2160" w:hanging="360"/>
        <w:rPr>
          <w:rFonts w:eastAsiaTheme="minorHAnsi"/>
        </w:rPr>
      </w:pPr>
      <w:r w:rsidRPr="00476493">
        <w:rPr>
          <w:rFonts w:eastAsiaTheme="minorHAnsi"/>
        </w:rPr>
        <w:t>If an Addition</w:t>
      </w:r>
      <w:r w:rsidR="008B3CEA" w:rsidRPr="00476493">
        <w:rPr>
          <w:rFonts w:eastAsiaTheme="minorHAnsi"/>
        </w:rPr>
        <w:t>al</w:t>
      </w:r>
      <w:r w:rsidR="00F43A8D" w:rsidRPr="00476493">
        <w:rPr>
          <w:rFonts w:eastAsiaTheme="minorHAnsi"/>
        </w:rPr>
        <w:t xml:space="preserve"> Rate</w:t>
      </w:r>
      <w:r w:rsidRPr="00476493">
        <w:rPr>
          <w:rFonts w:eastAsiaTheme="minorHAnsi"/>
        </w:rPr>
        <w:t xml:space="preserve"> paym</w:t>
      </w:r>
      <w:r w:rsidR="00A221DA" w:rsidRPr="00476493">
        <w:rPr>
          <w:rFonts w:eastAsiaTheme="minorHAnsi"/>
        </w:rPr>
        <w:t>ent is recorded, select and</w:t>
      </w:r>
      <w:r w:rsidR="00F43A8D" w:rsidRPr="00476493">
        <w:rPr>
          <w:rFonts w:eastAsiaTheme="minorHAnsi"/>
        </w:rPr>
        <w:t xml:space="preserve"> enter the</w:t>
      </w:r>
      <w:r w:rsidRPr="00476493">
        <w:rPr>
          <w:rFonts w:eastAsiaTheme="minorHAnsi"/>
        </w:rPr>
        <w:t xml:space="preserve"> Payment Stop Date.</w:t>
      </w:r>
    </w:p>
    <w:p w:rsidR="00A221DA" w:rsidRPr="00476493" w:rsidRDefault="00FF0397" w:rsidP="00811299">
      <w:pPr>
        <w:pStyle w:val="ListParagraph"/>
        <w:numPr>
          <w:ilvl w:val="0"/>
          <w:numId w:val="167"/>
        </w:numPr>
        <w:ind w:left="1440"/>
        <w:rPr>
          <w:rFonts w:eastAsiaTheme="minorHAnsi"/>
        </w:rPr>
      </w:pPr>
      <w:r w:rsidRPr="00476493">
        <w:rPr>
          <w:rFonts w:eastAsiaTheme="minorHAnsi"/>
        </w:rPr>
        <w:t xml:space="preserve">Select the End </w:t>
      </w:r>
      <w:r w:rsidR="00A221DA" w:rsidRPr="00476493">
        <w:rPr>
          <w:rFonts w:eastAsiaTheme="minorHAnsi"/>
        </w:rPr>
        <w:t>Placement/</w:t>
      </w:r>
      <w:r w:rsidRPr="00476493">
        <w:rPr>
          <w:rFonts w:eastAsiaTheme="minorHAnsi"/>
        </w:rPr>
        <w:t xml:space="preserve">Episode Page to </w:t>
      </w:r>
      <w:r w:rsidR="006B0DAB" w:rsidRPr="00476493">
        <w:rPr>
          <w:rFonts w:eastAsiaTheme="minorHAnsi"/>
        </w:rPr>
        <w:t xml:space="preserve">either </w:t>
      </w:r>
      <w:r w:rsidR="00725F04" w:rsidRPr="00476493">
        <w:rPr>
          <w:rFonts w:eastAsiaTheme="minorHAnsi"/>
        </w:rPr>
        <w:t>Stop</w:t>
      </w:r>
      <w:r w:rsidR="00924858" w:rsidRPr="00476493">
        <w:rPr>
          <w:rFonts w:eastAsiaTheme="minorHAnsi"/>
        </w:rPr>
        <w:t xml:space="preserve"> a Placement</w:t>
      </w:r>
      <w:r w:rsidR="00725F04" w:rsidRPr="00476493">
        <w:rPr>
          <w:rFonts w:eastAsiaTheme="minorHAnsi"/>
        </w:rPr>
        <w:t xml:space="preserve"> </w:t>
      </w:r>
      <w:r w:rsidR="006B0DAB" w:rsidRPr="00476493">
        <w:rPr>
          <w:rFonts w:eastAsiaTheme="minorHAnsi"/>
        </w:rPr>
        <w:t>and/</w:t>
      </w:r>
      <w:r w:rsidR="00725F04" w:rsidRPr="00476493">
        <w:rPr>
          <w:rFonts w:eastAsiaTheme="minorHAnsi"/>
        </w:rPr>
        <w:t>or E</w:t>
      </w:r>
      <w:r w:rsidR="00A221DA" w:rsidRPr="00476493">
        <w:rPr>
          <w:rFonts w:eastAsiaTheme="minorHAnsi"/>
        </w:rPr>
        <w:t>nd a</w:t>
      </w:r>
      <w:r w:rsidR="00924858" w:rsidRPr="00476493">
        <w:rPr>
          <w:rFonts w:eastAsiaTheme="minorHAnsi"/>
        </w:rPr>
        <w:t xml:space="preserve"> P</w:t>
      </w:r>
      <w:r w:rsidR="00A221DA" w:rsidRPr="00476493">
        <w:rPr>
          <w:rFonts w:eastAsiaTheme="minorHAnsi"/>
        </w:rPr>
        <w:t>lacement</w:t>
      </w:r>
      <w:r w:rsidR="00924858" w:rsidRPr="00476493">
        <w:rPr>
          <w:rFonts w:eastAsiaTheme="minorHAnsi"/>
        </w:rPr>
        <w:t xml:space="preserve"> Episode</w:t>
      </w:r>
      <w:r w:rsidR="00A221DA" w:rsidRPr="00476493">
        <w:rPr>
          <w:rFonts w:eastAsiaTheme="minorHAnsi"/>
        </w:rPr>
        <w:t>.</w:t>
      </w:r>
    </w:p>
    <w:p w:rsidR="00A221DA" w:rsidRPr="00476493" w:rsidRDefault="00725F04" w:rsidP="00811299">
      <w:pPr>
        <w:pStyle w:val="ListParagraph"/>
        <w:numPr>
          <w:ilvl w:val="0"/>
          <w:numId w:val="38"/>
        </w:numPr>
        <w:ind w:left="2160" w:hanging="360"/>
        <w:rPr>
          <w:rFonts w:eastAsiaTheme="minorHAnsi"/>
        </w:rPr>
      </w:pPr>
      <w:r w:rsidRPr="00476493">
        <w:rPr>
          <w:rFonts w:eastAsiaTheme="minorHAnsi"/>
        </w:rPr>
        <w:t xml:space="preserve">To </w:t>
      </w:r>
      <w:r w:rsidR="00A221DA" w:rsidRPr="00476493">
        <w:rPr>
          <w:rFonts w:eastAsiaTheme="minorHAnsi"/>
        </w:rPr>
        <w:t xml:space="preserve">Stop </w:t>
      </w:r>
      <w:r w:rsidRPr="00476493">
        <w:rPr>
          <w:rFonts w:eastAsiaTheme="minorHAnsi"/>
        </w:rPr>
        <w:t xml:space="preserve">a </w:t>
      </w:r>
      <w:r w:rsidR="00A221DA" w:rsidRPr="00476493">
        <w:rPr>
          <w:rFonts w:eastAsiaTheme="minorHAnsi"/>
        </w:rPr>
        <w:t>Placement, take the following steps:</w:t>
      </w:r>
    </w:p>
    <w:p w:rsidR="00642CCF" w:rsidRPr="00476493" w:rsidRDefault="00FF0397" w:rsidP="00811299">
      <w:pPr>
        <w:pStyle w:val="ListParagraph"/>
        <w:numPr>
          <w:ilvl w:val="0"/>
          <w:numId w:val="53"/>
        </w:numPr>
        <w:rPr>
          <w:rFonts w:eastAsiaTheme="minorHAnsi"/>
        </w:rPr>
      </w:pPr>
      <w:r w:rsidRPr="00476493">
        <w:rPr>
          <w:rFonts w:eastAsiaTheme="minorHAnsi"/>
        </w:rPr>
        <w:t xml:space="preserve">Enter </w:t>
      </w:r>
      <w:r w:rsidR="00642CCF" w:rsidRPr="00476493">
        <w:rPr>
          <w:rFonts w:eastAsiaTheme="minorHAnsi"/>
        </w:rPr>
        <w:t>the Notice of Removal date</w:t>
      </w:r>
      <w:r w:rsidR="00A221DA" w:rsidRPr="00476493">
        <w:rPr>
          <w:rFonts w:eastAsiaTheme="minorHAnsi"/>
        </w:rPr>
        <w:t xml:space="preserve"> (located on the Auto 280)</w:t>
      </w:r>
      <w:r w:rsidR="00642CCF" w:rsidRPr="00476493">
        <w:rPr>
          <w:rFonts w:eastAsiaTheme="minorHAnsi"/>
        </w:rPr>
        <w:t>.</w:t>
      </w:r>
    </w:p>
    <w:p w:rsidR="00A221DA" w:rsidRPr="00476493" w:rsidRDefault="00A221DA" w:rsidP="00811299">
      <w:pPr>
        <w:pStyle w:val="ListParagraph"/>
        <w:numPr>
          <w:ilvl w:val="0"/>
          <w:numId w:val="53"/>
        </w:numPr>
        <w:rPr>
          <w:rFonts w:eastAsiaTheme="minorHAnsi"/>
        </w:rPr>
      </w:pPr>
      <w:r w:rsidRPr="00476493">
        <w:rPr>
          <w:rFonts w:eastAsiaTheme="minorHAnsi"/>
        </w:rPr>
        <w:t>Enter the Placement Stop Date.</w:t>
      </w:r>
    </w:p>
    <w:p w:rsidR="00834E28" w:rsidRPr="00476493" w:rsidRDefault="00834E28" w:rsidP="00811299">
      <w:pPr>
        <w:pStyle w:val="Header"/>
        <w:numPr>
          <w:ilvl w:val="0"/>
          <w:numId w:val="32"/>
        </w:numPr>
        <w:tabs>
          <w:tab w:val="left" w:pos="520"/>
        </w:tabs>
        <w:ind w:left="3600"/>
        <w:rPr>
          <w:noProof/>
        </w:rPr>
      </w:pPr>
      <w:r w:rsidRPr="00476493">
        <w:rPr>
          <w:noProof/>
        </w:rPr>
        <w:t>The Placement Stop Date is the date on the Auto 280 that the child physically leaves the placement.</w:t>
      </w:r>
    </w:p>
    <w:p w:rsidR="00642CCF" w:rsidRPr="00476493" w:rsidRDefault="00642CCF" w:rsidP="00811299">
      <w:pPr>
        <w:pStyle w:val="ListParagraph"/>
        <w:numPr>
          <w:ilvl w:val="0"/>
          <w:numId w:val="53"/>
        </w:numPr>
        <w:rPr>
          <w:rFonts w:eastAsiaTheme="minorHAnsi"/>
        </w:rPr>
      </w:pPr>
      <w:r w:rsidRPr="00476493">
        <w:rPr>
          <w:rFonts w:eastAsiaTheme="minorHAnsi"/>
        </w:rPr>
        <w:t xml:space="preserve">Select the appropriate reason for </w:t>
      </w:r>
      <w:r w:rsidR="00725F04" w:rsidRPr="00476493">
        <w:rPr>
          <w:rFonts w:eastAsiaTheme="minorHAnsi"/>
        </w:rPr>
        <w:t>stopping or ending the placement</w:t>
      </w:r>
      <w:r w:rsidRPr="00476493">
        <w:rPr>
          <w:rFonts w:eastAsiaTheme="minorHAnsi"/>
        </w:rPr>
        <w:t>, based on</w:t>
      </w:r>
      <w:r w:rsidR="00725F04" w:rsidRPr="00476493">
        <w:rPr>
          <w:rFonts w:eastAsiaTheme="minorHAnsi"/>
        </w:rPr>
        <w:t xml:space="preserve"> what the CSW noted on the Auto</w:t>
      </w:r>
      <w:r w:rsidRPr="00476493">
        <w:rPr>
          <w:rFonts w:eastAsiaTheme="minorHAnsi"/>
        </w:rPr>
        <w:t xml:space="preserve"> 280.</w:t>
      </w:r>
    </w:p>
    <w:p w:rsidR="00FF0397" w:rsidRPr="00476493" w:rsidRDefault="00FF0397" w:rsidP="00811299">
      <w:pPr>
        <w:pStyle w:val="ListParagraph"/>
        <w:numPr>
          <w:ilvl w:val="0"/>
          <w:numId w:val="39"/>
        </w:numPr>
        <w:ind w:left="3600"/>
        <w:rPr>
          <w:rFonts w:eastAsiaTheme="minorHAnsi"/>
        </w:rPr>
      </w:pPr>
      <w:r w:rsidRPr="00476493">
        <w:rPr>
          <w:rFonts w:eastAsiaTheme="minorHAnsi"/>
        </w:rPr>
        <w:t xml:space="preserve">The </w:t>
      </w:r>
      <w:r w:rsidR="005049FA" w:rsidRPr="00476493">
        <w:rPr>
          <w:rFonts w:eastAsiaTheme="minorHAnsi"/>
        </w:rPr>
        <w:t>reason for the Stop P</w:t>
      </w:r>
      <w:r w:rsidRPr="00476493">
        <w:rPr>
          <w:rFonts w:eastAsiaTheme="minorHAnsi"/>
        </w:rPr>
        <w:t>la</w:t>
      </w:r>
      <w:r w:rsidR="005049FA" w:rsidRPr="00476493">
        <w:rPr>
          <w:rFonts w:eastAsiaTheme="minorHAnsi"/>
        </w:rPr>
        <w:t>cement</w:t>
      </w:r>
      <w:r w:rsidRPr="00476493">
        <w:rPr>
          <w:rFonts w:eastAsiaTheme="minorHAnsi"/>
        </w:rPr>
        <w:t xml:space="preserve"> must be entered on CWS/CMS </w:t>
      </w:r>
      <w:r w:rsidR="000E47E6">
        <w:rPr>
          <w:rFonts w:eastAsiaTheme="minorHAnsi"/>
        </w:rPr>
        <w:t xml:space="preserve">per </w:t>
      </w:r>
      <w:hyperlink r:id="rId70" w:history="1">
        <w:r w:rsidR="00C712A9">
          <w:rPr>
            <w:rStyle w:val="Hyperlink"/>
            <w:rFonts w:eastAsiaTheme="minorHAnsi"/>
          </w:rPr>
          <w:t>FYI 16-18</w:t>
        </w:r>
      </w:hyperlink>
      <w:r w:rsidR="000E47E6">
        <w:rPr>
          <w:rFonts w:eastAsiaTheme="minorHAnsi"/>
        </w:rPr>
        <w:t xml:space="preserve"> </w:t>
      </w:r>
      <w:r w:rsidRPr="00476493">
        <w:rPr>
          <w:rFonts w:eastAsiaTheme="minorHAnsi"/>
        </w:rPr>
        <w:t xml:space="preserve">and as </w:t>
      </w:r>
      <w:r w:rsidR="005049FA" w:rsidRPr="00476493">
        <w:rPr>
          <w:rFonts w:eastAsiaTheme="minorHAnsi"/>
        </w:rPr>
        <w:t>provided by the CSW on the Auto</w:t>
      </w:r>
      <w:r w:rsidRPr="00476493">
        <w:rPr>
          <w:rFonts w:eastAsiaTheme="minorHAnsi"/>
        </w:rPr>
        <w:t xml:space="preserve"> 280.</w:t>
      </w:r>
    </w:p>
    <w:p w:rsidR="00F87789" w:rsidRPr="00476493" w:rsidRDefault="00F87789" w:rsidP="00811299">
      <w:pPr>
        <w:pStyle w:val="ListParagraph"/>
        <w:numPr>
          <w:ilvl w:val="0"/>
          <w:numId w:val="39"/>
        </w:numPr>
        <w:ind w:left="3600"/>
        <w:rPr>
          <w:rFonts w:eastAsiaTheme="minorHAnsi"/>
        </w:rPr>
      </w:pPr>
      <w:r w:rsidRPr="00476493">
        <w:rPr>
          <w:rFonts w:eastAsiaTheme="minorHAnsi"/>
        </w:rPr>
        <w:t>Medi-Cal eligibility for an AWOL youth is to continue.</w:t>
      </w:r>
    </w:p>
    <w:p w:rsidR="00F87789" w:rsidRPr="00476493" w:rsidRDefault="00F87789" w:rsidP="00811299">
      <w:pPr>
        <w:pStyle w:val="ListParagraph"/>
        <w:numPr>
          <w:ilvl w:val="0"/>
          <w:numId w:val="18"/>
        </w:numPr>
        <w:ind w:left="3600"/>
        <w:rPr>
          <w:rFonts w:eastAsiaTheme="minorHAnsi"/>
        </w:rPr>
      </w:pPr>
      <w:r w:rsidRPr="00476493">
        <w:rPr>
          <w:rFonts w:eastAsiaTheme="minorHAnsi"/>
        </w:rPr>
        <w:t xml:space="preserve">The TA/EW is to submit a MEDS Referral to avoid interruption or discontinuance of Medi-Cal benefits; a Medi-Cal Only case will be created in </w:t>
      </w:r>
      <w:r w:rsidR="009A04B6">
        <w:rPr>
          <w:rFonts w:eastAsiaTheme="minorHAnsi"/>
        </w:rPr>
        <w:t xml:space="preserve">the </w:t>
      </w:r>
      <w:r w:rsidRPr="00476493">
        <w:rPr>
          <w:rFonts w:eastAsiaTheme="minorHAnsi"/>
        </w:rPr>
        <w:t>Leader Replacement System (LRS) under Aid Code 45.</w:t>
      </w:r>
    </w:p>
    <w:p w:rsidR="005049FA" w:rsidRPr="00476493" w:rsidRDefault="005049FA" w:rsidP="00811299">
      <w:pPr>
        <w:pStyle w:val="ListParagraph"/>
        <w:numPr>
          <w:ilvl w:val="0"/>
          <w:numId w:val="38"/>
        </w:numPr>
        <w:ind w:left="2160" w:hanging="360"/>
        <w:rPr>
          <w:rFonts w:eastAsiaTheme="minorHAnsi"/>
        </w:rPr>
      </w:pPr>
      <w:r w:rsidRPr="00476493">
        <w:rPr>
          <w:rFonts w:eastAsiaTheme="minorHAnsi"/>
        </w:rPr>
        <w:t xml:space="preserve">To End a Placement </w:t>
      </w:r>
      <w:r w:rsidR="00B92DDE" w:rsidRPr="00476493">
        <w:rPr>
          <w:rFonts w:eastAsiaTheme="minorHAnsi"/>
        </w:rPr>
        <w:t>Episode,</w:t>
      </w:r>
      <w:r w:rsidRPr="00476493">
        <w:rPr>
          <w:rFonts w:eastAsiaTheme="minorHAnsi"/>
        </w:rPr>
        <w:t xml:space="preserve"> take the following steps:</w:t>
      </w:r>
    </w:p>
    <w:p w:rsidR="00924858" w:rsidRPr="00476493" w:rsidRDefault="00924858" w:rsidP="00811299">
      <w:pPr>
        <w:pStyle w:val="ListParagraph"/>
        <w:numPr>
          <w:ilvl w:val="0"/>
          <w:numId w:val="32"/>
        </w:numPr>
        <w:ind w:left="2880"/>
        <w:rPr>
          <w:rFonts w:eastAsiaTheme="minorHAnsi"/>
        </w:rPr>
      </w:pPr>
      <w:r w:rsidRPr="00476493">
        <w:rPr>
          <w:rFonts w:eastAsiaTheme="minorHAnsi"/>
        </w:rPr>
        <w:t>If Intake Eligibility is still in process, do not end the Placement Episode.</w:t>
      </w:r>
    </w:p>
    <w:p w:rsidR="005049FA" w:rsidRPr="00476493" w:rsidRDefault="005049FA" w:rsidP="00811299">
      <w:pPr>
        <w:pStyle w:val="ListParagraph"/>
        <w:numPr>
          <w:ilvl w:val="0"/>
          <w:numId w:val="54"/>
        </w:numPr>
        <w:rPr>
          <w:rFonts w:eastAsiaTheme="minorHAnsi"/>
        </w:rPr>
      </w:pPr>
      <w:r w:rsidRPr="00476493">
        <w:rPr>
          <w:rFonts w:eastAsiaTheme="minorHAnsi"/>
        </w:rPr>
        <w:t>Enter the Notice of Removal date (located on the Auto 280).</w:t>
      </w:r>
    </w:p>
    <w:p w:rsidR="005049FA" w:rsidRPr="00476493" w:rsidRDefault="005049FA" w:rsidP="00811299">
      <w:pPr>
        <w:pStyle w:val="ListParagraph"/>
        <w:numPr>
          <w:ilvl w:val="0"/>
          <w:numId w:val="54"/>
        </w:numPr>
        <w:rPr>
          <w:rFonts w:eastAsiaTheme="minorHAnsi"/>
        </w:rPr>
      </w:pPr>
      <w:r w:rsidRPr="00476493">
        <w:rPr>
          <w:rFonts w:eastAsiaTheme="minorHAnsi"/>
        </w:rPr>
        <w:t>Enter the Placement Episode End Date.</w:t>
      </w:r>
    </w:p>
    <w:p w:rsidR="00834E28" w:rsidRPr="00476493" w:rsidRDefault="00834E28" w:rsidP="00811299">
      <w:pPr>
        <w:pStyle w:val="Footer"/>
        <w:numPr>
          <w:ilvl w:val="0"/>
          <w:numId w:val="58"/>
        </w:numPr>
        <w:tabs>
          <w:tab w:val="clear" w:pos="4680"/>
          <w:tab w:val="clear" w:pos="9360"/>
        </w:tabs>
        <w:ind w:left="3600"/>
      </w:pPr>
      <w:r w:rsidRPr="00476493">
        <w:rPr>
          <w:noProof/>
        </w:rPr>
        <w:t>A Placement Episode is the time period from a child’s first removal from the home until his or her final and permanent placement (whether back in the home of a parent or otherwise), which may include one or more placements in foster care or non-foster care.</w:t>
      </w:r>
    </w:p>
    <w:p w:rsidR="005049FA" w:rsidRDefault="00834E28" w:rsidP="00811299">
      <w:pPr>
        <w:pStyle w:val="Header"/>
        <w:numPr>
          <w:ilvl w:val="0"/>
          <w:numId w:val="58"/>
        </w:numPr>
        <w:tabs>
          <w:tab w:val="left" w:pos="520"/>
        </w:tabs>
        <w:ind w:left="3600"/>
        <w:rPr>
          <w:noProof/>
        </w:rPr>
      </w:pPr>
      <w:r w:rsidRPr="00476493">
        <w:rPr>
          <w:noProof/>
        </w:rPr>
        <w:t>Ending a Placement Episode does not close the child’s electronic case on CWS/CMS.  Once the Placement Episode is ended, only the Placement Notebook becomes Read-Only.</w:t>
      </w:r>
    </w:p>
    <w:p w:rsidR="00F52F02" w:rsidRDefault="00F52F02" w:rsidP="00F52F02">
      <w:pPr>
        <w:pStyle w:val="Footer"/>
        <w:ind w:left="720"/>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F52F02" w:rsidRPr="00F52F02" w:rsidRDefault="00F52F02" w:rsidP="00F52F02">
      <w:pPr>
        <w:pStyle w:val="ListParagraph"/>
        <w:numPr>
          <w:ilvl w:val="0"/>
          <w:numId w:val="58"/>
        </w:numPr>
        <w:spacing w:after="200" w:line="276" w:lineRule="auto"/>
        <w:rPr>
          <w:rStyle w:val="Hyperlink"/>
          <w:sz w:val="16"/>
          <w:szCs w:val="16"/>
        </w:rPr>
      </w:pPr>
      <w:r w:rsidRPr="00F52F02">
        <w:rPr>
          <w:rStyle w:val="Hyperlink"/>
          <w:sz w:val="16"/>
          <w:szCs w:val="16"/>
        </w:rPr>
        <w:br w:type="page"/>
      </w:r>
    </w:p>
    <w:p w:rsidR="005049FA" w:rsidRPr="00476493" w:rsidRDefault="005049FA" w:rsidP="00811299">
      <w:pPr>
        <w:pStyle w:val="ListParagraph"/>
        <w:numPr>
          <w:ilvl w:val="0"/>
          <w:numId w:val="54"/>
        </w:numPr>
        <w:rPr>
          <w:rFonts w:eastAsiaTheme="minorHAnsi"/>
        </w:rPr>
      </w:pPr>
      <w:r w:rsidRPr="00476493">
        <w:rPr>
          <w:rFonts w:eastAsiaTheme="minorHAnsi"/>
        </w:rPr>
        <w:lastRenderedPageBreak/>
        <w:t>Select the appropriate reason for Ending the Placement Episode, based on what the CSW noted on the Auto 280.</w:t>
      </w:r>
    </w:p>
    <w:p w:rsidR="005049FA" w:rsidRPr="00476493" w:rsidRDefault="005049FA" w:rsidP="00811299">
      <w:pPr>
        <w:pStyle w:val="ListParagraph"/>
        <w:numPr>
          <w:ilvl w:val="0"/>
          <w:numId w:val="39"/>
        </w:numPr>
        <w:ind w:left="3600"/>
        <w:rPr>
          <w:rFonts w:eastAsiaTheme="minorHAnsi"/>
        </w:rPr>
      </w:pPr>
      <w:r w:rsidRPr="00476493">
        <w:rPr>
          <w:rFonts w:eastAsiaTheme="minorHAnsi"/>
        </w:rPr>
        <w:t xml:space="preserve">The reason for the </w:t>
      </w:r>
      <w:r w:rsidR="00B02A02" w:rsidRPr="00476493">
        <w:rPr>
          <w:rFonts w:eastAsiaTheme="minorHAnsi"/>
        </w:rPr>
        <w:t>end</w:t>
      </w:r>
      <w:r w:rsidRPr="00476493">
        <w:rPr>
          <w:rFonts w:eastAsiaTheme="minorHAnsi"/>
        </w:rPr>
        <w:t xml:space="preserve"> placement episode must be entered on CWS/CMS </w:t>
      </w:r>
      <w:r w:rsidR="000E47E6">
        <w:rPr>
          <w:rFonts w:eastAsiaTheme="minorHAnsi"/>
        </w:rPr>
        <w:t xml:space="preserve">per </w:t>
      </w:r>
      <w:hyperlink r:id="rId71" w:history="1">
        <w:r w:rsidR="00C712A9">
          <w:rPr>
            <w:rStyle w:val="Hyperlink"/>
            <w:rFonts w:eastAsiaTheme="minorHAnsi"/>
          </w:rPr>
          <w:t>FYI 16-18</w:t>
        </w:r>
      </w:hyperlink>
      <w:r w:rsidR="00BF3041">
        <w:rPr>
          <w:rFonts w:eastAsiaTheme="minorHAnsi"/>
          <w:i/>
        </w:rPr>
        <w:t xml:space="preserve"> </w:t>
      </w:r>
      <w:r w:rsidRPr="00476493">
        <w:rPr>
          <w:rFonts w:eastAsiaTheme="minorHAnsi"/>
        </w:rPr>
        <w:t>and as provided by the CSW on the Auto 280.</w:t>
      </w:r>
    </w:p>
    <w:p w:rsidR="00F52F02" w:rsidRDefault="00642CCF" w:rsidP="00F52F02">
      <w:pPr>
        <w:pStyle w:val="ListParagraph"/>
        <w:numPr>
          <w:ilvl w:val="0"/>
          <w:numId w:val="39"/>
        </w:numPr>
        <w:ind w:left="3600"/>
        <w:rPr>
          <w:rFonts w:eastAsiaTheme="minorHAnsi"/>
        </w:rPr>
      </w:pPr>
      <w:r w:rsidRPr="00476493">
        <w:rPr>
          <w:rFonts w:eastAsiaTheme="minorHAnsi"/>
        </w:rPr>
        <w:t>Chi</w:t>
      </w:r>
      <w:r w:rsidR="005049FA" w:rsidRPr="00476493">
        <w:rPr>
          <w:rFonts w:eastAsiaTheme="minorHAnsi"/>
        </w:rPr>
        <w:t xml:space="preserve">ldren who are AWOL are not </w:t>
      </w:r>
      <w:r w:rsidRPr="00476493">
        <w:rPr>
          <w:rFonts w:eastAsiaTheme="minorHAnsi"/>
        </w:rPr>
        <w:t xml:space="preserve">entered as a Non-Paid Placement.  The CWS/CMS application allows gaps </w:t>
      </w:r>
      <w:r w:rsidR="005049FA" w:rsidRPr="00476493">
        <w:rPr>
          <w:rFonts w:eastAsiaTheme="minorHAnsi"/>
        </w:rPr>
        <w:t>in a placement episode for</w:t>
      </w:r>
      <w:r w:rsidRPr="00476493">
        <w:rPr>
          <w:rFonts w:eastAsiaTheme="minorHAnsi"/>
        </w:rPr>
        <w:t xml:space="preserve"> this change placement reason.</w:t>
      </w:r>
    </w:p>
    <w:p w:rsidR="00B14A54" w:rsidRPr="00B14A54" w:rsidRDefault="00B14A54" w:rsidP="00B14A54">
      <w:pPr>
        <w:rPr>
          <w:rFonts w:eastAsiaTheme="minorHAnsi"/>
        </w:rPr>
      </w:pPr>
    </w:p>
    <w:p w:rsidR="00FF0397" w:rsidRPr="00476493" w:rsidRDefault="00FF0397" w:rsidP="00811299">
      <w:pPr>
        <w:pStyle w:val="ListParagraph"/>
        <w:numPr>
          <w:ilvl w:val="0"/>
          <w:numId w:val="55"/>
        </w:numPr>
        <w:rPr>
          <w:rFonts w:eastAsiaTheme="minorHAnsi"/>
        </w:rPr>
      </w:pPr>
      <w:r w:rsidRPr="00476493">
        <w:rPr>
          <w:rFonts w:eastAsiaTheme="minorHAnsi"/>
        </w:rPr>
        <w:t>Open the existing client notebook</w:t>
      </w:r>
      <w:r w:rsidR="00367924" w:rsidRPr="00476493">
        <w:rPr>
          <w:rFonts w:eastAsiaTheme="minorHAnsi"/>
        </w:rPr>
        <w:t xml:space="preserve"> in the Client Services section and r</w:t>
      </w:r>
      <w:r w:rsidR="009C00A3" w:rsidRPr="00476493">
        <w:rPr>
          <w:rFonts w:eastAsiaTheme="minorHAnsi"/>
        </w:rPr>
        <w:t>eview the ID NUM page.</w:t>
      </w:r>
    </w:p>
    <w:p w:rsidR="00FF0397" w:rsidRDefault="009C00A3" w:rsidP="00811299">
      <w:pPr>
        <w:pStyle w:val="ListParagraph"/>
        <w:numPr>
          <w:ilvl w:val="0"/>
          <w:numId w:val="40"/>
        </w:numPr>
        <w:ind w:left="1440"/>
        <w:rPr>
          <w:rFonts w:eastAsiaTheme="minorHAnsi"/>
        </w:rPr>
      </w:pPr>
      <w:r w:rsidRPr="00476493">
        <w:rPr>
          <w:rFonts w:eastAsiaTheme="minorHAnsi"/>
        </w:rPr>
        <w:t xml:space="preserve">Enter the appropriate </w:t>
      </w:r>
      <w:hyperlink r:id="rId72" w:history="1">
        <w:r w:rsidRPr="00525DFB">
          <w:rPr>
            <w:rStyle w:val="Hyperlink"/>
            <w:rFonts w:eastAsiaTheme="minorHAnsi"/>
          </w:rPr>
          <w:t>Aid C</w:t>
        </w:r>
        <w:r w:rsidR="00054DC7" w:rsidRPr="00525DFB">
          <w:rPr>
            <w:rStyle w:val="Hyperlink"/>
            <w:rFonts w:eastAsiaTheme="minorHAnsi"/>
          </w:rPr>
          <w:t>ode</w:t>
        </w:r>
      </w:hyperlink>
      <w:r w:rsidR="007C17F1" w:rsidRPr="00476493">
        <w:rPr>
          <w:rFonts w:eastAsiaTheme="minorHAnsi"/>
          <w:color w:val="7030A0"/>
        </w:rPr>
        <w:t xml:space="preserve"> </w:t>
      </w:r>
      <w:r w:rsidR="00054DC7" w:rsidRPr="00476493">
        <w:rPr>
          <w:rFonts w:eastAsiaTheme="minorHAnsi"/>
        </w:rPr>
        <w:t>to reflect the current S</w:t>
      </w:r>
      <w:r w:rsidR="00FF0397" w:rsidRPr="00476493">
        <w:rPr>
          <w:rFonts w:eastAsiaTheme="minorHAnsi"/>
        </w:rPr>
        <w:t>top</w:t>
      </w:r>
      <w:r w:rsidR="00D777D8" w:rsidRPr="00476493">
        <w:rPr>
          <w:rFonts w:eastAsiaTheme="minorHAnsi"/>
        </w:rPr>
        <w:t xml:space="preserve"> </w:t>
      </w:r>
      <w:r w:rsidR="00054DC7" w:rsidRPr="00476493">
        <w:rPr>
          <w:rFonts w:eastAsiaTheme="minorHAnsi"/>
        </w:rPr>
        <w:t xml:space="preserve">Placement </w:t>
      </w:r>
      <w:r w:rsidR="00D777D8" w:rsidRPr="00476493">
        <w:rPr>
          <w:rFonts w:eastAsiaTheme="minorHAnsi"/>
        </w:rPr>
        <w:t>and/</w:t>
      </w:r>
      <w:r w:rsidR="00054DC7" w:rsidRPr="00476493">
        <w:rPr>
          <w:rFonts w:eastAsiaTheme="minorHAnsi"/>
        </w:rPr>
        <w:t>or End Placement Episode</w:t>
      </w:r>
      <w:r w:rsidR="00D777D8" w:rsidRPr="00476493">
        <w:rPr>
          <w:rFonts w:eastAsiaTheme="minorHAnsi"/>
        </w:rPr>
        <w:t xml:space="preserve"> date</w:t>
      </w:r>
      <w:r w:rsidR="00FF0397" w:rsidRPr="00476493">
        <w:rPr>
          <w:rFonts w:eastAsiaTheme="minorHAnsi"/>
        </w:rPr>
        <w:t>.</w:t>
      </w:r>
    </w:p>
    <w:p w:rsidR="00F52F02" w:rsidRPr="00F52F02" w:rsidRDefault="00F52F02" w:rsidP="00F52F02">
      <w:pPr>
        <w:rPr>
          <w:rFonts w:eastAsiaTheme="minorHAnsi"/>
        </w:rPr>
      </w:pPr>
    </w:p>
    <w:p w:rsidR="000B2883" w:rsidRPr="00476493" w:rsidRDefault="000B2883" w:rsidP="00811299">
      <w:pPr>
        <w:pStyle w:val="ListParagraph"/>
        <w:numPr>
          <w:ilvl w:val="0"/>
          <w:numId w:val="55"/>
        </w:numPr>
        <w:rPr>
          <w:rFonts w:eastAsiaTheme="minorHAnsi"/>
        </w:rPr>
      </w:pPr>
      <w:r w:rsidRPr="00476493">
        <w:rPr>
          <w:rFonts w:eastAsiaTheme="minorHAnsi"/>
        </w:rPr>
        <w:t>In CWS/CMS, generate the following prepopulated forms and then print and distribute copies as indicated:</w:t>
      </w:r>
    </w:p>
    <w:p w:rsidR="000B2883" w:rsidRPr="00476493" w:rsidRDefault="000B2883" w:rsidP="00811299">
      <w:pPr>
        <w:pStyle w:val="ListParagraph"/>
        <w:numPr>
          <w:ilvl w:val="0"/>
          <w:numId w:val="56"/>
        </w:numPr>
        <w:ind w:left="1440"/>
        <w:rPr>
          <w:rFonts w:eastAsiaTheme="minorHAnsi"/>
        </w:rPr>
      </w:pPr>
      <w:r w:rsidRPr="00476493">
        <w:rPr>
          <w:rFonts w:eastAsiaTheme="minorHAnsi"/>
        </w:rPr>
        <w:t xml:space="preserve">DCFS 489, </w:t>
      </w:r>
      <w:r w:rsidR="003717D8" w:rsidRPr="00476493">
        <w:rPr>
          <w:rFonts w:eastAsiaTheme="minorHAnsi"/>
        </w:rPr>
        <w:t xml:space="preserve">Placement </w:t>
      </w:r>
      <w:r w:rsidRPr="00476493">
        <w:rPr>
          <w:rFonts w:eastAsiaTheme="minorHAnsi"/>
        </w:rPr>
        <w:t xml:space="preserve">Termination </w:t>
      </w:r>
      <w:r w:rsidR="003717D8" w:rsidRPr="00476493">
        <w:rPr>
          <w:rFonts w:eastAsiaTheme="minorHAnsi"/>
        </w:rPr>
        <w:t>of Foster Child</w:t>
      </w:r>
      <w:r w:rsidR="00D777D8" w:rsidRPr="00476493">
        <w:rPr>
          <w:rFonts w:eastAsiaTheme="minorHAnsi"/>
        </w:rPr>
        <w:t xml:space="preserve"> </w:t>
      </w:r>
      <w:r w:rsidRPr="00476493">
        <w:rPr>
          <w:rFonts w:eastAsiaTheme="minorHAnsi"/>
        </w:rPr>
        <w:t xml:space="preserve">- provide </w:t>
      </w:r>
      <w:r w:rsidR="00206BD1" w:rsidRPr="00476493">
        <w:rPr>
          <w:rFonts w:eastAsiaTheme="minorHAnsi"/>
        </w:rPr>
        <w:t>one (1)</w:t>
      </w:r>
      <w:r w:rsidR="00D777D8" w:rsidRPr="00476493">
        <w:rPr>
          <w:rFonts w:eastAsiaTheme="minorHAnsi"/>
        </w:rPr>
        <w:t xml:space="preserve"> copy </w:t>
      </w:r>
      <w:r w:rsidRPr="00476493">
        <w:rPr>
          <w:rFonts w:eastAsiaTheme="minorHAnsi"/>
        </w:rPr>
        <w:t xml:space="preserve">to the CSW and </w:t>
      </w:r>
      <w:r w:rsidR="00206BD1" w:rsidRPr="00476493">
        <w:rPr>
          <w:rFonts w:eastAsiaTheme="minorHAnsi"/>
        </w:rPr>
        <w:t>include one (1)</w:t>
      </w:r>
      <w:r w:rsidR="00D777D8" w:rsidRPr="00476493">
        <w:rPr>
          <w:rFonts w:eastAsiaTheme="minorHAnsi"/>
        </w:rPr>
        <w:t xml:space="preserve"> copy in the </w:t>
      </w:r>
      <w:hyperlink w:anchor="Definitions" w:history="1">
        <w:r w:rsidR="00D777D8" w:rsidRPr="00BF3041">
          <w:rPr>
            <w:rStyle w:val="Hyperlink"/>
            <w:rFonts w:eastAsiaTheme="minorHAnsi"/>
          </w:rPr>
          <w:t xml:space="preserve">Stop Placement </w:t>
        </w:r>
        <w:r w:rsidR="00737A6B" w:rsidRPr="00BF3041">
          <w:rPr>
            <w:rStyle w:val="Hyperlink"/>
            <w:rFonts w:eastAsiaTheme="minorHAnsi"/>
          </w:rPr>
          <w:t xml:space="preserve">and/or End Placement Episode </w:t>
        </w:r>
        <w:r w:rsidR="00D777D8" w:rsidRPr="00BF3041">
          <w:rPr>
            <w:rStyle w:val="Hyperlink"/>
            <w:rFonts w:eastAsiaTheme="minorHAnsi"/>
          </w:rPr>
          <w:t>Packet</w:t>
        </w:r>
      </w:hyperlink>
      <w:r w:rsidR="00D27660" w:rsidRPr="00476493">
        <w:rPr>
          <w:rFonts w:eastAsiaTheme="minorHAnsi"/>
        </w:rPr>
        <w:t xml:space="preserve"> </w:t>
      </w:r>
      <w:r w:rsidR="00D777D8" w:rsidRPr="00476493">
        <w:rPr>
          <w:rFonts w:eastAsiaTheme="minorHAnsi"/>
        </w:rPr>
        <w:t xml:space="preserve">for the </w:t>
      </w:r>
      <w:r w:rsidRPr="00476493">
        <w:rPr>
          <w:rFonts w:eastAsiaTheme="minorHAnsi"/>
        </w:rPr>
        <w:t>Case-Carrying EW.</w:t>
      </w:r>
    </w:p>
    <w:p w:rsidR="000B2883" w:rsidRPr="00476493" w:rsidRDefault="000B2883" w:rsidP="00811299">
      <w:pPr>
        <w:pStyle w:val="ListParagraph"/>
        <w:numPr>
          <w:ilvl w:val="0"/>
          <w:numId w:val="56"/>
        </w:numPr>
        <w:ind w:left="1440"/>
        <w:rPr>
          <w:rFonts w:eastAsiaTheme="minorHAnsi"/>
        </w:rPr>
      </w:pPr>
      <w:r w:rsidRPr="00476493">
        <w:rPr>
          <w:rFonts w:eastAsiaTheme="minorHAnsi"/>
        </w:rPr>
        <w:t xml:space="preserve">Applicable </w:t>
      </w:r>
      <w:hyperlink r:id="rId73" w:history="1">
        <w:r w:rsidRPr="00C9145A">
          <w:rPr>
            <w:rStyle w:val="Hyperlink"/>
            <w:rFonts w:eastAsiaTheme="minorHAnsi"/>
          </w:rPr>
          <w:t>Notice of Action</w:t>
        </w:r>
      </w:hyperlink>
      <w:r w:rsidR="00D27660" w:rsidRPr="00476493">
        <w:rPr>
          <w:rFonts w:eastAsiaTheme="minorHAnsi"/>
        </w:rPr>
        <w:t xml:space="preserve"> </w:t>
      </w:r>
      <w:r w:rsidRPr="00476493">
        <w:rPr>
          <w:rFonts w:eastAsiaTheme="minorHAnsi"/>
        </w:rPr>
        <w:t xml:space="preserve">– provide </w:t>
      </w:r>
      <w:r w:rsidR="00206BD1" w:rsidRPr="00476493">
        <w:rPr>
          <w:rFonts w:eastAsiaTheme="minorHAnsi"/>
        </w:rPr>
        <w:t xml:space="preserve">two (2) copies </w:t>
      </w:r>
      <w:r w:rsidRPr="00476493">
        <w:rPr>
          <w:rFonts w:eastAsiaTheme="minorHAnsi"/>
        </w:rPr>
        <w:t xml:space="preserve">to </w:t>
      </w:r>
      <w:r w:rsidR="003717D8" w:rsidRPr="00476493">
        <w:rPr>
          <w:rFonts w:eastAsiaTheme="minorHAnsi"/>
        </w:rPr>
        <w:t xml:space="preserve">the </w:t>
      </w:r>
      <w:r w:rsidR="00054DC7" w:rsidRPr="00476493">
        <w:rPr>
          <w:rFonts w:eastAsiaTheme="minorHAnsi"/>
        </w:rPr>
        <w:t>Caregiver</w:t>
      </w:r>
      <w:r w:rsidR="00206BD1" w:rsidRPr="00476493">
        <w:rPr>
          <w:rFonts w:eastAsiaTheme="minorHAnsi"/>
        </w:rPr>
        <w:t>; one (1) copy to the CSW</w:t>
      </w:r>
      <w:r w:rsidR="00054DC7" w:rsidRPr="00476493">
        <w:rPr>
          <w:rFonts w:eastAsiaTheme="minorHAnsi"/>
        </w:rPr>
        <w:t xml:space="preserve"> and </w:t>
      </w:r>
      <w:r w:rsidR="00206BD1" w:rsidRPr="00476493">
        <w:rPr>
          <w:rFonts w:eastAsiaTheme="minorHAnsi"/>
        </w:rPr>
        <w:t xml:space="preserve">include one (1) copy in the </w:t>
      </w:r>
      <w:hyperlink w:anchor="Definitions" w:history="1">
        <w:r w:rsidR="00206BD1" w:rsidRPr="00BF3041">
          <w:rPr>
            <w:rStyle w:val="Hyperlink"/>
            <w:rFonts w:eastAsiaTheme="minorHAnsi"/>
          </w:rPr>
          <w:t>Stop Placement and/or End Placement Episode Packet</w:t>
        </w:r>
      </w:hyperlink>
      <w:r w:rsidR="00206BD1" w:rsidRPr="00476493">
        <w:rPr>
          <w:rFonts w:eastAsiaTheme="minorHAnsi"/>
        </w:rPr>
        <w:t xml:space="preserve"> for the </w:t>
      </w:r>
      <w:r w:rsidR="00054DC7" w:rsidRPr="00476493">
        <w:rPr>
          <w:rFonts w:eastAsiaTheme="minorHAnsi"/>
        </w:rPr>
        <w:t>Case-Carrying EW.</w:t>
      </w:r>
    </w:p>
    <w:p w:rsidR="00054DC7" w:rsidRPr="00476493" w:rsidRDefault="00054DC7" w:rsidP="00054DC7">
      <w:pPr>
        <w:rPr>
          <w:rFonts w:eastAsiaTheme="minorHAnsi"/>
        </w:rPr>
      </w:pPr>
    </w:p>
    <w:p w:rsidR="002A7A71" w:rsidRPr="00476493" w:rsidRDefault="002A7A71" w:rsidP="00811299">
      <w:pPr>
        <w:pStyle w:val="ListParagraph"/>
        <w:numPr>
          <w:ilvl w:val="0"/>
          <w:numId w:val="55"/>
        </w:numPr>
        <w:rPr>
          <w:rFonts w:eastAsiaTheme="minorHAnsi"/>
        </w:rPr>
      </w:pPr>
      <w:r w:rsidRPr="00476493">
        <w:rPr>
          <w:rFonts w:eastAsiaTheme="minorHAnsi"/>
        </w:rPr>
        <w:t>Document all actions taken in the CWS/CMS Case Notes and Save to the Data Base.</w:t>
      </w:r>
    </w:p>
    <w:p w:rsidR="00721472" w:rsidRPr="00476493" w:rsidRDefault="00721472" w:rsidP="00721472">
      <w:pPr>
        <w:rPr>
          <w:rFonts w:eastAsiaTheme="minorHAnsi"/>
        </w:rPr>
      </w:pPr>
    </w:p>
    <w:p w:rsidR="00545986" w:rsidRPr="00476493" w:rsidRDefault="006677F1" w:rsidP="00811299">
      <w:pPr>
        <w:pStyle w:val="ListParagraph"/>
        <w:numPr>
          <w:ilvl w:val="0"/>
          <w:numId w:val="55"/>
        </w:numPr>
        <w:rPr>
          <w:rFonts w:eastAsiaTheme="minorHAnsi"/>
        </w:rPr>
      </w:pPr>
      <w:r w:rsidRPr="00476493">
        <w:rPr>
          <w:rFonts w:eastAsiaTheme="minorHAnsi"/>
        </w:rPr>
        <w:t>Complete and s</w:t>
      </w:r>
      <w:r w:rsidR="0021757B" w:rsidRPr="00476493">
        <w:rPr>
          <w:rFonts w:eastAsiaTheme="minorHAnsi"/>
        </w:rPr>
        <w:t xml:space="preserve">end the </w:t>
      </w:r>
      <w:hyperlink r:id="rId74" w:history="1">
        <w:r w:rsidR="00524FC9" w:rsidRPr="00B56A6A">
          <w:rPr>
            <w:rStyle w:val="Hyperlink"/>
            <w:rFonts w:eastAsiaTheme="minorHAnsi"/>
          </w:rPr>
          <w:t>Continuing Eligible Child Medi-Cal (</w:t>
        </w:r>
        <w:r w:rsidR="0021757B" w:rsidRPr="00B56A6A">
          <w:rPr>
            <w:rStyle w:val="Hyperlink"/>
            <w:rFonts w:eastAsiaTheme="minorHAnsi"/>
          </w:rPr>
          <w:t>CEC</w:t>
        </w:r>
        <w:r w:rsidR="00524FC9" w:rsidRPr="00B56A6A">
          <w:rPr>
            <w:rStyle w:val="Hyperlink"/>
            <w:rFonts w:eastAsiaTheme="minorHAnsi"/>
          </w:rPr>
          <w:t>) Referral</w:t>
        </w:r>
      </w:hyperlink>
      <w:r w:rsidR="00524FC9" w:rsidRPr="00476493">
        <w:rPr>
          <w:rFonts w:eastAsiaTheme="minorHAnsi"/>
        </w:rPr>
        <w:t xml:space="preserve"> with the</w:t>
      </w:r>
      <w:r w:rsidR="0021757B" w:rsidRPr="00476493">
        <w:rPr>
          <w:rFonts w:eastAsiaTheme="minorHAnsi"/>
        </w:rPr>
        <w:t xml:space="preserve"> </w:t>
      </w:r>
      <w:r w:rsidR="0033741A" w:rsidRPr="00476493">
        <w:t>Stop Placement and/or End Placement Episode</w:t>
      </w:r>
      <w:r w:rsidR="0021757B" w:rsidRPr="00476493">
        <w:rPr>
          <w:rFonts w:eastAsiaTheme="minorHAnsi"/>
        </w:rPr>
        <w:t xml:space="preserve"> dates</w:t>
      </w:r>
      <w:r w:rsidRPr="00476493">
        <w:rPr>
          <w:rFonts w:eastAsiaTheme="minorHAnsi"/>
        </w:rPr>
        <w:t xml:space="preserve"> to </w:t>
      </w:r>
      <w:r w:rsidR="00524FC9" w:rsidRPr="00476493">
        <w:rPr>
          <w:rFonts w:eastAsiaTheme="minorHAnsi"/>
        </w:rPr>
        <w:t>the</w:t>
      </w:r>
      <w:r w:rsidRPr="00476493">
        <w:rPr>
          <w:rFonts w:eastAsiaTheme="minorHAnsi"/>
        </w:rPr>
        <w:t>:</w:t>
      </w:r>
    </w:p>
    <w:p w:rsidR="002A7A71" w:rsidRPr="00476493" w:rsidRDefault="00524FC9" w:rsidP="00811299">
      <w:pPr>
        <w:pStyle w:val="ListParagraph"/>
        <w:numPr>
          <w:ilvl w:val="0"/>
          <w:numId w:val="86"/>
        </w:numPr>
        <w:ind w:left="1440"/>
        <w:rPr>
          <w:rFonts w:eastAsiaTheme="minorHAnsi"/>
        </w:rPr>
      </w:pPr>
      <w:r w:rsidRPr="00476493">
        <w:rPr>
          <w:rFonts w:eastAsiaTheme="minorHAnsi"/>
        </w:rPr>
        <w:t>Revenue Enhancement Medi-Cal Section</w:t>
      </w:r>
      <w:r w:rsidR="00545986" w:rsidRPr="00476493">
        <w:rPr>
          <w:rFonts w:eastAsiaTheme="minorHAnsi"/>
        </w:rPr>
        <w:t>.</w:t>
      </w:r>
    </w:p>
    <w:p w:rsidR="006677F1" w:rsidRPr="00476493" w:rsidRDefault="0020243D" w:rsidP="00811299">
      <w:pPr>
        <w:pStyle w:val="ListParagraph"/>
        <w:numPr>
          <w:ilvl w:val="0"/>
          <w:numId w:val="86"/>
        </w:numPr>
        <w:ind w:left="1440"/>
        <w:rPr>
          <w:rFonts w:eastAsiaTheme="minorHAnsi"/>
        </w:rPr>
      </w:pPr>
      <w:r w:rsidRPr="00476493">
        <w:rPr>
          <w:rFonts w:eastAsiaTheme="minorHAnsi"/>
        </w:rPr>
        <w:t>Case-Carrying EW [</w:t>
      </w:r>
      <w:r w:rsidR="006677F1" w:rsidRPr="00476493">
        <w:rPr>
          <w:rFonts w:eastAsiaTheme="minorHAnsi"/>
        </w:rPr>
        <w:t>include in the Stop Placement and/or End Placement Episode Packet</w:t>
      </w:r>
      <w:r w:rsidRPr="00476493">
        <w:rPr>
          <w:rFonts w:eastAsiaTheme="minorHAnsi"/>
        </w:rPr>
        <w:t>(s).]</w:t>
      </w:r>
    </w:p>
    <w:p w:rsidR="002A7A71" w:rsidRPr="00476493" w:rsidRDefault="002A7A71" w:rsidP="006677F1">
      <w:pPr>
        <w:rPr>
          <w:rFonts w:eastAsiaTheme="minorHAnsi"/>
        </w:rPr>
      </w:pPr>
    </w:p>
    <w:p w:rsidR="002A7A71" w:rsidRPr="00476493" w:rsidRDefault="006677F1" w:rsidP="00811299">
      <w:pPr>
        <w:pStyle w:val="ListParagraph"/>
        <w:numPr>
          <w:ilvl w:val="0"/>
          <w:numId w:val="55"/>
        </w:numPr>
        <w:rPr>
          <w:rFonts w:eastAsiaTheme="minorHAnsi"/>
        </w:rPr>
      </w:pPr>
      <w:r w:rsidRPr="00476493">
        <w:rPr>
          <w:rFonts w:eastAsiaTheme="minorHAnsi"/>
        </w:rPr>
        <w:t>Submit the Stop Placement and/or End Placement Episode Packet</w:t>
      </w:r>
      <w:r w:rsidR="002A7A71" w:rsidRPr="00476493">
        <w:rPr>
          <w:rFonts w:eastAsiaTheme="minorHAnsi"/>
        </w:rPr>
        <w:t xml:space="preserve"> to the assigned ES.</w:t>
      </w:r>
    </w:p>
    <w:p w:rsidR="00FF0397" w:rsidRPr="00476493" w:rsidRDefault="00FF0397" w:rsidP="008B3410">
      <w:pPr>
        <w:rPr>
          <w:rFonts w:eastAsiaTheme="minorHAnsi"/>
        </w:rPr>
      </w:pPr>
    </w:p>
    <w:p w:rsidR="0021757B" w:rsidRPr="00476493" w:rsidRDefault="0021757B" w:rsidP="0021757B">
      <w:pPr>
        <w:rPr>
          <w:b/>
          <w:color w:val="1F497D"/>
          <w:u w:val="single"/>
        </w:rPr>
      </w:pPr>
      <w:r w:rsidRPr="00476493">
        <w:rPr>
          <w:b/>
          <w:color w:val="1F497D"/>
          <w:u w:val="single"/>
        </w:rPr>
        <w:t>Eligibility Supervisor Responsibilities</w:t>
      </w:r>
    </w:p>
    <w:p w:rsidR="00FB0843" w:rsidRPr="00FB0843" w:rsidRDefault="00FB0843" w:rsidP="00FB0843">
      <w:pPr>
        <w:rPr>
          <w:rFonts w:eastAsiaTheme="minorHAnsi"/>
        </w:rPr>
      </w:pPr>
    </w:p>
    <w:p w:rsidR="00FB0843" w:rsidRPr="00FB0843" w:rsidRDefault="00FB0843" w:rsidP="00811299">
      <w:pPr>
        <w:pStyle w:val="ListParagraph"/>
        <w:numPr>
          <w:ilvl w:val="0"/>
          <w:numId w:val="41"/>
        </w:numPr>
        <w:rPr>
          <w:rFonts w:eastAsiaTheme="minorHAnsi"/>
        </w:rPr>
      </w:pPr>
      <w:r w:rsidRPr="00FB0843">
        <w:rPr>
          <w:rFonts w:eastAsiaTheme="minorHAnsi"/>
        </w:rPr>
        <w:t xml:space="preserve">Upon receipt of an Auto 280 request </w:t>
      </w:r>
      <w:r>
        <w:rPr>
          <w:rFonts w:eastAsiaTheme="minorHAnsi"/>
        </w:rPr>
        <w:t>to Stop Placement and/or end Placement Episode</w:t>
      </w:r>
      <w:r w:rsidRPr="00FB0843">
        <w:rPr>
          <w:rFonts w:eastAsiaTheme="minorHAnsi"/>
        </w:rPr>
        <w:t>, review and assign to a TA/EW.</w:t>
      </w:r>
    </w:p>
    <w:p w:rsidR="00FB0843" w:rsidRPr="00FB0843" w:rsidRDefault="00FB0843" w:rsidP="00FB0843">
      <w:pPr>
        <w:pStyle w:val="ListParagraph"/>
        <w:rPr>
          <w:rFonts w:eastAsiaTheme="minorHAnsi"/>
        </w:rPr>
      </w:pPr>
    </w:p>
    <w:p w:rsidR="00FF0397" w:rsidRPr="00476493" w:rsidRDefault="00FF0397" w:rsidP="00811299">
      <w:pPr>
        <w:pStyle w:val="ListParagraph"/>
        <w:numPr>
          <w:ilvl w:val="0"/>
          <w:numId w:val="41"/>
        </w:numPr>
        <w:rPr>
          <w:rFonts w:eastAsiaTheme="minorHAnsi"/>
        </w:rPr>
      </w:pPr>
      <w:r w:rsidRPr="00476493">
        <w:rPr>
          <w:rFonts w:eastAsiaTheme="minorHAnsi"/>
        </w:rPr>
        <w:t xml:space="preserve">Receive the </w:t>
      </w:r>
      <w:r w:rsidR="00A53EEB" w:rsidRPr="00476493">
        <w:rPr>
          <w:rFonts w:eastAsiaTheme="minorHAnsi"/>
        </w:rPr>
        <w:t>Stop Placement and/or end Placement Episode Packet</w:t>
      </w:r>
      <w:r w:rsidRPr="00476493">
        <w:rPr>
          <w:rFonts w:eastAsiaTheme="minorHAnsi"/>
        </w:rPr>
        <w:t>.</w:t>
      </w:r>
    </w:p>
    <w:p w:rsidR="00FF0397" w:rsidRPr="00476493" w:rsidRDefault="00FF0397" w:rsidP="008B3410">
      <w:pPr>
        <w:rPr>
          <w:rFonts w:eastAsiaTheme="minorHAnsi"/>
        </w:rPr>
      </w:pPr>
    </w:p>
    <w:p w:rsidR="0021757B" w:rsidRPr="00476493" w:rsidRDefault="00A53EEB" w:rsidP="00811299">
      <w:pPr>
        <w:pStyle w:val="ListParagraph"/>
        <w:numPr>
          <w:ilvl w:val="0"/>
          <w:numId w:val="41"/>
        </w:numPr>
        <w:rPr>
          <w:rFonts w:eastAsiaTheme="minorHAnsi"/>
        </w:rPr>
      </w:pPr>
      <w:r w:rsidRPr="00476493">
        <w:rPr>
          <w:rFonts w:eastAsiaTheme="minorHAnsi"/>
        </w:rPr>
        <w:t xml:space="preserve">Access the CWS/CMS application </w:t>
      </w:r>
      <w:r w:rsidR="00FF0397" w:rsidRPr="00476493">
        <w:rPr>
          <w:rFonts w:eastAsiaTheme="minorHAnsi"/>
        </w:rPr>
        <w:t>and Open</w:t>
      </w:r>
      <w:r w:rsidR="00FF0397" w:rsidRPr="00476493">
        <w:rPr>
          <w:rFonts w:eastAsiaTheme="minorHAnsi"/>
          <w:b/>
        </w:rPr>
        <w:t xml:space="preserve"> </w:t>
      </w:r>
      <w:r w:rsidR="0021757B" w:rsidRPr="00476493">
        <w:rPr>
          <w:rFonts w:eastAsiaTheme="minorHAnsi"/>
        </w:rPr>
        <w:t>the existing child/case.</w:t>
      </w:r>
    </w:p>
    <w:p w:rsidR="00837750" w:rsidRDefault="00837750" w:rsidP="00837750">
      <w:pPr>
        <w:pStyle w:val="Footer"/>
        <w:ind w:left="720"/>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837750" w:rsidRPr="00837750" w:rsidRDefault="00837750" w:rsidP="00837750">
      <w:pPr>
        <w:pStyle w:val="ListParagraph"/>
        <w:numPr>
          <w:ilvl w:val="0"/>
          <w:numId w:val="41"/>
        </w:numPr>
        <w:spacing w:after="200" w:line="276" w:lineRule="auto"/>
        <w:rPr>
          <w:rStyle w:val="Hyperlink"/>
          <w:sz w:val="16"/>
          <w:szCs w:val="16"/>
        </w:rPr>
      </w:pPr>
      <w:r w:rsidRPr="00837750">
        <w:rPr>
          <w:rStyle w:val="Hyperlink"/>
          <w:sz w:val="16"/>
          <w:szCs w:val="16"/>
        </w:rPr>
        <w:br w:type="page"/>
      </w:r>
    </w:p>
    <w:p w:rsidR="0021757B" w:rsidRPr="00837750" w:rsidRDefault="0021757B" w:rsidP="00837750">
      <w:pPr>
        <w:rPr>
          <w:rFonts w:eastAsiaTheme="minorHAnsi"/>
        </w:rPr>
      </w:pPr>
    </w:p>
    <w:p w:rsidR="00FF0397" w:rsidRPr="00476493" w:rsidRDefault="00FF0397" w:rsidP="00837750">
      <w:pPr>
        <w:pStyle w:val="ListParagraph"/>
        <w:numPr>
          <w:ilvl w:val="0"/>
          <w:numId w:val="169"/>
        </w:numPr>
        <w:rPr>
          <w:rFonts w:eastAsiaTheme="minorHAnsi"/>
        </w:rPr>
      </w:pPr>
      <w:r w:rsidRPr="00476493">
        <w:rPr>
          <w:rFonts w:eastAsiaTheme="minorHAnsi"/>
        </w:rPr>
        <w:t>Review the following pages in the Client Notebook an</w:t>
      </w:r>
      <w:r w:rsidR="0021757B" w:rsidRPr="00476493">
        <w:rPr>
          <w:rFonts w:eastAsiaTheme="minorHAnsi"/>
        </w:rPr>
        <w:t>d verify the information listed</w:t>
      </w:r>
      <w:r w:rsidRPr="00476493">
        <w:rPr>
          <w:rFonts w:eastAsiaTheme="minorHAnsi"/>
        </w:rPr>
        <w:t xml:space="preserve"> below:</w:t>
      </w:r>
    </w:p>
    <w:p w:rsidR="0021757B" w:rsidRPr="00476493" w:rsidRDefault="0021757B" w:rsidP="00811299">
      <w:pPr>
        <w:pStyle w:val="ListParagraph"/>
        <w:numPr>
          <w:ilvl w:val="0"/>
          <w:numId w:val="42"/>
        </w:numPr>
        <w:ind w:left="1440"/>
        <w:rPr>
          <w:rFonts w:eastAsiaTheme="minorHAnsi"/>
        </w:rPr>
      </w:pPr>
      <w:r w:rsidRPr="00476493">
        <w:rPr>
          <w:rFonts w:eastAsiaTheme="minorHAnsi"/>
        </w:rPr>
        <w:t>ID NUM Page:  Verify c</w:t>
      </w:r>
      <w:r w:rsidR="0020243D" w:rsidRPr="00476493">
        <w:rPr>
          <w:rFonts w:eastAsiaTheme="minorHAnsi"/>
        </w:rPr>
        <w:t xml:space="preserve">orrect </w:t>
      </w:r>
      <w:hyperlink r:id="rId75" w:history="1">
        <w:r w:rsidR="0020243D" w:rsidRPr="00C9145A">
          <w:rPr>
            <w:rStyle w:val="Hyperlink"/>
            <w:rFonts w:eastAsiaTheme="minorHAnsi"/>
          </w:rPr>
          <w:t>Aid C</w:t>
        </w:r>
        <w:r w:rsidRPr="00C9145A">
          <w:rPr>
            <w:rStyle w:val="Hyperlink"/>
            <w:rFonts w:eastAsiaTheme="minorHAnsi"/>
          </w:rPr>
          <w:t>ode</w:t>
        </w:r>
      </w:hyperlink>
      <w:r w:rsidR="007C17F1" w:rsidRPr="00476493">
        <w:rPr>
          <w:rFonts w:eastAsiaTheme="minorHAnsi"/>
          <w:color w:val="7030A0"/>
        </w:rPr>
        <w:t xml:space="preserve"> </w:t>
      </w:r>
      <w:r w:rsidRPr="00476493">
        <w:rPr>
          <w:rFonts w:eastAsiaTheme="minorHAnsi"/>
        </w:rPr>
        <w:t>change was made.</w:t>
      </w:r>
    </w:p>
    <w:p w:rsidR="0021757B" w:rsidRPr="00476493" w:rsidRDefault="0021757B" w:rsidP="00811299">
      <w:pPr>
        <w:pStyle w:val="ListParagraph"/>
        <w:numPr>
          <w:ilvl w:val="0"/>
          <w:numId w:val="42"/>
        </w:numPr>
        <w:ind w:left="1440"/>
        <w:rPr>
          <w:rFonts w:eastAsiaTheme="minorHAnsi"/>
        </w:rPr>
      </w:pPr>
      <w:r w:rsidRPr="00476493">
        <w:rPr>
          <w:rFonts w:eastAsiaTheme="minorHAnsi"/>
        </w:rPr>
        <w:t xml:space="preserve">Ongoing Request Page:  </w:t>
      </w:r>
      <w:r w:rsidR="00A53EEB" w:rsidRPr="00476493">
        <w:rPr>
          <w:rFonts w:eastAsiaTheme="minorHAnsi"/>
        </w:rPr>
        <w:t>Verify that the correct Payment Stop Date was entered.</w:t>
      </w:r>
    </w:p>
    <w:p w:rsidR="00A53EEB" w:rsidRPr="00476493" w:rsidRDefault="00A53EEB" w:rsidP="00811299">
      <w:pPr>
        <w:pStyle w:val="ListParagraph"/>
        <w:numPr>
          <w:ilvl w:val="0"/>
          <w:numId w:val="42"/>
        </w:numPr>
        <w:ind w:left="1440"/>
        <w:rPr>
          <w:rFonts w:eastAsiaTheme="minorHAnsi"/>
        </w:rPr>
      </w:pPr>
      <w:r w:rsidRPr="00476493">
        <w:rPr>
          <w:rFonts w:eastAsiaTheme="minorHAnsi"/>
        </w:rPr>
        <w:t>End Placement/Episode Page:  Verify that the correct Placement Stop Date was entered and the correct Reason Code was used as indicated on the Auto280.</w:t>
      </w:r>
    </w:p>
    <w:p w:rsidR="00FF0397" w:rsidRPr="00476493" w:rsidRDefault="00FF0397" w:rsidP="008B3410">
      <w:pPr>
        <w:rPr>
          <w:rFonts w:eastAsiaTheme="minorHAnsi"/>
        </w:rPr>
      </w:pPr>
    </w:p>
    <w:p w:rsidR="00A53EEB" w:rsidRPr="00476493" w:rsidRDefault="00A53EEB" w:rsidP="00837750">
      <w:pPr>
        <w:pStyle w:val="ListParagraph"/>
        <w:numPr>
          <w:ilvl w:val="0"/>
          <w:numId w:val="169"/>
        </w:numPr>
        <w:rPr>
          <w:rFonts w:eastAsiaTheme="minorHAnsi"/>
        </w:rPr>
      </w:pPr>
      <w:r w:rsidRPr="00476493">
        <w:rPr>
          <w:rFonts w:eastAsiaTheme="minorHAnsi"/>
        </w:rPr>
        <w:t xml:space="preserve">Document in the Case Notes that the verification was completed and Save to the </w:t>
      </w:r>
      <w:r w:rsidR="00B92DDE" w:rsidRPr="00476493">
        <w:rPr>
          <w:rFonts w:eastAsiaTheme="minorHAnsi"/>
        </w:rPr>
        <w:t>Database</w:t>
      </w:r>
      <w:r w:rsidRPr="00476493">
        <w:rPr>
          <w:rFonts w:eastAsiaTheme="minorHAnsi"/>
        </w:rPr>
        <w:t>.</w:t>
      </w:r>
    </w:p>
    <w:p w:rsidR="00A53EEB" w:rsidRPr="00476493" w:rsidRDefault="00A53EEB" w:rsidP="00A53EEB">
      <w:pPr>
        <w:rPr>
          <w:rFonts w:eastAsiaTheme="minorHAnsi"/>
        </w:rPr>
      </w:pPr>
    </w:p>
    <w:p w:rsidR="00A53EEB" w:rsidRPr="00476493" w:rsidRDefault="0020243D" w:rsidP="00837750">
      <w:pPr>
        <w:pStyle w:val="ListParagraph"/>
        <w:numPr>
          <w:ilvl w:val="0"/>
          <w:numId w:val="169"/>
        </w:numPr>
        <w:rPr>
          <w:rFonts w:eastAsiaTheme="minorHAnsi"/>
        </w:rPr>
      </w:pPr>
      <w:r w:rsidRPr="00476493">
        <w:rPr>
          <w:rFonts w:eastAsiaTheme="minorHAnsi"/>
        </w:rPr>
        <w:t>Forward</w:t>
      </w:r>
      <w:r w:rsidR="00A53EEB" w:rsidRPr="00476493">
        <w:rPr>
          <w:rFonts w:eastAsiaTheme="minorHAnsi"/>
        </w:rPr>
        <w:t xml:space="preserve"> the Stop Placement and/or End Placement Episode Packet to the </w:t>
      </w:r>
      <w:r w:rsidRPr="00476493">
        <w:rPr>
          <w:rFonts w:eastAsiaTheme="minorHAnsi"/>
        </w:rPr>
        <w:t>CC</w:t>
      </w:r>
      <w:r w:rsidR="00A53EEB" w:rsidRPr="00476493">
        <w:rPr>
          <w:rFonts w:eastAsiaTheme="minorHAnsi"/>
        </w:rPr>
        <w:t xml:space="preserve"> ES.</w:t>
      </w:r>
    </w:p>
    <w:p w:rsidR="00A622BE" w:rsidRDefault="007F2424" w:rsidP="007F2424">
      <w:pPr>
        <w:pStyle w:val="Footer"/>
        <w:rPr>
          <w:rStyle w:val="Hyperlink"/>
          <w:sz w:val="16"/>
          <w:szCs w:val="16"/>
        </w:rPr>
      </w:pPr>
      <w:r>
        <w:rPr>
          <w:sz w:val="16"/>
          <w:szCs w:val="16"/>
        </w:rPr>
        <w:tab/>
      </w:r>
      <w:r>
        <w:rPr>
          <w:sz w:val="16"/>
          <w:szCs w:val="16"/>
        </w:rPr>
        <w:tab/>
      </w:r>
      <w:hyperlink w:anchor="Top" w:history="1">
        <w:r w:rsidRPr="001F45B2">
          <w:rPr>
            <w:rStyle w:val="Hyperlink"/>
            <w:sz w:val="16"/>
            <w:szCs w:val="16"/>
          </w:rPr>
          <w:t>Back to Top</w:t>
        </w:r>
      </w:hyperlink>
    </w:p>
    <w:p w:rsidR="00A622BE" w:rsidRDefault="00A622BE">
      <w:pPr>
        <w:spacing w:after="200" w:line="276" w:lineRule="auto"/>
        <w:rPr>
          <w:rStyle w:val="Hyperlink"/>
          <w:sz w:val="16"/>
          <w:szCs w:val="16"/>
        </w:rPr>
      </w:pPr>
      <w:r>
        <w:rPr>
          <w:rStyle w:val="Hyperlink"/>
          <w:sz w:val="16"/>
          <w:szCs w:val="16"/>
        </w:rPr>
        <w:br w:type="page"/>
      </w:r>
    </w:p>
    <w:p w:rsidR="001F45B2" w:rsidRPr="00476493" w:rsidRDefault="001F45B2" w:rsidP="001F45B2">
      <w:pPr>
        <w:pStyle w:val="DCFSSection"/>
      </w:pPr>
      <w:bookmarkStart w:id="55" w:name="Approvals"/>
      <w:bookmarkEnd w:id="55"/>
      <w:r w:rsidRPr="00476493">
        <w:lastRenderedPageBreak/>
        <w:t>APPROVALS</w:t>
      </w:r>
    </w:p>
    <w:p w:rsidR="001F45B2" w:rsidRPr="00476493" w:rsidRDefault="001F45B2" w:rsidP="001F45B2"/>
    <w:p w:rsidR="00A679E9" w:rsidRPr="00476493" w:rsidRDefault="00A679E9" w:rsidP="001F45B2"/>
    <w:p w:rsidR="001F45B2" w:rsidRPr="00476493" w:rsidRDefault="002E09C5" w:rsidP="001F45B2">
      <w:r w:rsidRPr="00476493">
        <w:t>Eligibility Supervisor (</w:t>
      </w:r>
      <w:r w:rsidR="00512C24" w:rsidRPr="00476493">
        <w:t>ES)</w:t>
      </w:r>
      <w:r w:rsidR="00AB3700" w:rsidRPr="00476493">
        <w:t xml:space="preserve"> – All TA/EW actions listed in this policy.</w:t>
      </w:r>
    </w:p>
    <w:p w:rsidR="001F45B2" w:rsidRPr="00476493" w:rsidRDefault="001F45B2" w:rsidP="001F45B2"/>
    <w:p w:rsidR="001F45B2" w:rsidRPr="00476493" w:rsidRDefault="001F45B2" w:rsidP="001F45B2"/>
    <w:p w:rsidR="001F45B2" w:rsidRPr="00476493" w:rsidRDefault="001F45B2" w:rsidP="00C36056">
      <w:pPr>
        <w:pStyle w:val="DCFSSection"/>
      </w:pPr>
      <w:bookmarkStart w:id="56" w:name="Helpful_Links"/>
      <w:bookmarkEnd w:id="56"/>
      <w:r w:rsidRPr="00476493">
        <w:t>HELPFUL LINKS</w:t>
      </w:r>
    </w:p>
    <w:p w:rsidR="001F45B2" w:rsidRPr="00476493" w:rsidRDefault="001F45B2" w:rsidP="001F45B2"/>
    <w:p w:rsidR="00E10FE9" w:rsidRPr="00476493" w:rsidRDefault="00E10FE9" w:rsidP="001F45B2"/>
    <w:p w:rsidR="001F45B2" w:rsidRPr="007F2424" w:rsidRDefault="001F45B2" w:rsidP="001F45B2">
      <w:bookmarkStart w:id="57" w:name="Attachments"/>
      <w:bookmarkEnd w:id="57"/>
      <w:r w:rsidRPr="00476493">
        <w:rPr>
          <w:rFonts w:ascii="Arial Black" w:hAnsi="Arial Black"/>
          <w:b/>
          <w:sz w:val="28"/>
          <w:szCs w:val="28"/>
        </w:rPr>
        <w:t>Attachments</w:t>
      </w:r>
    </w:p>
    <w:p w:rsidR="005A408C" w:rsidRPr="00476493" w:rsidRDefault="005A408C" w:rsidP="001F45B2"/>
    <w:p w:rsidR="00632339" w:rsidRPr="00476493" w:rsidRDefault="00397521" w:rsidP="001F45B2">
      <w:hyperlink r:id="rId76" w:history="1">
        <w:r w:rsidR="00632339" w:rsidRPr="00610E84">
          <w:rPr>
            <w:rStyle w:val="Hyperlink"/>
          </w:rPr>
          <w:t>CWS/CMS ID Num Page Aid Codes</w:t>
        </w:r>
      </w:hyperlink>
    </w:p>
    <w:p w:rsidR="00632339" w:rsidRPr="00476493" w:rsidRDefault="00397521" w:rsidP="001F45B2">
      <w:hyperlink r:id="rId77" w:history="1">
        <w:r w:rsidR="00632339" w:rsidRPr="009703F5">
          <w:rPr>
            <w:rStyle w:val="Hyperlink"/>
          </w:rPr>
          <w:t>DCFS Placement Packet:  Placement Specific and Resources Documents</w:t>
        </w:r>
      </w:hyperlink>
    </w:p>
    <w:p w:rsidR="00632339" w:rsidRPr="00476493" w:rsidRDefault="00397521" w:rsidP="001F45B2">
      <w:hyperlink r:id="rId78" w:history="1">
        <w:r w:rsidR="00632339" w:rsidRPr="009703F5">
          <w:rPr>
            <w:rStyle w:val="Hyperlink"/>
          </w:rPr>
          <w:t>DCFS Placement Types</w:t>
        </w:r>
      </w:hyperlink>
    </w:p>
    <w:p w:rsidR="00632339" w:rsidRPr="00476493" w:rsidRDefault="00397521" w:rsidP="001F45B2">
      <w:hyperlink r:id="rId79" w:history="1">
        <w:r w:rsidR="00632339" w:rsidRPr="009703F5">
          <w:rPr>
            <w:rStyle w:val="Hyperlink"/>
          </w:rPr>
          <w:t>Eligibility Referral Packet Documents List</w:t>
        </w:r>
      </w:hyperlink>
    </w:p>
    <w:p w:rsidR="00632339" w:rsidRPr="00476493" w:rsidRDefault="00397521" w:rsidP="003529C5">
      <w:hyperlink r:id="rId80" w:history="1">
        <w:r w:rsidR="00632339" w:rsidRPr="009703F5">
          <w:rPr>
            <w:rStyle w:val="Hyperlink"/>
          </w:rPr>
          <w:t>Emergency Placements with Relatives/NREFMs:  Background Checks</w:t>
        </w:r>
      </w:hyperlink>
    </w:p>
    <w:p w:rsidR="00632339" w:rsidRPr="00476493" w:rsidRDefault="00397521" w:rsidP="001F45B2">
      <w:hyperlink r:id="rId81" w:history="1">
        <w:r w:rsidR="00632339" w:rsidRPr="00F558DD">
          <w:rPr>
            <w:rStyle w:val="Hyperlink"/>
          </w:rPr>
          <w:t>Guide to CWS/CMS Application Mapping</w:t>
        </w:r>
      </w:hyperlink>
    </w:p>
    <w:p w:rsidR="00632339" w:rsidRPr="00476493" w:rsidRDefault="00397521" w:rsidP="001F45B2">
      <w:hyperlink r:id="rId82" w:history="1">
        <w:r w:rsidR="00632339" w:rsidRPr="009703F5">
          <w:rPr>
            <w:rStyle w:val="Hyperlink"/>
          </w:rPr>
          <w:t>Notice of Action Forms (NOA) List</w:t>
        </w:r>
      </w:hyperlink>
    </w:p>
    <w:p w:rsidR="00632339" w:rsidRPr="00476493" w:rsidRDefault="00397521" w:rsidP="001F45B2">
      <w:pPr>
        <w:rPr>
          <w:i/>
        </w:rPr>
      </w:pPr>
      <w:hyperlink r:id="rId83" w:history="1">
        <w:r w:rsidR="00632339" w:rsidRPr="009703F5">
          <w:rPr>
            <w:rStyle w:val="Hyperlink"/>
          </w:rPr>
          <w:t>Resource Family Home (RFH) Instructional Guide</w:t>
        </w:r>
      </w:hyperlink>
    </w:p>
    <w:p w:rsidR="007F2424" w:rsidRPr="001F45B2" w:rsidRDefault="007F2424" w:rsidP="007F2424">
      <w:pPr>
        <w:pStyle w:val="Footer"/>
        <w:rPr>
          <w:sz w:val="16"/>
          <w:szCs w:val="16"/>
        </w:rPr>
      </w:pPr>
      <w:r>
        <w:rPr>
          <w:sz w:val="16"/>
          <w:szCs w:val="16"/>
        </w:rPr>
        <w:tab/>
      </w:r>
      <w:r>
        <w:rPr>
          <w:sz w:val="16"/>
          <w:szCs w:val="16"/>
        </w:rPr>
        <w:tab/>
      </w:r>
      <w:hyperlink w:anchor="Top" w:history="1">
        <w:r w:rsidRPr="001F45B2">
          <w:rPr>
            <w:rStyle w:val="Hyperlink"/>
            <w:sz w:val="16"/>
            <w:szCs w:val="16"/>
          </w:rPr>
          <w:t>Back to Top</w:t>
        </w:r>
      </w:hyperlink>
    </w:p>
    <w:p w:rsidR="001F45B2" w:rsidRPr="00476493" w:rsidRDefault="001F45B2" w:rsidP="001F45B2"/>
    <w:p w:rsidR="001F45B2" w:rsidRPr="00476493" w:rsidRDefault="00024F55" w:rsidP="001F45B2">
      <w:pPr>
        <w:rPr>
          <w:rFonts w:ascii="Arial Black" w:hAnsi="Arial Black"/>
          <w:b/>
          <w:sz w:val="28"/>
          <w:szCs w:val="28"/>
        </w:rPr>
      </w:pPr>
      <w:bookmarkStart w:id="58" w:name="Forms"/>
      <w:r w:rsidRPr="00476493">
        <w:rPr>
          <w:rFonts w:ascii="Arial Black" w:hAnsi="Arial Black"/>
          <w:b/>
          <w:sz w:val="28"/>
          <w:szCs w:val="28"/>
        </w:rPr>
        <w:t>Forms</w:t>
      </w:r>
      <w:bookmarkEnd w:id="58"/>
    </w:p>
    <w:p w:rsidR="001F45B2" w:rsidRPr="00476493" w:rsidRDefault="001F45B2" w:rsidP="001F45B2"/>
    <w:p w:rsidR="00B135D6" w:rsidRPr="00476493" w:rsidRDefault="00B135D6" w:rsidP="001F45B2">
      <w:pPr>
        <w:rPr>
          <w:sz w:val="28"/>
          <w:szCs w:val="28"/>
        </w:rPr>
      </w:pPr>
      <w:r w:rsidRPr="00476493">
        <w:rPr>
          <w:sz w:val="28"/>
          <w:szCs w:val="28"/>
        </w:rPr>
        <w:t>LA Kids</w:t>
      </w:r>
    </w:p>
    <w:p w:rsidR="00354712" w:rsidRPr="007F2424" w:rsidRDefault="00397521" w:rsidP="00354712">
      <w:hyperlink r:id="rId84" w:history="1">
        <w:r w:rsidR="00354712" w:rsidRPr="00476493">
          <w:rPr>
            <w:rStyle w:val="Hyperlink"/>
          </w:rPr>
          <w:t>RM 200</w:t>
        </w:r>
      </w:hyperlink>
      <w:r w:rsidR="00354712" w:rsidRPr="00476493">
        <w:t>, Resource Management 200</w:t>
      </w:r>
    </w:p>
    <w:p w:rsidR="00DF46D6" w:rsidRPr="00476493" w:rsidRDefault="00397521" w:rsidP="00DF46D6">
      <w:hyperlink r:id="rId85" w:history="1">
        <w:r w:rsidR="00DF46D6" w:rsidRPr="00DF46D6">
          <w:rPr>
            <w:rStyle w:val="Hyperlink"/>
          </w:rPr>
          <w:t>COBRA Letter</w:t>
        </w:r>
      </w:hyperlink>
    </w:p>
    <w:p w:rsidR="00B135D6" w:rsidRDefault="00397521" w:rsidP="001F45B2">
      <w:hyperlink r:id="rId86" w:history="1">
        <w:r w:rsidR="00B56A6A" w:rsidRPr="00B56A6A">
          <w:rPr>
            <w:rStyle w:val="Hyperlink"/>
          </w:rPr>
          <w:t>Continuing Eligible Child Medi-Cal (CEC) Referral</w:t>
        </w:r>
      </w:hyperlink>
    </w:p>
    <w:p w:rsidR="00B56A6A" w:rsidRDefault="00397521" w:rsidP="001F45B2">
      <w:hyperlink r:id="rId87" w:history="1">
        <w:r w:rsidR="00B56A6A" w:rsidRPr="00B56A6A">
          <w:rPr>
            <w:rStyle w:val="Hyperlink"/>
          </w:rPr>
          <w:t>Foster Care Medi-Cal Eligibility Letter (Initial)</w:t>
        </w:r>
      </w:hyperlink>
    </w:p>
    <w:p w:rsidR="00B56A6A" w:rsidRDefault="00397521" w:rsidP="001F45B2">
      <w:pPr>
        <w:rPr>
          <w:rStyle w:val="Hyperlink"/>
        </w:rPr>
      </w:pPr>
      <w:hyperlink r:id="rId88" w:history="1">
        <w:r w:rsidR="00B56A6A" w:rsidRPr="00242FF9">
          <w:rPr>
            <w:rStyle w:val="Hyperlink"/>
          </w:rPr>
          <w:t>Foster Care Medi-Cal Eligibility Letter</w:t>
        </w:r>
      </w:hyperlink>
    </w:p>
    <w:p w:rsidR="007F2424" w:rsidRPr="001F45B2" w:rsidRDefault="007F2424" w:rsidP="007F2424">
      <w:pPr>
        <w:pStyle w:val="Footer"/>
        <w:rPr>
          <w:sz w:val="16"/>
          <w:szCs w:val="16"/>
        </w:rPr>
      </w:pPr>
      <w:r>
        <w:rPr>
          <w:sz w:val="16"/>
          <w:szCs w:val="16"/>
        </w:rPr>
        <w:tab/>
      </w:r>
      <w:r>
        <w:rPr>
          <w:sz w:val="16"/>
          <w:szCs w:val="16"/>
        </w:rPr>
        <w:tab/>
      </w:r>
      <w:hyperlink w:anchor="Top" w:history="1">
        <w:r w:rsidRPr="001F45B2">
          <w:rPr>
            <w:rStyle w:val="Hyperlink"/>
            <w:sz w:val="16"/>
            <w:szCs w:val="16"/>
          </w:rPr>
          <w:t>Back to Top</w:t>
        </w:r>
      </w:hyperlink>
    </w:p>
    <w:p w:rsidR="00B135D6" w:rsidRPr="00476493" w:rsidRDefault="00B135D6" w:rsidP="001F45B2"/>
    <w:p w:rsidR="001F45B2" w:rsidRPr="007F2424" w:rsidRDefault="00024F55" w:rsidP="001F45B2">
      <w:pPr>
        <w:rPr>
          <w:i/>
        </w:rPr>
      </w:pPr>
      <w:bookmarkStart w:id="59" w:name="Referenced_Policy_Guides"/>
      <w:r w:rsidRPr="00476493">
        <w:rPr>
          <w:rFonts w:ascii="Arial Black" w:hAnsi="Arial Black"/>
          <w:b/>
          <w:sz w:val="28"/>
          <w:szCs w:val="28"/>
        </w:rPr>
        <w:t>Referenced Policy Guides</w:t>
      </w:r>
      <w:bookmarkEnd w:id="59"/>
    </w:p>
    <w:p w:rsidR="001F45B2" w:rsidRPr="00476493" w:rsidRDefault="001F45B2" w:rsidP="001F45B2">
      <w:pPr>
        <w:rPr>
          <w:i/>
        </w:rPr>
      </w:pPr>
    </w:p>
    <w:p w:rsidR="003529C5" w:rsidRPr="00476493" w:rsidRDefault="00397521" w:rsidP="003529C5">
      <w:pPr>
        <w:rPr>
          <w:rFonts w:eastAsiaTheme="minorHAnsi"/>
        </w:rPr>
      </w:pPr>
      <w:hyperlink r:id="rId89" w:history="1">
        <w:r w:rsidR="003529C5" w:rsidRPr="00476493">
          <w:rPr>
            <w:rFonts w:eastAsiaTheme="minorHAnsi"/>
            <w:color w:val="0000FF" w:themeColor="hyperlink"/>
            <w:u w:val="single"/>
          </w:rPr>
          <w:t>E060-0570</w:t>
        </w:r>
      </w:hyperlink>
      <w:r w:rsidR="003529C5" w:rsidRPr="00476493">
        <w:rPr>
          <w:rFonts w:eastAsiaTheme="minorHAnsi"/>
        </w:rPr>
        <w:t>, Rate Change Request for Regional Center ARM (Alternative Residential Model) Rates and Dual Agency Rates</w:t>
      </w:r>
    </w:p>
    <w:p w:rsidR="003529C5" w:rsidRPr="00476493" w:rsidRDefault="00397521" w:rsidP="003529C5">
      <w:pPr>
        <w:rPr>
          <w:rFonts w:eastAsiaTheme="minorHAnsi"/>
        </w:rPr>
      </w:pPr>
      <w:hyperlink r:id="rId90" w:history="1">
        <w:r w:rsidR="003529C5" w:rsidRPr="00476493">
          <w:rPr>
            <w:rFonts w:eastAsiaTheme="minorHAnsi"/>
            <w:color w:val="0000FF" w:themeColor="hyperlink"/>
            <w:u w:val="single"/>
          </w:rPr>
          <w:t>E080-0550</w:t>
        </w:r>
      </w:hyperlink>
      <w:r w:rsidR="003529C5" w:rsidRPr="00476493">
        <w:rPr>
          <w:rFonts w:eastAsiaTheme="minorHAnsi"/>
        </w:rPr>
        <w:t>, Inter-County Transfer</w:t>
      </w:r>
    </w:p>
    <w:p w:rsidR="003529C5" w:rsidRDefault="00397521" w:rsidP="003529C5">
      <w:pPr>
        <w:rPr>
          <w:rFonts w:eastAsiaTheme="minorHAnsi"/>
        </w:rPr>
      </w:pPr>
      <w:hyperlink r:id="rId91" w:history="1">
        <w:r w:rsidR="003529C5" w:rsidRPr="00476493">
          <w:rPr>
            <w:rFonts w:eastAsiaTheme="minorHAnsi"/>
            <w:color w:val="0000FF" w:themeColor="hyperlink"/>
            <w:u w:val="single"/>
          </w:rPr>
          <w:t>E080-0560</w:t>
        </w:r>
      </w:hyperlink>
      <w:r w:rsidR="003529C5" w:rsidRPr="00476493">
        <w:rPr>
          <w:rFonts w:eastAsiaTheme="minorHAnsi"/>
        </w:rPr>
        <w:t>, Interstate Compact on The Placement of Children (ICPC)</w:t>
      </w:r>
    </w:p>
    <w:p w:rsidR="009C5B84" w:rsidRPr="00476493" w:rsidRDefault="00397521" w:rsidP="003529C5">
      <w:pPr>
        <w:rPr>
          <w:rFonts w:eastAsiaTheme="minorHAnsi"/>
        </w:rPr>
      </w:pPr>
      <w:hyperlink r:id="rId92" w:history="1">
        <w:r w:rsidR="009C5B84" w:rsidRPr="009C5B84">
          <w:rPr>
            <w:rStyle w:val="Hyperlink"/>
            <w:rFonts w:eastAsiaTheme="minorHAnsi"/>
          </w:rPr>
          <w:t>0900-511.10</w:t>
        </w:r>
      </w:hyperlink>
      <w:r w:rsidR="009C5B84">
        <w:rPr>
          <w:rFonts w:eastAsiaTheme="minorHAnsi"/>
        </w:rPr>
        <w:t>, Rates for Placement and Related Services</w:t>
      </w:r>
    </w:p>
    <w:p w:rsidR="00024849" w:rsidRDefault="00397521">
      <w:hyperlink r:id="rId93" w:history="1">
        <w:r w:rsidR="00024849" w:rsidRPr="00522F3B">
          <w:rPr>
            <w:rStyle w:val="Hyperlink"/>
          </w:rPr>
          <w:t>FYI 16-18</w:t>
        </w:r>
      </w:hyperlink>
      <w:r w:rsidR="00024849">
        <w:t xml:space="preserve">, </w:t>
      </w:r>
      <w:r w:rsidR="00522F3B" w:rsidRPr="00522F3B">
        <w:t>Stop Placement Request Reaso</w:t>
      </w:r>
      <w:r w:rsidR="00522F3B">
        <w:t>ns, Ending Placement Episodes, and Version 2.4 Updates to t</w:t>
      </w:r>
      <w:r w:rsidR="00522F3B" w:rsidRPr="00522F3B">
        <w:t>he Foster Care Search System Automated 280 Process</w:t>
      </w:r>
    </w:p>
    <w:p w:rsidR="007F2424" w:rsidRPr="00BA526C" w:rsidRDefault="007F2424" w:rsidP="00BA526C">
      <w:pPr>
        <w:pStyle w:val="Footer"/>
        <w:rPr>
          <w:sz w:val="16"/>
          <w:szCs w:val="16"/>
        </w:rPr>
      </w:pPr>
      <w:r>
        <w:rPr>
          <w:sz w:val="16"/>
          <w:szCs w:val="16"/>
        </w:rPr>
        <w:tab/>
      </w:r>
      <w:r>
        <w:rPr>
          <w:sz w:val="16"/>
          <w:szCs w:val="16"/>
        </w:rPr>
        <w:tab/>
      </w:r>
      <w:hyperlink w:anchor="Top" w:history="1">
        <w:r w:rsidRPr="001F45B2">
          <w:rPr>
            <w:rStyle w:val="Hyperlink"/>
            <w:sz w:val="16"/>
            <w:szCs w:val="16"/>
          </w:rPr>
          <w:t>Back to Top</w:t>
        </w:r>
      </w:hyperlink>
    </w:p>
    <w:sectPr w:rsidR="007F2424" w:rsidRPr="00BA526C" w:rsidSect="00A35B33">
      <w:headerReference w:type="even" r:id="rId94"/>
      <w:headerReference w:type="default" r:id="rId95"/>
      <w:footerReference w:type="default" r:id="rId96"/>
      <w:headerReference w:type="first" r:id="rId9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3FD" w:rsidRDefault="007353FD" w:rsidP="00E906B2">
      <w:r>
        <w:separator/>
      </w:r>
    </w:p>
  </w:endnote>
  <w:endnote w:type="continuationSeparator" w:id="0">
    <w:p w:rsidR="007353FD" w:rsidRDefault="007353FD" w:rsidP="00E9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Times New Roman"/>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46874140"/>
      <w:docPartObj>
        <w:docPartGallery w:val="Page Numbers (Bottom of Page)"/>
        <w:docPartUnique/>
      </w:docPartObj>
    </w:sdtPr>
    <w:sdtEndPr>
      <w:rPr>
        <w:sz w:val="24"/>
        <w:szCs w:val="24"/>
      </w:rPr>
    </w:sdtEndPr>
    <w:sdtContent>
      <w:sdt>
        <w:sdtPr>
          <w:rPr>
            <w:sz w:val="16"/>
            <w:szCs w:val="16"/>
          </w:rPr>
          <w:id w:val="-1109037628"/>
          <w:docPartObj>
            <w:docPartGallery w:val="Page Numbers (Top of Page)"/>
            <w:docPartUnique/>
          </w:docPartObj>
        </w:sdtPr>
        <w:sdtEndPr>
          <w:rPr>
            <w:sz w:val="24"/>
            <w:szCs w:val="24"/>
          </w:rPr>
        </w:sdtEndPr>
        <w:sdtContent>
          <w:p w:rsidR="007353FD" w:rsidRDefault="007353FD" w:rsidP="00E076E5">
            <w:pPr>
              <w:pStyle w:val="Footer"/>
            </w:pPr>
            <w:r>
              <w:rPr>
                <w:sz w:val="16"/>
                <w:szCs w:val="16"/>
              </w:rPr>
              <w:t>E090-0590 (Rev. 11/12/20</w:t>
            </w:r>
            <w:r w:rsidRPr="00250238">
              <w:rPr>
                <w:sz w:val="16"/>
                <w:szCs w:val="16"/>
              </w:rPr>
              <w:t>)</w:t>
            </w:r>
            <w:r>
              <w:rPr>
                <w:b/>
              </w:rPr>
              <w:tab/>
            </w:r>
            <w:r>
              <w:rPr>
                <w:b/>
              </w:rPr>
              <w:tab/>
            </w:r>
            <w:r w:rsidRPr="00250238">
              <w:rPr>
                <w:sz w:val="16"/>
                <w:szCs w:val="16"/>
              </w:rPr>
              <w:t xml:space="preserve">Page </w:t>
            </w:r>
            <w:r w:rsidRPr="00250238">
              <w:rPr>
                <w:b/>
                <w:sz w:val="16"/>
                <w:szCs w:val="16"/>
              </w:rPr>
              <w:fldChar w:fldCharType="begin"/>
            </w:r>
            <w:r w:rsidRPr="00250238">
              <w:rPr>
                <w:b/>
                <w:sz w:val="16"/>
                <w:szCs w:val="16"/>
              </w:rPr>
              <w:instrText xml:space="preserve"> PAGE </w:instrText>
            </w:r>
            <w:r w:rsidRPr="00250238">
              <w:rPr>
                <w:b/>
                <w:sz w:val="16"/>
                <w:szCs w:val="16"/>
              </w:rPr>
              <w:fldChar w:fldCharType="separate"/>
            </w:r>
            <w:r w:rsidR="00397521">
              <w:rPr>
                <w:b/>
                <w:noProof/>
                <w:sz w:val="16"/>
                <w:szCs w:val="16"/>
              </w:rPr>
              <w:t>2</w:t>
            </w:r>
            <w:r w:rsidRPr="00250238">
              <w:rPr>
                <w:b/>
                <w:sz w:val="16"/>
                <w:szCs w:val="16"/>
              </w:rPr>
              <w:fldChar w:fldCharType="end"/>
            </w:r>
            <w:r w:rsidRPr="00250238">
              <w:rPr>
                <w:sz w:val="16"/>
                <w:szCs w:val="16"/>
              </w:rPr>
              <w:t xml:space="preserve"> of </w:t>
            </w:r>
            <w:r w:rsidRPr="00250238">
              <w:rPr>
                <w:b/>
                <w:sz w:val="16"/>
                <w:szCs w:val="16"/>
              </w:rPr>
              <w:fldChar w:fldCharType="begin"/>
            </w:r>
            <w:r w:rsidRPr="00250238">
              <w:rPr>
                <w:b/>
                <w:sz w:val="16"/>
                <w:szCs w:val="16"/>
              </w:rPr>
              <w:instrText xml:space="preserve"> NUMPAGES  </w:instrText>
            </w:r>
            <w:r w:rsidRPr="00250238">
              <w:rPr>
                <w:b/>
                <w:sz w:val="16"/>
                <w:szCs w:val="16"/>
              </w:rPr>
              <w:fldChar w:fldCharType="separate"/>
            </w:r>
            <w:r w:rsidR="00397521">
              <w:rPr>
                <w:b/>
                <w:noProof/>
                <w:sz w:val="16"/>
                <w:szCs w:val="16"/>
              </w:rPr>
              <w:t>42</w:t>
            </w:r>
            <w:r w:rsidRPr="00250238">
              <w:rPr>
                <w:b/>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22950615"/>
      <w:docPartObj>
        <w:docPartGallery w:val="Page Numbers (Bottom of Page)"/>
        <w:docPartUnique/>
      </w:docPartObj>
    </w:sdtPr>
    <w:sdtEndPr>
      <w:rPr>
        <w:sz w:val="24"/>
        <w:szCs w:val="24"/>
      </w:rPr>
    </w:sdtEndPr>
    <w:sdtContent>
      <w:sdt>
        <w:sdtPr>
          <w:rPr>
            <w:sz w:val="16"/>
            <w:szCs w:val="16"/>
          </w:rPr>
          <w:id w:val="98381352"/>
          <w:docPartObj>
            <w:docPartGallery w:val="Page Numbers (Top of Page)"/>
            <w:docPartUnique/>
          </w:docPartObj>
        </w:sdtPr>
        <w:sdtEndPr>
          <w:rPr>
            <w:sz w:val="24"/>
            <w:szCs w:val="24"/>
          </w:rPr>
        </w:sdtEndPr>
        <w:sdtContent>
          <w:p w:rsidR="007353FD" w:rsidRPr="00BB6C12" w:rsidRDefault="007353FD" w:rsidP="00D61D43">
            <w:pPr>
              <w:pStyle w:val="Footer"/>
              <w:rPr>
                <w:sz w:val="16"/>
                <w:szCs w:val="16"/>
              </w:rPr>
            </w:pPr>
            <w:r>
              <w:rPr>
                <w:sz w:val="16"/>
                <w:szCs w:val="16"/>
              </w:rPr>
              <w:t>E090-0590 (Rev. 11/12/20</w:t>
            </w:r>
            <w:r w:rsidRPr="00250238">
              <w:rPr>
                <w:sz w:val="16"/>
                <w:szCs w:val="16"/>
              </w:rPr>
              <w:t>)</w:t>
            </w:r>
            <w:r>
              <w:rPr>
                <w:b/>
              </w:rPr>
              <w:tab/>
            </w:r>
            <w:r>
              <w:rPr>
                <w:b/>
              </w:rPr>
              <w:tab/>
            </w:r>
            <w:r w:rsidRPr="00250238">
              <w:rPr>
                <w:sz w:val="16"/>
                <w:szCs w:val="16"/>
              </w:rPr>
              <w:t xml:space="preserve">Page </w:t>
            </w:r>
            <w:r w:rsidRPr="00250238">
              <w:rPr>
                <w:b/>
                <w:sz w:val="16"/>
                <w:szCs w:val="16"/>
              </w:rPr>
              <w:fldChar w:fldCharType="begin"/>
            </w:r>
            <w:r w:rsidRPr="00250238">
              <w:rPr>
                <w:b/>
                <w:sz w:val="16"/>
                <w:szCs w:val="16"/>
              </w:rPr>
              <w:instrText xml:space="preserve"> PAGE </w:instrText>
            </w:r>
            <w:r w:rsidRPr="00250238">
              <w:rPr>
                <w:b/>
                <w:sz w:val="16"/>
                <w:szCs w:val="16"/>
              </w:rPr>
              <w:fldChar w:fldCharType="separate"/>
            </w:r>
            <w:r w:rsidR="00397521">
              <w:rPr>
                <w:b/>
                <w:noProof/>
                <w:sz w:val="16"/>
                <w:szCs w:val="16"/>
              </w:rPr>
              <w:t>21</w:t>
            </w:r>
            <w:r w:rsidRPr="00250238">
              <w:rPr>
                <w:b/>
                <w:sz w:val="16"/>
                <w:szCs w:val="16"/>
              </w:rPr>
              <w:fldChar w:fldCharType="end"/>
            </w:r>
            <w:r w:rsidRPr="00250238">
              <w:rPr>
                <w:sz w:val="16"/>
                <w:szCs w:val="16"/>
              </w:rPr>
              <w:t xml:space="preserve"> of </w:t>
            </w:r>
            <w:r w:rsidRPr="00250238">
              <w:rPr>
                <w:b/>
                <w:sz w:val="16"/>
                <w:szCs w:val="16"/>
              </w:rPr>
              <w:fldChar w:fldCharType="begin"/>
            </w:r>
            <w:r w:rsidRPr="00250238">
              <w:rPr>
                <w:b/>
                <w:sz w:val="16"/>
                <w:szCs w:val="16"/>
              </w:rPr>
              <w:instrText xml:space="preserve"> NUMPAGES  </w:instrText>
            </w:r>
            <w:r w:rsidRPr="00250238">
              <w:rPr>
                <w:b/>
                <w:sz w:val="16"/>
                <w:szCs w:val="16"/>
              </w:rPr>
              <w:fldChar w:fldCharType="separate"/>
            </w:r>
            <w:r w:rsidR="00397521">
              <w:rPr>
                <w:b/>
                <w:noProof/>
                <w:sz w:val="16"/>
                <w:szCs w:val="16"/>
              </w:rPr>
              <w:t>42</w:t>
            </w:r>
            <w:r w:rsidRPr="00250238">
              <w:rPr>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3FD" w:rsidRDefault="007353FD" w:rsidP="00E906B2">
      <w:r>
        <w:separator/>
      </w:r>
    </w:p>
  </w:footnote>
  <w:footnote w:type="continuationSeparator" w:id="0">
    <w:p w:rsidR="007353FD" w:rsidRDefault="007353FD" w:rsidP="00E9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FD" w:rsidRDefault="007353FD">
    <w:pPr>
      <w:pStyle w:val="Header"/>
    </w:pPr>
    <w:r>
      <w:rPr>
        <w:noProof/>
      </w:rPr>
      <mc:AlternateContent>
        <mc:Choice Requires="wps">
          <w:drawing>
            <wp:anchor distT="0" distB="0" distL="114300" distR="114300" simplePos="0" relativeHeight="251654656" behindDoc="1" locked="0" layoutInCell="0" allowOverlap="1" wp14:anchorId="0EAFABD0" wp14:editId="045F0084">
              <wp:simplePos x="0" y="0"/>
              <wp:positionH relativeFrom="margin">
                <wp:align>center</wp:align>
              </wp:positionH>
              <wp:positionV relativeFrom="margin">
                <wp:align>center</wp:align>
              </wp:positionV>
              <wp:extent cx="5985510" cy="2393950"/>
              <wp:effectExtent l="0" t="1619250" r="0" b="13112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353FD" w:rsidRDefault="007353FD" w:rsidP="00975049">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AFABD0" id="_x0000_t202" coordsize="21600,21600" o:spt="202" path="m,l,21600r21600,l21600,xe">
              <v:stroke joinstyle="miter"/>
              <v:path gradientshapeok="t" o:connecttype="rect"/>
            </v:shapetype>
            <v:shape id="Text Box 6" o:spid="_x0000_s1026" type="#_x0000_t202" style="position:absolute;margin-left:0;margin-top:0;width:471.3pt;height:188.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A/&#10;cL1GhwIAAP0EAAAOAAAAAAAAAAAAAAAAAC4CAABkcnMvZTJvRG9jLnhtbFBLAQItABQABgAIAAAA&#10;IQACW4+x3AAAAAUBAAAPAAAAAAAAAAAAAAAAAOEEAABkcnMvZG93bnJldi54bWxQSwUGAAAAAAQA&#10;BADzAAAA6gUAAAAA&#10;" o:allowincell="f" filled="f" stroked="f">
              <v:stroke joinstyle="round"/>
              <o:lock v:ext="edit" shapetype="t"/>
              <v:textbox style="mso-fit-shape-to-text:t">
                <w:txbxContent>
                  <w:p w:rsidR="007353FD" w:rsidRDefault="007353FD" w:rsidP="00975049">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2608" behindDoc="1" locked="0" layoutInCell="0" allowOverlap="1" wp14:anchorId="4BA37309" wp14:editId="58810B1E">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353FD" w:rsidRDefault="007353FD" w:rsidP="00975049">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A37309" id="Text Box 3" o:spid="_x0000_s1027" type="#_x0000_t202" style="position:absolute;margin-left:0;margin-top:0;width:471.3pt;height:188.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D0S43R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rsidR="007353FD" w:rsidRDefault="007353FD" w:rsidP="00975049">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FD" w:rsidRDefault="007353FD">
    <w:pPr>
      <w:pStyle w:val="Header"/>
    </w:pPr>
    <w:r>
      <w:rPr>
        <w:noProof/>
      </w:rPr>
      <mc:AlternateContent>
        <mc:Choice Requires="wps">
          <w:drawing>
            <wp:anchor distT="0" distB="0" distL="114300" distR="114300" simplePos="0" relativeHeight="251653632" behindDoc="1" locked="0" layoutInCell="0" allowOverlap="1" wp14:anchorId="35D71C2D" wp14:editId="1860BC66">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353FD" w:rsidRDefault="007353FD" w:rsidP="00975049">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D71C2D"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rAxEEo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rsidR="007353FD" w:rsidRDefault="007353FD" w:rsidP="00975049">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1584" behindDoc="1" locked="0" layoutInCell="0" allowOverlap="1" wp14:anchorId="5228448F" wp14:editId="6DDB01EE">
              <wp:simplePos x="0" y="0"/>
              <wp:positionH relativeFrom="margin">
                <wp:align>center</wp:align>
              </wp:positionH>
              <wp:positionV relativeFrom="margin">
                <wp:align>center</wp:align>
              </wp:positionV>
              <wp:extent cx="5985510" cy="2393950"/>
              <wp:effectExtent l="0" t="1619250" r="0" b="13112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353FD" w:rsidRDefault="007353FD" w:rsidP="00975049">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28448F" id="Text Box 1" o:spid="_x0000_s1029" type="#_x0000_t202" style="position:absolute;margin-left:0;margin-top:0;width:471.3pt;height:188.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UxiwIAAAQF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XzJ1MY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rsidR="007353FD" w:rsidRDefault="007353FD" w:rsidP="00975049">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FD" w:rsidRDefault="007353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FD" w:rsidRPr="000C1E36" w:rsidRDefault="007353FD" w:rsidP="007145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FD" w:rsidRDefault="00735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A3265644"/>
    <w:lvl w:ilvl="0">
      <w:start w:val="1"/>
      <w:numFmt w:val="none"/>
      <w:lvlText w:val="A."/>
      <w:lvlJc w:val="left"/>
      <w:pPr>
        <w:tabs>
          <w:tab w:val="num" w:pos="360"/>
        </w:tabs>
        <w:ind w:left="360" w:hanging="360"/>
      </w:pPr>
      <w:rPr>
        <w:rFonts w:ascii="Arial Bold" w:hAnsi="Arial Bold" w:hint="default"/>
        <w:b/>
        <w:i w:val="0"/>
        <w:sz w:val="24"/>
        <w:szCs w:val="24"/>
      </w:rPr>
    </w:lvl>
    <w:lvl w:ilvl="1">
      <w:start w:val="3"/>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1820A51"/>
    <w:multiLevelType w:val="multilevel"/>
    <w:tmpl w:val="3E9EC1D8"/>
    <w:lvl w:ilvl="0">
      <w:start w:val="2"/>
      <w:numFmt w:val="upperLetter"/>
      <w:lvlText w:val="%1."/>
      <w:lvlJc w:val="left"/>
      <w:pPr>
        <w:tabs>
          <w:tab w:val="num" w:pos="360"/>
        </w:tabs>
        <w:ind w:left="360" w:hanging="360"/>
      </w:pPr>
      <w:rPr>
        <w:rFonts w:ascii="Arial Bold" w:hAnsi="Arial Bold" w:hint="default"/>
        <w:b/>
        <w:i w:val="0"/>
        <w:sz w:val="24"/>
        <w:szCs w:val="24"/>
      </w:rPr>
    </w:lvl>
    <w:lvl w:ilvl="1">
      <w:start w:val="1"/>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1BB2082"/>
    <w:multiLevelType w:val="hybridMultilevel"/>
    <w:tmpl w:val="915A949C"/>
    <w:lvl w:ilvl="0" w:tplc="87FA2D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401D2"/>
    <w:multiLevelType w:val="hybridMultilevel"/>
    <w:tmpl w:val="1CBC9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E237A"/>
    <w:multiLevelType w:val="multilevel"/>
    <w:tmpl w:val="D33677B6"/>
    <w:lvl w:ilvl="0">
      <w:start w:val="1"/>
      <w:numFmt w:val="none"/>
      <w:lvlText w:val="A."/>
      <w:lvlJc w:val="left"/>
      <w:pPr>
        <w:tabs>
          <w:tab w:val="num" w:pos="360"/>
        </w:tabs>
        <w:ind w:left="360" w:hanging="360"/>
      </w:pPr>
      <w:rPr>
        <w:rFonts w:ascii="Arial Bold" w:hAnsi="Arial Bold" w:hint="default"/>
        <w:b/>
        <w:i w:val="0"/>
        <w:sz w:val="24"/>
        <w:szCs w:val="24"/>
      </w:rPr>
    </w:lvl>
    <w:lvl w:ilvl="1">
      <w:start w:val="3"/>
      <w:numFmt w:val="decimal"/>
      <w:lvlText w:val="%2."/>
      <w:lvlJc w:val="left"/>
      <w:pPr>
        <w:tabs>
          <w:tab w:val="num" w:pos="720"/>
        </w:tabs>
        <w:ind w:left="720" w:hanging="360"/>
      </w:pPr>
      <w:rPr>
        <w:rFonts w:ascii="Arial" w:hAnsi="Arial" w:hint="default"/>
        <w:b w:val="0"/>
        <w:i w:val="0"/>
        <w:sz w:val="24"/>
        <w:szCs w:val="24"/>
      </w:rPr>
    </w:lvl>
    <w:lvl w:ilvl="2">
      <w:start w:val="5"/>
      <w:numFmt w:val="lowerLetter"/>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5391AC2"/>
    <w:multiLevelType w:val="multilevel"/>
    <w:tmpl w:val="F3105676"/>
    <w:lvl w:ilvl="0">
      <w:start w:val="1"/>
      <w:numFmt w:val="upperLetter"/>
      <w:lvlText w:val="%1A."/>
      <w:lvlJc w:val="left"/>
      <w:pPr>
        <w:tabs>
          <w:tab w:val="num" w:pos="360"/>
        </w:tabs>
        <w:ind w:left="360" w:hanging="360"/>
      </w:pPr>
      <w:rPr>
        <w:rFonts w:ascii="Arial Bold" w:hAnsi="Arial Bold" w:hint="default"/>
        <w:b/>
        <w:i w:val="0"/>
        <w:sz w:val="24"/>
        <w:szCs w:val="24"/>
      </w:rPr>
    </w:lvl>
    <w:lvl w:ilvl="1">
      <w:start w:val="1"/>
      <w:numFmt w:val="decimal"/>
      <w:lvlText w:val="%2."/>
      <w:lvlJc w:val="left"/>
      <w:pPr>
        <w:tabs>
          <w:tab w:val="num" w:pos="720"/>
        </w:tabs>
        <w:ind w:left="720" w:hanging="360"/>
      </w:pPr>
      <w:rPr>
        <w:rFonts w:ascii="Arial" w:hAnsi="Arial" w:hint="default"/>
        <w:b w:val="0"/>
        <w:i w:val="0"/>
        <w:sz w:val="24"/>
        <w:szCs w:val="24"/>
      </w:rPr>
    </w:lvl>
    <w:lvl w:ilvl="2">
      <w:start w:val="1"/>
      <w:numFmt w:val="decimal"/>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55373E0"/>
    <w:multiLevelType w:val="hybridMultilevel"/>
    <w:tmpl w:val="3E98E1DC"/>
    <w:lvl w:ilvl="0" w:tplc="E1A2C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63FFC"/>
    <w:multiLevelType w:val="hybridMultilevel"/>
    <w:tmpl w:val="E0105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738BE"/>
    <w:multiLevelType w:val="hybridMultilevel"/>
    <w:tmpl w:val="4E00BF1E"/>
    <w:lvl w:ilvl="0" w:tplc="6480E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174014"/>
    <w:multiLevelType w:val="multilevel"/>
    <w:tmpl w:val="19844D5A"/>
    <w:lvl w:ilvl="0">
      <w:start w:val="1"/>
      <w:numFmt w:val="none"/>
      <w:lvlText w:val="A."/>
      <w:lvlJc w:val="left"/>
      <w:pPr>
        <w:tabs>
          <w:tab w:val="num" w:pos="360"/>
        </w:tabs>
        <w:ind w:left="360" w:hanging="360"/>
      </w:pPr>
      <w:rPr>
        <w:rFonts w:ascii="Arial Bold" w:hAnsi="Arial Bold" w:hint="default"/>
        <w:b/>
        <w:i w:val="0"/>
        <w:sz w:val="24"/>
        <w:szCs w:val="24"/>
      </w:rPr>
    </w:lvl>
    <w:lvl w:ilvl="1">
      <w:start w:val="20"/>
      <w:numFmt w:val="decimal"/>
      <w:lvlText w:val="%2."/>
      <w:lvlJc w:val="left"/>
      <w:pPr>
        <w:tabs>
          <w:tab w:val="num" w:pos="720"/>
        </w:tabs>
        <w:ind w:left="720" w:hanging="360"/>
      </w:pPr>
      <w:rPr>
        <w:rFonts w:ascii="Arial" w:hAnsi="Arial" w:hint="default"/>
        <w:b w:val="0"/>
        <w:i w:val="0"/>
        <w:sz w:val="24"/>
        <w:szCs w:val="24"/>
      </w:rPr>
    </w:lvl>
    <w:lvl w:ilvl="2">
      <w:start w:val="1"/>
      <w:numFmt w:val="decimal"/>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09676972"/>
    <w:multiLevelType w:val="hybridMultilevel"/>
    <w:tmpl w:val="B9C2F516"/>
    <w:lvl w:ilvl="0" w:tplc="A12E108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256A61"/>
    <w:multiLevelType w:val="hybridMultilevel"/>
    <w:tmpl w:val="D592D9B2"/>
    <w:lvl w:ilvl="0" w:tplc="4A564B74">
      <w:start w:val="1"/>
      <w:numFmt w:val="bullet"/>
      <w:lvlText w:val="*"/>
      <w:lvlJc w:val="left"/>
      <w:pPr>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63A3F"/>
    <w:multiLevelType w:val="multilevel"/>
    <w:tmpl w:val="BB040834"/>
    <w:lvl w:ilvl="0">
      <w:start w:val="1"/>
      <w:numFmt w:val="none"/>
      <w:lvlText w:val="A."/>
      <w:lvlJc w:val="left"/>
      <w:pPr>
        <w:tabs>
          <w:tab w:val="num" w:pos="360"/>
        </w:tabs>
        <w:ind w:left="360" w:hanging="360"/>
      </w:pPr>
      <w:rPr>
        <w:rFonts w:ascii="Arial Bold" w:hAnsi="Arial Bold" w:hint="default"/>
        <w:b/>
        <w:i w:val="0"/>
        <w:sz w:val="24"/>
        <w:szCs w:val="24"/>
      </w:rPr>
    </w:lvl>
    <w:lvl w:ilvl="1">
      <w:start w:val="19"/>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260"/>
        </w:tabs>
        <w:ind w:left="126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0AF7659D"/>
    <w:multiLevelType w:val="multilevel"/>
    <w:tmpl w:val="E624A31C"/>
    <w:lvl w:ilvl="0">
      <w:start w:val="1"/>
      <w:numFmt w:val="none"/>
      <w:lvlText w:val="A."/>
      <w:lvlJc w:val="left"/>
      <w:pPr>
        <w:tabs>
          <w:tab w:val="num" w:pos="360"/>
        </w:tabs>
        <w:ind w:left="360" w:hanging="360"/>
      </w:pPr>
      <w:rPr>
        <w:rFonts w:ascii="Arial Bold" w:hAnsi="Arial Bold" w:hint="default"/>
        <w:b/>
        <w:i w:val="0"/>
        <w:sz w:val="24"/>
        <w:szCs w:val="24"/>
      </w:rPr>
    </w:lvl>
    <w:lvl w:ilvl="1">
      <w:start w:val="20"/>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260"/>
        </w:tabs>
        <w:ind w:left="126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0AFB6726"/>
    <w:multiLevelType w:val="multilevel"/>
    <w:tmpl w:val="096E2FE0"/>
    <w:lvl w:ilvl="0">
      <w:start w:val="1"/>
      <w:numFmt w:val="none"/>
      <w:lvlText w:val="A."/>
      <w:lvlJc w:val="left"/>
      <w:pPr>
        <w:tabs>
          <w:tab w:val="num" w:pos="360"/>
        </w:tabs>
        <w:ind w:left="360" w:hanging="360"/>
      </w:pPr>
      <w:rPr>
        <w:rFonts w:ascii="Arial Bold" w:hAnsi="Arial Bold" w:hint="default"/>
        <w:b/>
        <w:i w:val="0"/>
        <w:sz w:val="24"/>
        <w:szCs w:val="24"/>
      </w:rPr>
    </w:lvl>
    <w:lvl w:ilvl="1">
      <w:start w:val="13"/>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lowerLetter"/>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0CF845CE"/>
    <w:multiLevelType w:val="hybridMultilevel"/>
    <w:tmpl w:val="7EC27AC0"/>
    <w:lvl w:ilvl="0" w:tplc="DD52421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AE0D80"/>
    <w:multiLevelType w:val="multilevel"/>
    <w:tmpl w:val="D9B6C0D2"/>
    <w:lvl w:ilvl="0">
      <w:start w:val="1"/>
      <w:numFmt w:val="none"/>
      <w:lvlText w:val="A."/>
      <w:lvlJc w:val="left"/>
      <w:pPr>
        <w:tabs>
          <w:tab w:val="num" w:pos="360"/>
        </w:tabs>
        <w:ind w:left="360" w:hanging="360"/>
      </w:pPr>
      <w:rPr>
        <w:rFonts w:ascii="Arial Bold" w:hAnsi="Arial Bold" w:hint="default"/>
        <w:b/>
        <w:i w:val="0"/>
        <w:sz w:val="24"/>
        <w:szCs w:val="24"/>
      </w:rPr>
    </w:lvl>
    <w:lvl w:ilvl="1">
      <w:start w:val="19"/>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260"/>
        </w:tabs>
        <w:ind w:left="126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0DCD2E62"/>
    <w:multiLevelType w:val="hybridMultilevel"/>
    <w:tmpl w:val="57CCB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D733BD"/>
    <w:multiLevelType w:val="hybridMultilevel"/>
    <w:tmpl w:val="184678D4"/>
    <w:lvl w:ilvl="0" w:tplc="3BAA455A">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4E7735"/>
    <w:multiLevelType w:val="hybridMultilevel"/>
    <w:tmpl w:val="DAD4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6861DF"/>
    <w:multiLevelType w:val="hybridMultilevel"/>
    <w:tmpl w:val="0928B8F8"/>
    <w:lvl w:ilvl="0" w:tplc="4D54E14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B1739"/>
    <w:multiLevelType w:val="hybridMultilevel"/>
    <w:tmpl w:val="45646A72"/>
    <w:lvl w:ilvl="0" w:tplc="22BE2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EF2910"/>
    <w:multiLevelType w:val="hybridMultilevel"/>
    <w:tmpl w:val="2C0405FE"/>
    <w:lvl w:ilvl="0" w:tplc="C3C00F1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7949C0"/>
    <w:multiLevelType w:val="multilevel"/>
    <w:tmpl w:val="257086B4"/>
    <w:lvl w:ilvl="0">
      <w:start w:val="4"/>
      <w:numFmt w:val="upperLetter"/>
      <w:lvlText w:val="%1."/>
      <w:lvlJc w:val="left"/>
      <w:pPr>
        <w:tabs>
          <w:tab w:val="num" w:pos="360"/>
        </w:tabs>
        <w:ind w:left="360" w:hanging="360"/>
      </w:pPr>
      <w:rPr>
        <w:rFonts w:ascii="Arial Bold" w:hAnsi="Arial Bold" w:hint="default"/>
        <w:b/>
        <w:i w:val="0"/>
        <w:sz w:val="24"/>
        <w:szCs w:val="24"/>
      </w:rPr>
    </w:lvl>
    <w:lvl w:ilvl="1">
      <w:start w:val="1"/>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0FFF6634"/>
    <w:multiLevelType w:val="hybridMultilevel"/>
    <w:tmpl w:val="669E28E4"/>
    <w:lvl w:ilvl="0" w:tplc="65BC6062">
      <w:start w:val="1"/>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580E66"/>
    <w:multiLevelType w:val="hybridMultilevel"/>
    <w:tmpl w:val="1100A54E"/>
    <w:lvl w:ilvl="0" w:tplc="FC54B220">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A064E1"/>
    <w:multiLevelType w:val="hybridMultilevel"/>
    <w:tmpl w:val="BDD0684E"/>
    <w:lvl w:ilvl="0" w:tplc="85F473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ED7160"/>
    <w:multiLevelType w:val="multilevel"/>
    <w:tmpl w:val="A3265644"/>
    <w:lvl w:ilvl="0">
      <w:start w:val="1"/>
      <w:numFmt w:val="none"/>
      <w:lvlText w:val="A."/>
      <w:lvlJc w:val="left"/>
      <w:pPr>
        <w:tabs>
          <w:tab w:val="num" w:pos="360"/>
        </w:tabs>
        <w:ind w:left="360" w:hanging="360"/>
      </w:pPr>
      <w:rPr>
        <w:rFonts w:ascii="Arial Bold" w:hAnsi="Arial Bold" w:hint="default"/>
        <w:b/>
        <w:i w:val="0"/>
        <w:sz w:val="24"/>
        <w:szCs w:val="24"/>
      </w:rPr>
    </w:lvl>
    <w:lvl w:ilvl="1">
      <w:start w:val="3"/>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135719E4"/>
    <w:multiLevelType w:val="hybridMultilevel"/>
    <w:tmpl w:val="EDB014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4535BE5"/>
    <w:multiLevelType w:val="hybridMultilevel"/>
    <w:tmpl w:val="DAD4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8451F3"/>
    <w:multiLevelType w:val="hybridMultilevel"/>
    <w:tmpl w:val="16ECAFB8"/>
    <w:lvl w:ilvl="0" w:tplc="149AE0B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D24025"/>
    <w:multiLevelType w:val="multilevel"/>
    <w:tmpl w:val="36A49574"/>
    <w:lvl w:ilvl="0">
      <w:start w:val="1"/>
      <w:numFmt w:val="none"/>
      <w:lvlText w:val="A."/>
      <w:lvlJc w:val="left"/>
      <w:pPr>
        <w:tabs>
          <w:tab w:val="num" w:pos="360"/>
        </w:tabs>
        <w:ind w:left="360" w:hanging="360"/>
      </w:pPr>
      <w:rPr>
        <w:rFonts w:ascii="Arial Bold" w:hAnsi="Arial Bold" w:hint="default"/>
        <w:b/>
        <w:i w:val="0"/>
        <w:sz w:val="24"/>
        <w:szCs w:val="24"/>
      </w:rPr>
    </w:lvl>
    <w:lvl w:ilvl="1">
      <w:start w:val="10"/>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17DA2F02"/>
    <w:multiLevelType w:val="hybridMultilevel"/>
    <w:tmpl w:val="F9967BE6"/>
    <w:lvl w:ilvl="0" w:tplc="0409001B">
      <w:start w:val="1"/>
      <w:numFmt w:val="lowerRoman"/>
      <w:lvlText w:val="%1."/>
      <w:lvlJc w:val="right"/>
      <w:pPr>
        <w:ind w:left="2160" w:hanging="360"/>
      </w:pPr>
      <w:rPr>
        <w:rFonts w:hint="default"/>
      </w:rPr>
    </w:lvl>
    <w:lvl w:ilvl="1" w:tplc="9972389E">
      <w:start w:val="5"/>
      <w:numFmt w:val="lowerLetter"/>
      <w:lvlText w:val="%2."/>
      <w:lvlJc w:val="left"/>
      <w:pPr>
        <w:ind w:left="2160" w:hanging="360"/>
      </w:pPr>
      <w:rPr>
        <w:rFonts w:hint="default"/>
      </w:rPr>
    </w:lvl>
    <w:lvl w:ilvl="2" w:tplc="BD40E30C">
      <w:start w:val="1"/>
      <w:numFmt w:val="lowerRoman"/>
      <w:lvlText w:val="%3."/>
      <w:lvlJc w:val="right"/>
      <w:pPr>
        <w:ind w:left="2160" w:hanging="180"/>
      </w:pPr>
      <w:rPr>
        <w:rFonts w:hint="default"/>
      </w:rPr>
    </w:lvl>
    <w:lvl w:ilvl="3" w:tplc="0E764246">
      <w:start w:val="2"/>
      <w:numFmt w:val="lowerRoman"/>
      <w:lvlText w:val="%4&gt;"/>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7A33B6"/>
    <w:multiLevelType w:val="hybridMultilevel"/>
    <w:tmpl w:val="04FED740"/>
    <w:lvl w:ilvl="0" w:tplc="DF6E06E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957A43"/>
    <w:multiLevelType w:val="hybridMultilevel"/>
    <w:tmpl w:val="2D46251C"/>
    <w:lvl w:ilvl="0" w:tplc="A288BCF8">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1B2923C3"/>
    <w:multiLevelType w:val="hybridMultilevel"/>
    <w:tmpl w:val="DAD4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5C3F6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1BA52D46"/>
    <w:multiLevelType w:val="hybridMultilevel"/>
    <w:tmpl w:val="0302C42C"/>
    <w:lvl w:ilvl="0" w:tplc="499C5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DC6C4B"/>
    <w:multiLevelType w:val="hybridMultilevel"/>
    <w:tmpl w:val="B4303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AE7043"/>
    <w:multiLevelType w:val="hybridMultilevel"/>
    <w:tmpl w:val="8DC65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E946E5"/>
    <w:multiLevelType w:val="hybridMultilevel"/>
    <w:tmpl w:val="FA08D05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E55641E"/>
    <w:multiLevelType w:val="hybridMultilevel"/>
    <w:tmpl w:val="DD408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695F74"/>
    <w:multiLevelType w:val="multilevel"/>
    <w:tmpl w:val="A64E7748"/>
    <w:lvl w:ilvl="0">
      <w:start w:val="4"/>
      <w:numFmt w:val="upperLetter"/>
      <w:lvlText w:val="%1."/>
      <w:lvlJc w:val="left"/>
      <w:pPr>
        <w:tabs>
          <w:tab w:val="num" w:pos="360"/>
        </w:tabs>
        <w:ind w:left="360" w:hanging="360"/>
      </w:pPr>
      <w:rPr>
        <w:rFonts w:ascii="Arial Bold" w:hAnsi="Arial Bold" w:hint="default"/>
        <w:b/>
        <w:i w:val="0"/>
        <w:sz w:val="24"/>
        <w:szCs w:val="24"/>
      </w:rPr>
    </w:lvl>
    <w:lvl w:ilvl="1">
      <w:start w:val="1"/>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20FF0BF3"/>
    <w:multiLevelType w:val="hybridMultilevel"/>
    <w:tmpl w:val="4C08503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18E7855"/>
    <w:multiLevelType w:val="hybridMultilevel"/>
    <w:tmpl w:val="E50231A4"/>
    <w:lvl w:ilvl="0" w:tplc="6478E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274E63"/>
    <w:multiLevelType w:val="hybridMultilevel"/>
    <w:tmpl w:val="CD2CA348"/>
    <w:lvl w:ilvl="0" w:tplc="AA00685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EE7492"/>
    <w:multiLevelType w:val="hybridMultilevel"/>
    <w:tmpl w:val="8850D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306D56"/>
    <w:multiLevelType w:val="multilevel"/>
    <w:tmpl w:val="648E3024"/>
    <w:lvl w:ilvl="0">
      <w:start w:val="1"/>
      <w:numFmt w:val="none"/>
      <w:lvlText w:val="A."/>
      <w:lvlJc w:val="left"/>
      <w:pPr>
        <w:tabs>
          <w:tab w:val="num" w:pos="360"/>
        </w:tabs>
        <w:ind w:left="360" w:hanging="360"/>
      </w:pPr>
      <w:rPr>
        <w:rFonts w:ascii="Arial Bold" w:hAnsi="Arial Bold" w:hint="default"/>
        <w:b/>
        <w:i w:val="0"/>
        <w:sz w:val="24"/>
        <w:szCs w:val="24"/>
      </w:rPr>
    </w:lvl>
    <w:lvl w:ilvl="1">
      <w:start w:val="3"/>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2"/>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28BE2C40"/>
    <w:multiLevelType w:val="hybridMultilevel"/>
    <w:tmpl w:val="EBFA7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C415C4"/>
    <w:multiLevelType w:val="hybridMultilevel"/>
    <w:tmpl w:val="53660562"/>
    <w:lvl w:ilvl="0" w:tplc="9B0E16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357EF7"/>
    <w:multiLevelType w:val="hybridMultilevel"/>
    <w:tmpl w:val="323C93CA"/>
    <w:lvl w:ilvl="0" w:tplc="7602A7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A30105"/>
    <w:multiLevelType w:val="hybridMultilevel"/>
    <w:tmpl w:val="7B609420"/>
    <w:lvl w:ilvl="0" w:tplc="BF86EAC6">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A65794"/>
    <w:multiLevelType w:val="hybridMultilevel"/>
    <w:tmpl w:val="312A88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E32E2B"/>
    <w:multiLevelType w:val="hybridMultilevel"/>
    <w:tmpl w:val="A30C81B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2D4C6FBA"/>
    <w:multiLevelType w:val="hybridMultilevel"/>
    <w:tmpl w:val="10B65E7E"/>
    <w:lvl w:ilvl="0" w:tplc="E2E051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D615AA"/>
    <w:multiLevelType w:val="hybridMultilevel"/>
    <w:tmpl w:val="29E80FA6"/>
    <w:lvl w:ilvl="0" w:tplc="36FA5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FBB6149"/>
    <w:multiLevelType w:val="hybridMultilevel"/>
    <w:tmpl w:val="DB6E9372"/>
    <w:lvl w:ilvl="0" w:tplc="988A7FC0">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0C7B75"/>
    <w:multiLevelType w:val="hybridMultilevel"/>
    <w:tmpl w:val="3DF673D0"/>
    <w:lvl w:ilvl="0" w:tplc="8DCA140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B371B3"/>
    <w:multiLevelType w:val="hybridMultilevel"/>
    <w:tmpl w:val="5900B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054A33"/>
    <w:multiLevelType w:val="hybridMultilevel"/>
    <w:tmpl w:val="D48CB93A"/>
    <w:lvl w:ilvl="0" w:tplc="1BC83808">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26C1183"/>
    <w:multiLevelType w:val="hybridMultilevel"/>
    <w:tmpl w:val="184221CC"/>
    <w:lvl w:ilvl="0" w:tplc="0EE27628">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3377447"/>
    <w:multiLevelType w:val="hybridMultilevel"/>
    <w:tmpl w:val="4B486772"/>
    <w:lvl w:ilvl="0" w:tplc="F6A6E23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83625B"/>
    <w:multiLevelType w:val="multilevel"/>
    <w:tmpl w:val="3D8EE200"/>
    <w:lvl w:ilvl="0">
      <w:start w:val="1"/>
      <w:numFmt w:val="none"/>
      <w:lvlText w:val="A."/>
      <w:lvlJc w:val="left"/>
      <w:pPr>
        <w:tabs>
          <w:tab w:val="num" w:pos="360"/>
        </w:tabs>
        <w:ind w:left="360" w:hanging="360"/>
      </w:pPr>
      <w:rPr>
        <w:rFonts w:ascii="Arial Bold" w:hAnsi="Arial Bold" w:hint="default"/>
        <w:b/>
        <w:i w:val="0"/>
        <w:sz w:val="24"/>
        <w:szCs w:val="24"/>
      </w:rPr>
    </w:lvl>
    <w:lvl w:ilvl="1">
      <w:start w:val="5"/>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260"/>
        </w:tabs>
        <w:ind w:left="126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34BA0F43"/>
    <w:multiLevelType w:val="hybridMultilevel"/>
    <w:tmpl w:val="65143A32"/>
    <w:lvl w:ilvl="0" w:tplc="04A0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48004E"/>
    <w:multiLevelType w:val="hybridMultilevel"/>
    <w:tmpl w:val="A594A398"/>
    <w:lvl w:ilvl="0" w:tplc="2CF8B41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7DE08DE"/>
    <w:multiLevelType w:val="hybridMultilevel"/>
    <w:tmpl w:val="B2003054"/>
    <w:lvl w:ilvl="0" w:tplc="3DBCD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263A27"/>
    <w:multiLevelType w:val="hybridMultilevel"/>
    <w:tmpl w:val="74AA1E68"/>
    <w:lvl w:ilvl="0" w:tplc="9364D484">
      <w:start w:val="4"/>
      <w:numFmt w:val="lowerLetter"/>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8972FF4"/>
    <w:multiLevelType w:val="hybridMultilevel"/>
    <w:tmpl w:val="A44809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B3D5CBD"/>
    <w:multiLevelType w:val="multilevel"/>
    <w:tmpl w:val="A18049F0"/>
    <w:lvl w:ilvl="0">
      <w:start w:val="1"/>
      <w:numFmt w:val="none"/>
      <w:lvlText w:val="A."/>
      <w:lvlJc w:val="left"/>
      <w:pPr>
        <w:tabs>
          <w:tab w:val="num" w:pos="360"/>
        </w:tabs>
        <w:ind w:left="360" w:hanging="360"/>
      </w:pPr>
      <w:rPr>
        <w:rFonts w:ascii="Arial Bold" w:hAnsi="Arial Bold" w:hint="default"/>
        <w:b/>
        <w:i w:val="0"/>
        <w:sz w:val="24"/>
        <w:szCs w:val="24"/>
      </w:rPr>
    </w:lvl>
    <w:lvl w:ilvl="1">
      <w:start w:val="2"/>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3BE036FE"/>
    <w:multiLevelType w:val="multilevel"/>
    <w:tmpl w:val="E87CA4C8"/>
    <w:lvl w:ilvl="0">
      <w:start w:val="4"/>
      <w:numFmt w:val="upperLetter"/>
      <w:lvlText w:val="%1."/>
      <w:lvlJc w:val="left"/>
      <w:pPr>
        <w:tabs>
          <w:tab w:val="num" w:pos="360"/>
        </w:tabs>
        <w:ind w:left="360" w:hanging="360"/>
      </w:pPr>
      <w:rPr>
        <w:rFonts w:ascii="Arial Bold" w:hAnsi="Arial Bold" w:hint="default"/>
        <w:b/>
        <w:i w:val="0"/>
        <w:sz w:val="24"/>
        <w:szCs w:val="24"/>
      </w:rPr>
    </w:lvl>
    <w:lvl w:ilvl="1">
      <w:start w:val="3"/>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3C251A46"/>
    <w:multiLevelType w:val="hybridMultilevel"/>
    <w:tmpl w:val="493ABADC"/>
    <w:lvl w:ilvl="0" w:tplc="E1947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C6B08B8"/>
    <w:multiLevelType w:val="hybridMultilevel"/>
    <w:tmpl w:val="8CDE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9E4407"/>
    <w:multiLevelType w:val="hybridMultilevel"/>
    <w:tmpl w:val="2F88036E"/>
    <w:lvl w:ilvl="0" w:tplc="857C7024">
      <w:start w:val="1"/>
      <w:numFmt w:val="low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823239"/>
    <w:multiLevelType w:val="hybridMultilevel"/>
    <w:tmpl w:val="FD0EC766"/>
    <w:lvl w:ilvl="0" w:tplc="631A46C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965209"/>
    <w:multiLevelType w:val="hybridMultilevel"/>
    <w:tmpl w:val="DAD4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B55F08"/>
    <w:multiLevelType w:val="hybridMultilevel"/>
    <w:tmpl w:val="0DFE1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C71601"/>
    <w:multiLevelType w:val="hybridMultilevel"/>
    <w:tmpl w:val="CC1CED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0611B88"/>
    <w:multiLevelType w:val="hybridMultilevel"/>
    <w:tmpl w:val="6C6A8F3E"/>
    <w:lvl w:ilvl="0" w:tplc="04A48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E70C9A"/>
    <w:multiLevelType w:val="hybridMultilevel"/>
    <w:tmpl w:val="277C3558"/>
    <w:lvl w:ilvl="0" w:tplc="30B0214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79314F"/>
    <w:multiLevelType w:val="hybridMultilevel"/>
    <w:tmpl w:val="C4268BBA"/>
    <w:lvl w:ilvl="0" w:tplc="F11C6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A1377C"/>
    <w:multiLevelType w:val="hybridMultilevel"/>
    <w:tmpl w:val="79C043BE"/>
    <w:lvl w:ilvl="0" w:tplc="67FEF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3F71B95"/>
    <w:multiLevelType w:val="hybridMultilevel"/>
    <w:tmpl w:val="DAD4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44A7C09"/>
    <w:multiLevelType w:val="hybridMultilevel"/>
    <w:tmpl w:val="8760D5DE"/>
    <w:lvl w:ilvl="0" w:tplc="FB78C0CA">
      <w:start w:val="6"/>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44EB2B51"/>
    <w:multiLevelType w:val="hybridMultilevel"/>
    <w:tmpl w:val="0812F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157705"/>
    <w:multiLevelType w:val="multilevel"/>
    <w:tmpl w:val="786652A2"/>
    <w:lvl w:ilvl="0">
      <w:start w:val="2"/>
      <w:numFmt w:val="upperLetter"/>
      <w:lvlText w:val="%1."/>
      <w:lvlJc w:val="left"/>
      <w:pPr>
        <w:tabs>
          <w:tab w:val="num" w:pos="360"/>
        </w:tabs>
        <w:ind w:left="360" w:hanging="360"/>
      </w:pPr>
      <w:rPr>
        <w:rFonts w:ascii="Arial Bold" w:hAnsi="Arial Bold" w:hint="default"/>
        <w:b/>
        <w:i w:val="0"/>
        <w:sz w:val="24"/>
        <w:szCs w:val="24"/>
      </w:rPr>
    </w:lvl>
    <w:lvl w:ilvl="1">
      <w:start w:val="1"/>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45BF62F4"/>
    <w:multiLevelType w:val="hybridMultilevel"/>
    <w:tmpl w:val="E93E9F2E"/>
    <w:lvl w:ilvl="0" w:tplc="0896C1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B945EB"/>
    <w:multiLevelType w:val="hybridMultilevel"/>
    <w:tmpl w:val="FA7C08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4801098F"/>
    <w:multiLevelType w:val="hybridMultilevel"/>
    <w:tmpl w:val="AB347A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488674E6"/>
    <w:multiLevelType w:val="hybridMultilevel"/>
    <w:tmpl w:val="321847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A16D18"/>
    <w:multiLevelType w:val="hybridMultilevel"/>
    <w:tmpl w:val="FC0C10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A6146E"/>
    <w:multiLevelType w:val="hybridMultilevel"/>
    <w:tmpl w:val="35A67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B345843"/>
    <w:multiLevelType w:val="hybridMultilevel"/>
    <w:tmpl w:val="BA56F770"/>
    <w:lvl w:ilvl="0" w:tplc="FBBAD04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B6E6EC0"/>
    <w:multiLevelType w:val="hybridMultilevel"/>
    <w:tmpl w:val="C75EE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C9E1092"/>
    <w:multiLevelType w:val="hybridMultilevel"/>
    <w:tmpl w:val="E7C05686"/>
    <w:lvl w:ilvl="0" w:tplc="849E4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DBF5E14"/>
    <w:multiLevelType w:val="hybridMultilevel"/>
    <w:tmpl w:val="203E2CA2"/>
    <w:lvl w:ilvl="0" w:tplc="003EB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E86C54"/>
    <w:multiLevelType w:val="hybridMultilevel"/>
    <w:tmpl w:val="3E8CE1E0"/>
    <w:lvl w:ilvl="0" w:tplc="C84A7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F913328"/>
    <w:multiLevelType w:val="hybridMultilevel"/>
    <w:tmpl w:val="6B3C5858"/>
    <w:lvl w:ilvl="0" w:tplc="5AB2FB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FA959D6"/>
    <w:multiLevelType w:val="hybridMultilevel"/>
    <w:tmpl w:val="9F7A848A"/>
    <w:lvl w:ilvl="0" w:tplc="C6D69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120B76"/>
    <w:multiLevelType w:val="hybridMultilevel"/>
    <w:tmpl w:val="61D6E8FA"/>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3628FB18">
      <w:start w:val="1"/>
      <w:numFmt w:val="lowerLetter"/>
      <w:lvlText w:val="%6."/>
      <w:lvlJc w:val="left"/>
      <w:pPr>
        <w:ind w:left="5040" w:hanging="360"/>
      </w:pPr>
      <w:rPr>
        <w:rFonts w:hint="default"/>
        <w:b w:val="0"/>
      </w:rPr>
    </w:lvl>
    <w:lvl w:ilvl="6" w:tplc="3A2AE100">
      <w:start w:val="1"/>
      <w:numFmt w:val="decimal"/>
      <w:lvlText w:val="%7."/>
      <w:lvlJc w:val="left"/>
      <w:pPr>
        <w:ind w:left="5760" w:hanging="360"/>
      </w:pPr>
      <w:rPr>
        <w:rFonts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50F57B74"/>
    <w:multiLevelType w:val="hybridMultilevel"/>
    <w:tmpl w:val="7682B93C"/>
    <w:lvl w:ilvl="0" w:tplc="B6569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12A7B76"/>
    <w:multiLevelType w:val="hybridMultilevel"/>
    <w:tmpl w:val="DAD4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886796"/>
    <w:multiLevelType w:val="multilevel"/>
    <w:tmpl w:val="54BC0E4E"/>
    <w:lvl w:ilvl="0">
      <w:start w:val="2"/>
      <w:numFmt w:val="upperLetter"/>
      <w:lvlText w:val="%1."/>
      <w:lvlJc w:val="left"/>
      <w:pPr>
        <w:tabs>
          <w:tab w:val="num" w:pos="360"/>
        </w:tabs>
        <w:ind w:left="360" w:hanging="360"/>
      </w:pPr>
      <w:rPr>
        <w:rFonts w:ascii="Arial Bold" w:hAnsi="Arial Bold" w:hint="default"/>
        <w:b/>
        <w:i w:val="0"/>
        <w:sz w:val="24"/>
        <w:szCs w:val="24"/>
      </w:rPr>
    </w:lvl>
    <w:lvl w:ilvl="1">
      <w:start w:val="1"/>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52FE221A"/>
    <w:multiLevelType w:val="hybridMultilevel"/>
    <w:tmpl w:val="DE14267E"/>
    <w:lvl w:ilvl="0" w:tplc="BCDE2062">
      <w:start w:val="1"/>
      <w:numFmt w:val="low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4057FCB"/>
    <w:multiLevelType w:val="hybridMultilevel"/>
    <w:tmpl w:val="C4268BBA"/>
    <w:lvl w:ilvl="0" w:tplc="F11C6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8B7D81"/>
    <w:multiLevelType w:val="hybridMultilevel"/>
    <w:tmpl w:val="0E0AECFA"/>
    <w:lvl w:ilvl="0" w:tplc="835867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D51A3F"/>
    <w:multiLevelType w:val="hybridMultilevel"/>
    <w:tmpl w:val="1C289D20"/>
    <w:lvl w:ilvl="0" w:tplc="98AA320E">
      <w:start w:val="1"/>
      <w:numFmt w:val="low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012005"/>
    <w:multiLevelType w:val="hybridMultilevel"/>
    <w:tmpl w:val="20F47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60965B4"/>
    <w:multiLevelType w:val="hybridMultilevel"/>
    <w:tmpl w:val="A1C8088C"/>
    <w:lvl w:ilvl="0" w:tplc="CF64E234">
      <w:start w:val="1"/>
      <w:numFmt w:val="lowerLetter"/>
      <w:lvlText w:val="%1."/>
      <w:lvlJc w:val="left"/>
      <w:pPr>
        <w:ind w:left="151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67170BD"/>
    <w:multiLevelType w:val="hybridMultilevel"/>
    <w:tmpl w:val="0B1CA2D8"/>
    <w:lvl w:ilvl="0" w:tplc="8D5EB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6B6547F"/>
    <w:multiLevelType w:val="hybridMultilevel"/>
    <w:tmpl w:val="A3740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70818D6"/>
    <w:multiLevelType w:val="hybridMultilevel"/>
    <w:tmpl w:val="CA6E5796"/>
    <w:lvl w:ilvl="0" w:tplc="7FE01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7757306"/>
    <w:multiLevelType w:val="hybridMultilevel"/>
    <w:tmpl w:val="D9A899B8"/>
    <w:lvl w:ilvl="0" w:tplc="E0ACC8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7AF2903"/>
    <w:multiLevelType w:val="hybridMultilevel"/>
    <w:tmpl w:val="12CEECBA"/>
    <w:lvl w:ilvl="0" w:tplc="A3F09EC0">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8201369"/>
    <w:multiLevelType w:val="hybridMultilevel"/>
    <w:tmpl w:val="E90AB5D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89D4915"/>
    <w:multiLevelType w:val="hybridMultilevel"/>
    <w:tmpl w:val="C20CB9A4"/>
    <w:lvl w:ilvl="0" w:tplc="499C5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9196E2D"/>
    <w:multiLevelType w:val="hybridMultilevel"/>
    <w:tmpl w:val="AF4435C4"/>
    <w:lvl w:ilvl="0" w:tplc="D51E7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04700A"/>
    <w:multiLevelType w:val="hybridMultilevel"/>
    <w:tmpl w:val="08307C34"/>
    <w:lvl w:ilvl="0" w:tplc="6CF09E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C3D692B"/>
    <w:multiLevelType w:val="hybridMultilevel"/>
    <w:tmpl w:val="38A45D54"/>
    <w:lvl w:ilvl="0" w:tplc="99608A1E">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8" w15:restartNumberingAfterBreak="0">
    <w:nsid w:val="5C3F1C0E"/>
    <w:multiLevelType w:val="hybridMultilevel"/>
    <w:tmpl w:val="7D545D98"/>
    <w:lvl w:ilvl="0" w:tplc="06065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CB6698A"/>
    <w:multiLevelType w:val="hybridMultilevel"/>
    <w:tmpl w:val="620E2898"/>
    <w:lvl w:ilvl="0" w:tplc="DC066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D3B60F5"/>
    <w:multiLevelType w:val="hybridMultilevel"/>
    <w:tmpl w:val="54CC70DC"/>
    <w:lvl w:ilvl="0" w:tplc="B5E6CC62">
      <w:start w:val="4"/>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4B7863"/>
    <w:multiLevelType w:val="multilevel"/>
    <w:tmpl w:val="D9B6C0D2"/>
    <w:lvl w:ilvl="0">
      <w:start w:val="1"/>
      <w:numFmt w:val="none"/>
      <w:lvlText w:val="A."/>
      <w:lvlJc w:val="left"/>
      <w:pPr>
        <w:tabs>
          <w:tab w:val="num" w:pos="360"/>
        </w:tabs>
        <w:ind w:left="360" w:hanging="360"/>
      </w:pPr>
      <w:rPr>
        <w:rFonts w:ascii="Arial Bold" w:hAnsi="Arial Bold" w:hint="default"/>
        <w:b/>
        <w:i w:val="0"/>
        <w:sz w:val="24"/>
        <w:szCs w:val="24"/>
      </w:rPr>
    </w:lvl>
    <w:lvl w:ilvl="1">
      <w:start w:val="19"/>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260"/>
        </w:tabs>
        <w:ind w:left="126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2" w15:restartNumberingAfterBreak="0">
    <w:nsid w:val="606C558C"/>
    <w:multiLevelType w:val="hybridMultilevel"/>
    <w:tmpl w:val="4AECA68C"/>
    <w:lvl w:ilvl="0" w:tplc="F07AFD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8AC057C2">
      <w:start w:val="1"/>
      <w:numFmt w:val="lowerRoman"/>
      <w:lvlText w:val="%3."/>
      <w:lvlJc w:val="right"/>
      <w:pPr>
        <w:ind w:left="2520" w:hanging="180"/>
      </w:pPr>
      <w:rPr>
        <w:rFonts w:hint="default"/>
      </w:rPr>
    </w:lvl>
    <w:lvl w:ilvl="3" w:tplc="C70E06E8">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0D060BE"/>
    <w:multiLevelType w:val="hybridMultilevel"/>
    <w:tmpl w:val="260ADB96"/>
    <w:lvl w:ilvl="0" w:tplc="E7AC4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10C633F"/>
    <w:multiLevelType w:val="hybridMultilevel"/>
    <w:tmpl w:val="DAD4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793331"/>
    <w:multiLevelType w:val="hybridMultilevel"/>
    <w:tmpl w:val="52A62408"/>
    <w:lvl w:ilvl="0" w:tplc="84BCB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0A4A82"/>
    <w:multiLevelType w:val="hybridMultilevel"/>
    <w:tmpl w:val="6C9C259A"/>
    <w:lvl w:ilvl="0" w:tplc="64A228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38D57B4"/>
    <w:multiLevelType w:val="hybridMultilevel"/>
    <w:tmpl w:val="DAD4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904BF1"/>
    <w:multiLevelType w:val="hybridMultilevel"/>
    <w:tmpl w:val="59B272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4026189"/>
    <w:multiLevelType w:val="hybridMultilevel"/>
    <w:tmpl w:val="08A28B18"/>
    <w:lvl w:ilvl="0" w:tplc="26C238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4172542"/>
    <w:multiLevelType w:val="hybridMultilevel"/>
    <w:tmpl w:val="2A4E6D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4AA210D"/>
    <w:multiLevelType w:val="multilevel"/>
    <w:tmpl w:val="D062FF46"/>
    <w:lvl w:ilvl="0">
      <w:start w:val="1"/>
      <w:numFmt w:val="none"/>
      <w:lvlText w:val="A."/>
      <w:lvlJc w:val="left"/>
      <w:pPr>
        <w:tabs>
          <w:tab w:val="num" w:pos="360"/>
        </w:tabs>
        <w:ind w:left="360" w:hanging="360"/>
      </w:pPr>
      <w:rPr>
        <w:rFonts w:ascii="Arial Bold" w:hAnsi="Arial Bold" w:hint="default"/>
        <w:b/>
        <w:i w:val="0"/>
        <w:sz w:val="24"/>
        <w:szCs w:val="24"/>
      </w:rPr>
    </w:lvl>
    <w:lvl w:ilvl="1">
      <w:start w:val="1"/>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260"/>
        </w:tabs>
        <w:ind w:left="126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2" w15:restartNumberingAfterBreak="0">
    <w:nsid w:val="64E20352"/>
    <w:multiLevelType w:val="hybridMultilevel"/>
    <w:tmpl w:val="D2A6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9997086"/>
    <w:multiLevelType w:val="multilevel"/>
    <w:tmpl w:val="062C48B6"/>
    <w:lvl w:ilvl="0">
      <w:start w:val="4"/>
      <w:numFmt w:val="upperLetter"/>
      <w:lvlText w:val="%1."/>
      <w:lvlJc w:val="left"/>
      <w:pPr>
        <w:tabs>
          <w:tab w:val="num" w:pos="360"/>
        </w:tabs>
        <w:ind w:left="360" w:hanging="360"/>
      </w:pPr>
      <w:rPr>
        <w:rFonts w:ascii="Arial Bold" w:hAnsi="Arial Bold" w:hint="default"/>
        <w:b/>
        <w:i w:val="0"/>
        <w:sz w:val="24"/>
        <w:szCs w:val="24"/>
      </w:rPr>
    </w:lvl>
    <w:lvl w:ilvl="1">
      <w:start w:val="6"/>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15:restartNumberingAfterBreak="0">
    <w:nsid w:val="6A9C28AA"/>
    <w:multiLevelType w:val="hybridMultilevel"/>
    <w:tmpl w:val="632E4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B3773BA"/>
    <w:multiLevelType w:val="hybridMultilevel"/>
    <w:tmpl w:val="C3AAECC0"/>
    <w:lvl w:ilvl="0" w:tplc="4A364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C0F419C"/>
    <w:multiLevelType w:val="hybridMultilevel"/>
    <w:tmpl w:val="9B0E09D2"/>
    <w:lvl w:ilvl="0" w:tplc="93C6BD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C327966"/>
    <w:multiLevelType w:val="hybridMultilevel"/>
    <w:tmpl w:val="3CA4F404"/>
    <w:lvl w:ilvl="0" w:tplc="C3029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A630DC"/>
    <w:multiLevelType w:val="hybridMultilevel"/>
    <w:tmpl w:val="68ECBC24"/>
    <w:lvl w:ilvl="0" w:tplc="1E7254BA">
      <w:start w:val="2"/>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EEC1F21"/>
    <w:multiLevelType w:val="hybridMultilevel"/>
    <w:tmpl w:val="5F302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F625558"/>
    <w:multiLevelType w:val="multilevel"/>
    <w:tmpl w:val="1382C8F2"/>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decimal"/>
      <w:lvlText w:val="%2."/>
      <w:lvlJc w:val="left"/>
      <w:pPr>
        <w:tabs>
          <w:tab w:val="num" w:pos="720"/>
        </w:tabs>
        <w:ind w:left="720" w:hanging="360"/>
      </w:pPr>
      <w:rPr>
        <w:rFonts w:hint="default"/>
        <w:b w:val="0"/>
        <w:i w:val="0"/>
        <w:sz w:val="24"/>
        <w:szCs w:val="24"/>
      </w:rPr>
    </w:lvl>
    <w:lvl w:ilvl="2">
      <w:start w:val="1"/>
      <w:numFmt w:val="bullet"/>
      <w:lvlText w:val=""/>
      <w:lvlJc w:val="left"/>
      <w:pPr>
        <w:tabs>
          <w:tab w:val="num" w:pos="1080"/>
        </w:tabs>
        <w:ind w:left="1080" w:hanging="360"/>
      </w:pPr>
      <w:rPr>
        <w:rFonts w:ascii="Wingdings" w:hAnsi="Wingding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1" w15:restartNumberingAfterBreak="0">
    <w:nsid w:val="701226B3"/>
    <w:multiLevelType w:val="hybridMultilevel"/>
    <w:tmpl w:val="3F8670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13B3500"/>
    <w:multiLevelType w:val="hybridMultilevel"/>
    <w:tmpl w:val="0354F97A"/>
    <w:lvl w:ilvl="0" w:tplc="5ED0E668">
      <w:start w:val="1"/>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1B5718F"/>
    <w:multiLevelType w:val="multilevel"/>
    <w:tmpl w:val="6778E0FC"/>
    <w:lvl w:ilvl="0">
      <w:start w:val="1"/>
      <w:numFmt w:val="none"/>
      <w:lvlText w:val="A."/>
      <w:lvlJc w:val="left"/>
      <w:pPr>
        <w:tabs>
          <w:tab w:val="num" w:pos="360"/>
        </w:tabs>
        <w:ind w:left="360" w:hanging="360"/>
      </w:pPr>
      <w:rPr>
        <w:rFonts w:ascii="Arial Bold" w:hAnsi="Arial Bold" w:hint="default"/>
        <w:b/>
        <w:i w:val="0"/>
        <w:sz w:val="24"/>
        <w:szCs w:val="24"/>
      </w:rPr>
    </w:lvl>
    <w:lvl w:ilvl="1">
      <w:start w:val="3"/>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4" w15:restartNumberingAfterBreak="0">
    <w:nsid w:val="71C971F6"/>
    <w:multiLevelType w:val="hybridMultilevel"/>
    <w:tmpl w:val="88406466"/>
    <w:lvl w:ilvl="0" w:tplc="30A474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2613667"/>
    <w:multiLevelType w:val="hybridMultilevel"/>
    <w:tmpl w:val="8916A568"/>
    <w:lvl w:ilvl="0" w:tplc="A5FC5D68">
      <w:start w:val="1"/>
      <w:numFmt w:val="low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984BAF"/>
    <w:multiLevelType w:val="hybridMultilevel"/>
    <w:tmpl w:val="881649D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74FB166E"/>
    <w:multiLevelType w:val="multilevel"/>
    <w:tmpl w:val="445C10B8"/>
    <w:lvl w:ilvl="0">
      <w:start w:val="2"/>
      <w:numFmt w:val="upperLetter"/>
      <w:lvlText w:val="%1."/>
      <w:lvlJc w:val="left"/>
      <w:pPr>
        <w:tabs>
          <w:tab w:val="num" w:pos="360"/>
        </w:tabs>
        <w:ind w:left="360" w:hanging="360"/>
      </w:pPr>
      <w:rPr>
        <w:rFonts w:ascii="Arial Bold" w:hAnsi="Arial Bold" w:hint="default"/>
        <w:b/>
        <w:i w:val="0"/>
        <w:sz w:val="24"/>
        <w:szCs w:val="24"/>
      </w:rPr>
    </w:lvl>
    <w:lvl w:ilvl="1">
      <w:start w:val="1"/>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754778B8"/>
    <w:multiLevelType w:val="hybridMultilevel"/>
    <w:tmpl w:val="203E2CA2"/>
    <w:lvl w:ilvl="0" w:tplc="003EB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59D5C4A"/>
    <w:multiLevelType w:val="hybridMultilevel"/>
    <w:tmpl w:val="774E8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7635CC1"/>
    <w:multiLevelType w:val="hybridMultilevel"/>
    <w:tmpl w:val="46C2D91E"/>
    <w:lvl w:ilvl="0" w:tplc="E03CF8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79B40B4"/>
    <w:multiLevelType w:val="hybridMultilevel"/>
    <w:tmpl w:val="14DA4EB6"/>
    <w:lvl w:ilvl="0" w:tplc="F948D71C">
      <w:start w:val="1"/>
      <w:numFmt w:val="lowerLetter"/>
      <w:lvlText w:val="%1."/>
      <w:lvlJc w:val="left"/>
      <w:pPr>
        <w:ind w:left="720" w:hanging="360"/>
      </w:pPr>
    </w:lvl>
    <w:lvl w:ilvl="1" w:tplc="04090019">
      <w:start w:val="1"/>
      <w:numFmt w:val="lowerLetter"/>
      <w:lvlText w:val="%2."/>
      <w:lvlJc w:val="left"/>
      <w:pPr>
        <w:ind w:left="1440" w:hanging="360"/>
      </w:pPr>
    </w:lvl>
    <w:lvl w:ilvl="2" w:tplc="BF465D4E">
      <w:start w:val="1"/>
      <w:numFmt w:val="lowerRoman"/>
      <w:lvlText w:val="%3."/>
      <w:lvlJc w:val="right"/>
      <w:pPr>
        <w:ind w:left="2160" w:hanging="180"/>
      </w:pPr>
      <w:rPr>
        <w:rFonts w:hint="default"/>
      </w:rPr>
    </w:lvl>
    <w:lvl w:ilvl="3" w:tplc="516AB180">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7E301FC"/>
    <w:multiLevelType w:val="hybridMultilevel"/>
    <w:tmpl w:val="AFDC34A2"/>
    <w:lvl w:ilvl="0" w:tplc="E3DABE1C">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8440BB5"/>
    <w:multiLevelType w:val="hybridMultilevel"/>
    <w:tmpl w:val="C1B602C8"/>
    <w:lvl w:ilvl="0" w:tplc="52948AB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8703E3D"/>
    <w:multiLevelType w:val="hybridMultilevel"/>
    <w:tmpl w:val="BD807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95329D5"/>
    <w:multiLevelType w:val="hybridMultilevel"/>
    <w:tmpl w:val="FF6C7CD4"/>
    <w:lvl w:ilvl="0" w:tplc="4A588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9D708C2"/>
    <w:multiLevelType w:val="hybridMultilevel"/>
    <w:tmpl w:val="3C08591E"/>
    <w:lvl w:ilvl="0" w:tplc="025AA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AED31E8"/>
    <w:multiLevelType w:val="hybridMultilevel"/>
    <w:tmpl w:val="DAD4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B0E2CF0"/>
    <w:multiLevelType w:val="multilevel"/>
    <w:tmpl w:val="CE9A9A10"/>
    <w:lvl w:ilvl="0">
      <w:start w:val="1"/>
      <w:numFmt w:val="none"/>
      <w:lvlText w:val="A."/>
      <w:lvlJc w:val="left"/>
      <w:pPr>
        <w:tabs>
          <w:tab w:val="num" w:pos="360"/>
        </w:tabs>
        <w:ind w:left="360" w:hanging="360"/>
      </w:pPr>
      <w:rPr>
        <w:rFonts w:ascii="Arial Bold" w:hAnsi="Arial Bold" w:hint="default"/>
        <w:b/>
        <w:i w:val="0"/>
        <w:sz w:val="24"/>
        <w:szCs w:val="24"/>
      </w:rPr>
    </w:lvl>
    <w:lvl w:ilvl="1">
      <w:start w:val="3"/>
      <w:numFmt w:val="decimal"/>
      <w:lvlText w:val="%2."/>
      <w:lvlJc w:val="left"/>
      <w:pPr>
        <w:tabs>
          <w:tab w:val="num" w:pos="720"/>
        </w:tabs>
        <w:ind w:left="720" w:hanging="360"/>
      </w:pPr>
      <w:rPr>
        <w:rFonts w:ascii="Arial" w:hAnsi="Arial" w:hint="default"/>
        <w:b w:val="0"/>
        <w:i w:val="0"/>
        <w:sz w:val="24"/>
        <w:szCs w:val="24"/>
      </w:rPr>
    </w:lvl>
    <w:lvl w:ilvl="2">
      <w:start w:val="5"/>
      <w:numFmt w:val="lowerLetter"/>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7B8E57B0"/>
    <w:multiLevelType w:val="hybridMultilevel"/>
    <w:tmpl w:val="7EA04166"/>
    <w:lvl w:ilvl="0" w:tplc="07AEF04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D11388D"/>
    <w:multiLevelType w:val="multilevel"/>
    <w:tmpl w:val="342A8C22"/>
    <w:lvl w:ilvl="0">
      <w:start w:val="1"/>
      <w:numFmt w:val="none"/>
      <w:lvlText w:val="A."/>
      <w:lvlJc w:val="left"/>
      <w:pPr>
        <w:tabs>
          <w:tab w:val="num" w:pos="360"/>
        </w:tabs>
        <w:ind w:left="360" w:hanging="360"/>
      </w:pPr>
      <w:rPr>
        <w:rFonts w:ascii="Arial Bold" w:hAnsi="Arial Bold" w:hint="default"/>
        <w:b/>
        <w:i w:val="0"/>
        <w:sz w:val="24"/>
        <w:szCs w:val="24"/>
      </w:rPr>
    </w:lvl>
    <w:lvl w:ilvl="1">
      <w:start w:val="1"/>
      <w:numFmt w:val="decimal"/>
      <w:lvlText w:val="%2."/>
      <w:lvlJc w:val="left"/>
      <w:pPr>
        <w:tabs>
          <w:tab w:val="num" w:pos="720"/>
        </w:tabs>
        <w:ind w:left="720" w:hanging="360"/>
      </w:pPr>
      <w:rPr>
        <w:rFonts w:ascii="Arial" w:hAnsi="Arial" w:hint="default"/>
        <w:b w:val="0"/>
        <w:i w:val="0"/>
        <w:sz w:val="24"/>
        <w:szCs w:val="24"/>
      </w:rPr>
    </w:lvl>
    <w:lvl w:ilvl="2">
      <w:start w:val="1"/>
      <w:numFmt w:val="decimal"/>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1" w15:restartNumberingAfterBreak="0">
    <w:nsid w:val="7D24290B"/>
    <w:multiLevelType w:val="hybridMultilevel"/>
    <w:tmpl w:val="78304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D2A778F"/>
    <w:multiLevelType w:val="hybridMultilevel"/>
    <w:tmpl w:val="02222BB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3" w15:restartNumberingAfterBreak="0">
    <w:nsid w:val="7DE50B50"/>
    <w:multiLevelType w:val="hybridMultilevel"/>
    <w:tmpl w:val="1A768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E1378FE"/>
    <w:multiLevelType w:val="hybridMultilevel"/>
    <w:tmpl w:val="203E2CA2"/>
    <w:lvl w:ilvl="0" w:tplc="003EB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F17578D"/>
    <w:multiLevelType w:val="hybridMultilevel"/>
    <w:tmpl w:val="42483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F35789C"/>
    <w:multiLevelType w:val="multilevel"/>
    <w:tmpl w:val="60D07012"/>
    <w:lvl w:ilvl="0">
      <w:start w:val="4"/>
      <w:numFmt w:val="upperLetter"/>
      <w:lvlText w:val="%1."/>
      <w:lvlJc w:val="left"/>
      <w:pPr>
        <w:tabs>
          <w:tab w:val="num" w:pos="360"/>
        </w:tabs>
        <w:ind w:left="360" w:hanging="360"/>
      </w:pPr>
      <w:rPr>
        <w:rFonts w:ascii="Arial Bold" w:hAnsi="Arial Bold" w:hint="default"/>
        <w:b/>
        <w:i w:val="0"/>
        <w:sz w:val="24"/>
        <w:szCs w:val="24"/>
      </w:rPr>
    </w:lvl>
    <w:lvl w:ilvl="1">
      <w:start w:val="3"/>
      <w:numFmt w:val="decimal"/>
      <w:lvlText w:val="%2."/>
      <w:lvlJc w:val="left"/>
      <w:pPr>
        <w:tabs>
          <w:tab w:val="num" w:pos="720"/>
        </w:tabs>
        <w:ind w:left="720" w:hanging="360"/>
      </w:pPr>
      <w:rPr>
        <w:rFonts w:ascii="Arial" w:hAnsi="Arial" w:hint="default"/>
        <w:b w:val="0"/>
        <w:i w:val="0"/>
        <w:sz w:val="24"/>
        <w:szCs w:val="24"/>
      </w:rPr>
    </w:lvl>
    <w:lvl w:ilvl="2">
      <w:start w:val="1"/>
      <w:numFmt w:val="lowerLetter"/>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7" w15:restartNumberingAfterBreak="0">
    <w:nsid w:val="7F727FC1"/>
    <w:multiLevelType w:val="hybridMultilevel"/>
    <w:tmpl w:val="EE9429D0"/>
    <w:lvl w:ilvl="0" w:tplc="35403B0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F860623"/>
    <w:multiLevelType w:val="hybridMultilevel"/>
    <w:tmpl w:val="2EEC87DE"/>
    <w:lvl w:ilvl="0" w:tplc="EE78FC2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0"/>
  </w:num>
  <w:num w:numId="2">
    <w:abstractNumId w:val="160"/>
  </w:num>
  <w:num w:numId="3">
    <w:abstractNumId w:val="5"/>
  </w:num>
  <w:num w:numId="4">
    <w:abstractNumId w:val="42"/>
  </w:num>
  <w:num w:numId="5">
    <w:abstractNumId w:val="151"/>
  </w:num>
  <w:num w:numId="6">
    <w:abstractNumId w:val="88"/>
  </w:num>
  <w:num w:numId="7">
    <w:abstractNumId w:val="122"/>
  </w:num>
  <w:num w:numId="8">
    <w:abstractNumId w:val="98"/>
  </w:num>
  <w:num w:numId="9">
    <w:abstractNumId w:val="90"/>
  </w:num>
  <w:num w:numId="10">
    <w:abstractNumId w:val="85"/>
  </w:num>
  <w:num w:numId="11">
    <w:abstractNumId w:val="77"/>
  </w:num>
  <w:num w:numId="12">
    <w:abstractNumId w:val="96"/>
  </w:num>
  <w:num w:numId="13">
    <w:abstractNumId w:val="111"/>
  </w:num>
  <w:num w:numId="14">
    <w:abstractNumId w:val="50"/>
  </w:num>
  <w:num w:numId="15">
    <w:abstractNumId w:val="33"/>
  </w:num>
  <w:num w:numId="16">
    <w:abstractNumId w:val="129"/>
  </w:num>
  <w:num w:numId="17">
    <w:abstractNumId w:val="36"/>
  </w:num>
  <w:num w:numId="18">
    <w:abstractNumId w:val="141"/>
  </w:num>
  <w:num w:numId="19">
    <w:abstractNumId w:val="10"/>
  </w:num>
  <w:num w:numId="20">
    <w:abstractNumId w:val="59"/>
  </w:num>
  <w:num w:numId="21">
    <w:abstractNumId w:val="162"/>
  </w:num>
  <w:num w:numId="22">
    <w:abstractNumId w:val="134"/>
  </w:num>
  <w:num w:numId="23">
    <w:abstractNumId w:val="15"/>
  </w:num>
  <w:num w:numId="24">
    <w:abstractNumId w:val="62"/>
  </w:num>
  <w:num w:numId="25">
    <w:abstractNumId w:val="32"/>
  </w:num>
  <w:num w:numId="26">
    <w:abstractNumId w:val="57"/>
  </w:num>
  <w:num w:numId="27">
    <w:abstractNumId w:val="3"/>
  </w:num>
  <w:num w:numId="28">
    <w:abstractNumId w:val="106"/>
  </w:num>
  <w:num w:numId="29">
    <w:abstractNumId w:val="83"/>
  </w:num>
  <w:num w:numId="30">
    <w:abstractNumId w:val="43"/>
  </w:num>
  <w:num w:numId="31">
    <w:abstractNumId w:val="167"/>
  </w:num>
  <w:num w:numId="32">
    <w:abstractNumId w:val="48"/>
  </w:num>
  <w:num w:numId="33">
    <w:abstractNumId w:val="80"/>
  </w:num>
  <w:num w:numId="34">
    <w:abstractNumId w:val="92"/>
  </w:num>
  <w:num w:numId="35">
    <w:abstractNumId w:val="165"/>
  </w:num>
  <w:num w:numId="36">
    <w:abstractNumId w:val="110"/>
  </w:num>
  <w:num w:numId="37">
    <w:abstractNumId w:val="118"/>
  </w:num>
  <w:num w:numId="38">
    <w:abstractNumId w:val="126"/>
  </w:num>
  <w:num w:numId="39">
    <w:abstractNumId w:val="163"/>
  </w:num>
  <w:num w:numId="40">
    <w:abstractNumId w:val="139"/>
  </w:num>
  <w:num w:numId="41">
    <w:abstractNumId w:val="115"/>
  </w:num>
  <w:num w:numId="42">
    <w:abstractNumId w:val="41"/>
  </w:num>
  <w:num w:numId="43">
    <w:abstractNumId w:val="72"/>
  </w:num>
  <w:num w:numId="44">
    <w:abstractNumId w:val="45"/>
  </w:num>
  <w:num w:numId="45">
    <w:abstractNumId w:val="73"/>
  </w:num>
  <w:num w:numId="46">
    <w:abstractNumId w:val="18"/>
  </w:num>
  <w:num w:numId="47">
    <w:abstractNumId w:val="24"/>
  </w:num>
  <w:num w:numId="48">
    <w:abstractNumId w:val="97"/>
  </w:num>
  <w:num w:numId="49">
    <w:abstractNumId w:val="58"/>
  </w:num>
  <w:num w:numId="50">
    <w:abstractNumId w:val="44"/>
  </w:num>
  <w:num w:numId="51">
    <w:abstractNumId w:val="142"/>
  </w:num>
  <w:num w:numId="52">
    <w:abstractNumId w:val="117"/>
  </w:num>
  <w:num w:numId="53">
    <w:abstractNumId w:val="53"/>
  </w:num>
  <w:num w:numId="54">
    <w:abstractNumId w:val="78"/>
  </w:num>
  <w:num w:numId="55">
    <w:abstractNumId w:val="104"/>
  </w:num>
  <w:num w:numId="56">
    <w:abstractNumId w:val="55"/>
  </w:num>
  <w:num w:numId="57">
    <w:abstractNumId w:val="161"/>
  </w:num>
  <w:num w:numId="58">
    <w:abstractNumId w:val="46"/>
  </w:num>
  <w:num w:numId="59">
    <w:abstractNumId w:val="76"/>
  </w:num>
  <w:num w:numId="60">
    <w:abstractNumId w:val="132"/>
  </w:num>
  <w:num w:numId="61">
    <w:abstractNumId w:val="112"/>
  </w:num>
  <w:num w:numId="62">
    <w:abstractNumId w:val="14"/>
  </w:num>
  <w:num w:numId="63">
    <w:abstractNumId w:val="8"/>
  </w:num>
  <w:num w:numId="64">
    <w:abstractNumId w:val="69"/>
  </w:num>
  <w:num w:numId="65">
    <w:abstractNumId w:val="116"/>
  </w:num>
  <w:num w:numId="66">
    <w:abstractNumId w:val="135"/>
  </w:num>
  <w:num w:numId="67">
    <w:abstractNumId w:val="128"/>
  </w:num>
  <w:num w:numId="68">
    <w:abstractNumId w:val="79"/>
  </w:num>
  <w:num w:numId="69">
    <w:abstractNumId w:val="103"/>
  </w:num>
  <w:num w:numId="70">
    <w:abstractNumId w:val="28"/>
  </w:num>
  <w:num w:numId="71">
    <w:abstractNumId w:val="40"/>
  </w:num>
  <w:num w:numId="72">
    <w:abstractNumId w:val="31"/>
  </w:num>
  <w:num w:numId="73">
    <w:abstractNumId w:val="25"/>
  </w:num>
  <w:num w:numId="74">
    <w:abstractNumId w:val="138"/>
  </w:num>
  <w:num w:numId="75">
    <w:abstractNumId w:val="37"/>
  </w:num>
  <w:num w:numId="76">
    <w:abstractNumId w:val="114"/>
  </w:num>
  <w:num w:numId="77">
    <w:abstractNumId w:val="93"/>
  </w:num>
  <w:num w:numId="78">
    <w:abstractNumId w:val="23"/>
  </w:num>
  <w:num w:numId="79">
    <w:abstractNumId w:val="68"/>
  </w:num>
  <w:num w:numId="80">
    <w:abstractNumId w:val="11"/>
  </w:num>
  <w:num w:numId="81">
    <w:abstractNumId w:val="60"/>
  </w:num>
  <w:num w:numId="82">
    <w:abstractNumId w:val="105"/>
  </w:num>
  <w:num w:numId="83">
    <w:abstractNumId w:val="120"/>
  </w:num>
  <w:num w:numId="84">
    <w:abstractNumId w:val="89"/>
  </w:num>
  <w:num w:numId="85">
    <w:abstractNumId w:val="146"/>
  </w:num>
  <w:num w:numId="86">
    <w:abstractNumId w:val="70"/>
  </w:num>
  <w:num w:numId="87">
    <w:abstractNumId w:val="127"/>
  </w:num>
  <w:num w:numId="88">
    <w:abstractNumId w:val="157"/>
  </w:num>
  <w:num w:numId="89">
    <w:abstractNumId w:val="35"/>
  </w:num>
  <w:num w:numId="90">
    <w:abstractNumId w:val="124"/>
  </w:num>
  <w:num w:numId="91">
    <w:abstractNumId w:val="100"/>
  </w:num>
  <w:num w:numId="92">
    <w:abstractNumId w:val="81"/>
  </w:num>
  <w:num w:numId="93">
    <w:abstractNumId w:val="74"/>
  </w:num>
  <w:num w:numId="94">
    <w:abstractNumId w:val="19"/>
  </w:num>
  <w:num w:numId="95">
    <w:abstractNumId w:val="29"/>
  </w:num>
  <w:num w:numId="96">
    <w:abstractNumId w:val="154"/>
  </w:num>
  <w:num w:numId="97">
    <w:abstractNumId w:val="101"/>
  </w:num>
  <w:num w:numId="98">
    <w:abstractNumId w:val="107"/>
  </w:num>
  <w:num w:numId="99">
    <w:abstractNumId w:val="4"/>
  </w:num>
  <w:num w:numId="100">
    <w:abstractNumId w:val="91"/>
  </w:num>
  <w:num w:numId="101">
    <w:abstractNumId w:val="84"/>
  </w:num>
  <w:num w:numId="102">
    <w:abstractNumId w:val="13"/>
  </w:num>
  <w:num w:numId="103">
    <w:abstractNumId w:val="63"/>
  </w:num>
  <w:num w:numId="104">
    <w:abstractNumId w:val="137"/>
  </w:num>
  <w:num w:numId="105">
    <w:abstractNumId w:val="130"/>
  </w:num>
  <w:num w:numId="106">
    <w:abstractNumId w:val="109"/>
  </w:num>
  <w:num w:numId="107">
    <w:abstractNumId w:val="158"/>
  </w:num>
  <w:num w:numId="108">
    <w:abstractNumId w:val="34"/>
  </w:num>
  <w:num w:numId="109">
    <w:abstractNumId w:val="71"/>
  </w:num>
  <w:num w:numId="110">
    <w:abstractNumId w:val="56"/>
  </w:num>
  <w:num w:numId="111">
    <w:abstractNumId w:val="51"/>
  </w:num>
  <w:num w:numId="112">
    <w:abstractNumId w:val="61"/>
  </w:num>
  <w:num w:numId="113">
    <w:abstractNumId w:val="152"/>
  </w:num>
  <w:num w:numId="114">
    <w:abstractNumId w:val="22"/>
  </w:num>
  <w:num w:numId="115">
    <w:abstractNumId w:val="113"/>
  </w:num>
  <w:num w:numId="116">
    <w:abstractNumId w:val="119"/>
  </w:num>
  <w:num w:numId="117">
    <w:abstractNumId w:val="2"/>
  </w:num>
  <w:num w:numId="118">
    <w:abstractNumId w:val="123"/>
  </w:num>
  <w:num w:numId="119">
    <w:abstractNumId w:val="95"/>
  </w:num>
  <w:num w:numId="120">
    <w:abstractNumId w:val="17"/>
  </w:num>
  <w:num w:numId="121">
    <w:abstractNumId w:val="149"/>
  </w:num>
  <w:num w:numId="122">
    <w:abstractNumId w:val="155"/>
  </w:num>
  <w:num w:numId="123">
    <w:abstractNumId w:val="75"/>
  </w:num>
  <w:num w:numId="124">
    <w:abstractNumId w:val="125"/>
  </w:num>
  <w:num w:numId="125">
    <w:abstractNumId w:val="108"/>
  </w:num>
  <w:num w:numId="126">
    <w:abstractNumId w:val="143"/>
  </w:num>
  <w:num w:numId="127">
    <w:abstractNumId w:val="166"/>
  </w:num>
  <w:num w:numId="128">
    <w:abstractNumId w:val="121"/>
  </w:num>
  <w:num w:numId="129">
    <w:abstractNumId w:val="6"/>
  </w:num>
  <w:num w:numId="130">
    <w:abstractNumId w:val="21"/>
  </w:num>
  <w:num w:numId="131">
    <w:abstractNumId w:val="99"/>
  </w:num>
  <w:num w:numId="132">
    <w:abstractNumId w:val="150"/>
  </w:num>
  <w:num w:numId="133">
    <w:abstractNumId w:val="159"/>
  </w:num>
  <w:num w:numId="134">
    <w:abstractNumId w:val="147"/>
  </w:num>
  <w:num w:numId="135">
    <w:abstractNumId w:val="67"/>
  </w:num>
  <w:num w:numId="136">
    <w:abstractNumId w:val="145"/>
  </w:num>
  <w:num w:numId="137">
    <w:abstractNumId w:val="133"/>
  </w:num>
  <w:num w:numId="138">
    <w:abstractNumId w:val="86"/>
  </w:num>
  <w:num w:numId="139">
    <w:abstractNumId w:val="65"/>
  </w:num>
  <w:num w:numId="140">
    <w:abstractNumId w:val="47"/>
  </w:num>
  <w:num w:numId="141">
    <w:abstractNumId w:val="0"/>
  </w:num>
  <w:num w:numId="142">
    <w:abstractNumId w:val="30"/>
  </w:num>
  <w:num w:numId="143">
    <w:abstractNumId w:val="66"/>
  </w:num>
  <w:num w:numId="144">
    <w:abstractNumId w:val="144"/>
  </w:num>
  <w:num w:numId="145">
    <w:abstractNumId w:val="102"/>
  </w:num>
  <w:num w:numId="146">
    <w:abstractNumId w:val="52"/>
  </w:num>
  <w:num w:numId="147">
    <w:abstractNumId w:val="39"/>
  </w:num>
  <w:num w:numId="148">
    <w:abstractNumId w:val="1"/>
  </w:num>
  <w:num w:numId="149">
    <w:abstractNumId w:val="20"/>
  </w:num>
  <w:num w:numId="150">
    <w:abstractNumId w:val="16"/>
  </w:num>
  <w:num w:numId="151">
    <w:abstractNumId w:val="87"/>
  </w:num>
  <w:num w:numId="152">
    <w:abstractNumId w:val="136"/>
  </w:num>
  <w:num w:numId="153">
    <w:abstractNumId w:val="12"/>
  </w:num>
  <w:num w:numId="154">
    <w:abstractNumId w:val="27"/>
  </w:num>
  <w:num w:numId="155">
    <w:abstractNumId w:val="148"/>
  </w:num>
  <w:num w:numId="156">
    <w:abstractNumId w:val="164"/>
  </w:num>
  <w:num w:numId="157">
    <w:abstractNumId w:val="94"/>
  </w:num>
  <w:num w:numId="158">
    <w:abstractNumId w:val="26"/>
  </w:num>
  <w:num w:numId="159">
    <w:abstractNumId w:val="156"/>
  </w:num>
  <w:num w:numId="160">
    <w:abstractNumId w:val="131"/>
  </w:num>
  <w:num w:numId="161">
    <w:abstractNumId w:val="54"/>
  </w:num>
  <w:num w:numId="162">
    <w:abstractNumId w:val="82"/>
  </w:num>
  <w:num w:numId="163">
    <w:abstractNumId w:val="9"/>
  </w:num>
  <w:num w:numId="164">
    <w:abstractNumId w:val="38"/>
  </w:num>
  <w:num w:numId="165">
    <w:abstractNumId w:val="7"/>
  </w:num>
  <w:num w:numId="166">
    <w:abstractNumId w:val="64"/>
  </w:num>
  <w:num w:numId="167">
    <w:abstractNumId w:val="168"/>
  </w:num>
  <w:num w:numId="168">
    <w:abstractNumId w:val="153"/>
  </w:num>
  <w:num w:numId="169">
    <w:abstractNumId w:val="4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B2"/>
    <w:rsid w:val="00000E75"/>
    <w:rsid w:val="00001478"/>
    <w:rsid w:val="00001913"/>
    <w:rsid w:val="00001A9B"/>
    <w:rsid w:val="00002561"/>
    <w:rsid w:val="00002A29"/>
    <w:rsid w:val="00002F57"/>
    <w:rsid w:val="00003ACC"/>
    <w:rsid w:val="00004475"/>
    <w:rsid w:val="00005141"/>
    <w:rsid w:val="000059B1"/>
    <w:rsid w:val="00007592"/>
    <w:rsid w:val="000078C2"/>
    <w:rsid w:val="000138D6"/>
    <w:rsid w:val="00013A8A"/>
    <w:rsid w:val="00015BE2"/>
    <w:rsid w:val="00016784"/>
    <w:rsid w:val="00016A6A"/>
    <w:rsid w:val="00016D5A"/>
    <w:rsid w:val="000172CD"/>
    <w:rsid w:val="0001795F"/>
    <w:rsid w:val="0002212A"/>
    <w:rsid w:val="00022272"/>
    <w:rsid w:val="00022BF9"/>
    <w:rsid w:val="00024849"/>
    <w:rsid w:val="00024F55"/>
    <w:rsid w:val="000266BB"/>
    <w:rsid w:val="000272CA"/>
    <w:rsid w:val="00032130"/>
    <w:rsid w:val="00032277"/>
    <w:rsid w:val="00032C70"/>
    <w:rsid w:val="00032EA1"/>
    <w:rsid w:val="00033208"/>
    <w:rsid w:val="00041635"/>
    <w:rsid w:val="00041FF6"/>
    <w:rsid w:val="00043F02"/>
    <w:rsid w:val="00044AC1"/>
    <w:rsid w:val="00044E6D"/>
    <w:rsid w:val="00044F31"/>
    <w:rsid w:val="00045184"/>
    <w:rsid w:val="000455E3"/>
    <w:rsid w:val="00047E0E"/>
    <w:rsid w:val="000514A8"/>
    <w:rsid w:val="00052DE5"/>
    <w:rsid w:val="000533FC"/>
    <w:rsid w:val="00054217"/>
    <w:rsid w:val="00054DC7"/>
    <w:rsid w:val="00055559"/>
    <w:rsid w:val="00061717"/>
    <w:rsid w:val="00061A81"/>
    <w:rsid w:val="00064392"/>
    <w:rsid w:val="000644EC"/>
    <w:rsid w:val="00065E71"/>
    <w:rsid w:val="00066ED1"/>
    <w:rsid w:val="000703B9"/>
    <w:rsid w:val="000705D6"/>
    <w:rsid w:val="000709DE"/>
    <w:rsid w:val="000727F1"/>
    <w:rsid w:val="0007363A"/>
    <w:rsid w:val="00073F21"/>
    <w:rsid w:val="00076750"/>
    <w:rsid w:val="00077CFD"/>
    <w:rsid w:val="000800C2"/>
    <w:rsid w:val="00081616"/>
    <w:rsid w:val="00085C8D"/>
    <w:rsid w:val="00087F7D"/>
    <w:rsid w:val="0009087D"/>
    <w:rsid w:val="00091BB5"/>
    <w:rsid w:val="00091C6F"/>
    <w:rsid w:val="00091F85"/>
    <w:rsid w:val="0009415B"/>
    <w:rsid w:val="0009474F"/>
    <w:rsid w:val="0009713A"/>
    <w:rsid w:val="00097502"/>
    <w:rsid w:val="000A39AC"/>
    <w:rsid w:val="000A3DEE"/>
    <w:rsid w:val="000A545C"/>
    <w:rsid w:val="000A5951"/>
    <w:rsid w:val="000B1DC5"/>
    <w:rsid w:val="000B2883"/>
    <w:rsid w:val="000B343F"/>
    <w:rsid w:val="000B4636"/>
    <w:rsid w:val="000B477A"/>
    <w:rsid w:val="000B6773"/>
    <w:rsid w:val="000B6FD6"/>
    <w:rsid w:val="000C0967"/>
    <w:rsid w:val="000C1D22"/>
    <w:rsid w:val="000C1E36"/>
    <w:rsid w:val="000C2791"/>
    <w:rsid w:val="000C3644"/>
    <w:rsid w:val="000C3C42"/>
    <w:rsid w:val="000C4FF1"/>
    <w:rsid w:val="000C656E"/>
    <w:rsid w:val="000C68FC"/>
    <w:rsid w:val="000D061D"/>
    <w:rsid w:val="000D065A"/>
    <w:rsid w:val="000D1616"/>
    <w:rsid w:val="000D2288"/>
    <w:rsid w:val="000D285B"/>
    <w:rsid w:val="000D6290"/>
    <w:rsid w:val="000D67B6"/>
    <w:rsid w:val="000D6F3F"/>
    <w:rsid w:val="000E35B0"/>
    <w:rsid w:val="000E47E6"/>
    <w:rsid w:val="000E4BCB"/>
    <w:rsid w:val="000E53A0"/>
    <w:rsid w:val="000F0824"/>
    <w:rsid w:val="000F1CD7"/>
    <w:rsid w:val="000F2C7D"/>
    <w:rsid w:val="000F32D1"/>
    <w:rsid w:val="000F34C4"/>
    <w:rsid w:val="000F3B93"/>
    <w:rsid w:val="000F45EB"/>
    <w:rsid w:val="000F45FB"/>
    <w:rsid w:val="000F7C46"/>
    <w:rsid w:val="00100FAC"/>
    <w:rsid w:val="00100FC9"/>
    <w:rsid w:val="00101A40"/>
    <w:rsid w:val="00102A12"/>
    <w:rsid w:val="001036A8"/>
    <w:rsid w:val="00104540"/>
    <w:rsid w:val="00105B12"/>
    <w:rsid w:val="00106574"/>
    <w:rsid w:val="0010734F"/>
    <w:rsid w:val="001105C2"/>
    <w:rsid w:val="0011360F"/>
    <w:rsid w:val="0011541B"/>
    <w:rsid w:val="001159B6"/>
    <w:rsid w:val="0011621F"/>
    <w:rsid w:val="001166FF"/>
    <w:rsid w:val="00120B3E"/>
    <w:rsid w:val="00123E2B"/>
    <w:rsid w:val="00124F14"/>
    <w:rsid w:val="001258F2"/>
    <w:rsid w:val="00125E9E"/>
    <w:rsid w:val="00126986"/>
    <w:rsid w:val="00127726"/>
    <w:rsid w:val="001322EA"/>
    <w:rsid w:val="00135DC1"/>
    <w:rsid w:val="00136375"/>
    <w:rsid w:val="00136F71"/>
    <w:rsid w:val="001370FE"/>
    <w:rsid w:val="00140AE4"/>
    <w:rsid w:val="00141C50"/>
    <w:rsid w:val="00144237"/>
    <w:rsid w:val="00145724"/>
    <w:rsid w:val="00146077"/>
    <w:rsid w:val="00147810"/>
    <w:rsid w:val="00151370"/>
    <w:rsid w:val="001515C9"/>
    <w:rsid w:val="001521B7"/>
    <w:rsid w:val="00152B47"/>
    <w:rsid w:val="00153A63"/>
    <w:rsid w:val="00154954"/>
    <w:rsid w:val="00155013"/>
    <w:rsid w:val="001554BB"/>
    <w:rsid w:val="00155AD1"/>
    <w:rsid w:val="00155DB6"/>
    <w:rsid w:val="0015658B"/>
    <w:rsid w:val="00157479"/>
    <w:rsid w:val="001612E2"/>
    <w:rsid w:val="001653B5"/>
    <w:rsid w:val="001653D3"/>
    <w:rsid w:val="0016789D"/>
    <w:rsid w:val="00172AE1"/>
    <w:rsid w:val="001737B3"/>
    <w:rsid w:val="00174084"/>
    <w:rsid w:val="001742B8"/>
    <w:rsid w:val="00176C7C"/>
    <w:rsid w:val="001775B9"/>
    <w:rsid w:val="00180301"/>
    <w:rsid w:val="00180B39"/>
    <w:rsid w:val="00180F1C"/>
    <w:rsid w:val="0018291B"/>
    <w:rsid w:val="00183186"/>
    <w:rsid w:val="001836C6"/>
    <w:rsid w:val="00184334"/>
    <w:rsid w:val="00185C92"/>
    <w:rsid w:val="001863D9"/>
    <w:rsid w:val="001902F5"/>
    <w:rsid w:val="00190845"/>
    <w:rsid w:val="001909A7"/>
    <w:rsid w:val="001913D7"/>
    <w:rsid w:val="001920F4"/>
    <w:rsid w:val="00192FA8"/>
    <w:rsid w:val="0019414D"/>
    <w:rsid w:val="001945D4"/>
    <w:rsid w:val="00195002"/>
    <w:rsid w:val="0019508F"/>
    <w:rsid w:val="00196DFC"/>
    <w:rsid w:val="00197510"/>
    <w:rsid w:val="001A0B88"/>
    <w:rsid w:val="001A131D"/>
    <w:rsid w:val="001A19C3"/>
    <w:rsid w:val="001A2095"/>
    <w:rsid w:val="001A308F"/>
    <w:rsid w:val="001A3260"/>
    <w:rsid w:val="001A6136"/>
    <w:rsid w:val="001A73EA"/>
    <w:rsid w:val="001B07CF"/>
    <w:rsid w:val="001B47D8"/>
    <w:rsid w:val="001B7393"/>
    <w:rsid w:val="001C1062"/>
    <w:rsid w:val="001C119A"/>
    <w:rsid w:val="001C1B7D"/>
    <w:rsid w:val="001C2063"/>
    <w:rsid w:val="001C412B"/>
    <w:rsid w:val="001C5375"/>
    <w:rsid w:val="001C7BBB"/>
    <w:rsid w:val="001D0D6A"/>
    <w:rsid w:val="001D1D5A"/>
    <w:rsid w:val="001D201C"/>
    <w:rsid w:val="001D2558"/>
    <w:rsid w:val="001D2A46"/>
    <w:rsid w:val="001D2C4D"/>
    <w:rsid w:val="001E322C"/>
    <w:rsid w:val="001E4151"/>
    <w:rsid w:val="001E4531"/>
    <w:rsid w:val="001E6BB4"/>
    <w:rsid w:val="001E77BA"/>
    <w:rsid w:val="001F00C0"/>
    <w:rsid w:val="001F0AD5"/>
    <w:rsid w:val="001F1CC2"/>
    <w:rsid w:val="001F2387"/>
    <w:rsid w:val="001F26FE"/>
    <w:rsid w:val="001F3809"/>
    <w:rsid w:val="001F3E29"/>
    <w:rsid w:val="001F45B2"/>
    <w:rsid w:val="001F4C24"/>
    <w:rsid w:val="001F77A8"/>
    <w:rsid w:val="001F7E92"/>
    <w:rsid w:val="00200EB2"/>
    <w:rsid w:val="002011B5"/>
    <w:rsid w:val="00201987"/>
    <w:rsid w:val="0020243D"/>
    <w:rsid w:val="00203A05"/>
    <w:rsid w:val="0020492B"/>
    <w:rsid w:val="002059E4"/>
    <w:rsid w:val="00206BD1"/>
    <w:rsid w:val="0020715E"/>
    <w:rsid w:val="00207BE6"/>
    <w:rsid w:val="00207DC3"/>
    <w:rsid w:val="0021149F"/>
    <w:rsid w:val="00213988"/>
    <w:rsid w:val="00213FC5"/>
    <w:rsid w:val="00214136"/>
    <w:rsid w:val="0021757B"/>
    <w:rsid w:val="00221F8E"/>
    <w:rsid w:val="00222EFF"/>
    <w:rsid w:val="002256ED"/>
    <w:rsid w:val="00225821"/>
    <w:rsid w:val="00226CCC"/>
    <w:rsid w:val="0023389B"/>
    <w:rsid w:val="00235230"/>
    <w:rsid w:val="002353B7"/>
    <w:rsid w:val="0023691A"/>
    <w:rsid w:val="002379F1"/>
    <w:rsid w:val="0024147A"/>
    <w:rsid w:val="002418C9"/>
    <w:rsid w:val="00241A2D"/>
    <w:rsid w:val="00241D64"/>
    <w:rsid w:val="00242FF9"/>
    <w:rsid w:val="0024319E"/>
    <w:rsid w:val="0024494B"/>
    <w:rsid w:val="00246C1D"/>
    <w:rsid w:val="00250238"/>
    <w:rsid w:val="00251135"/>
    <w:rsid w:val="0025137B"/>
    <w:rsid w:val="002537F7"/>
    <w:rsid w:val="00253C2C"/>
    <w:rsid w:val="002549B9"/>
    <w:rsid w:val="00255A41"/>
    <w:rsid w:val="00256280"/>
    <w:rsid w:val="00256AE0"/>
    <w:rsid w:val="00256DF7"/>
    <w:rsid w:val="0026051F"/>
    <w:rsid w:val="00260B21"/>
    <w:rsid w:val="00260C6C"/>
    <w:rsid w:val="00260EEC"/>
    <w:rsid w:val="00262425"/>
    <w:rsid w:val="00263CB8"/>
    <w:rsid w:val="0026412E"/>
    <w:rsid w:val="002644DF"/>
    <w:rsid w:val="00265DE4"/>
    <w:rsid w:val="00265F59"/>
    <w:rsid w:val="002660AE"/>
    <w:rsid w:val="00266C10"/>
    <w:rsid w:val="00266E47"/>
    <w:rsid w:val="00267CFE"/>
    <w:rsid w:val="00270857"/>
    <w:rsid w:val="00271559"/>
    <w:rsid w:val="00273773"/>
    <w:rsid w:val="0027380F"/>
    <w:rsid w:val="0027629B"/>
    <w:rsid w:val="00276432"/>
    <w:rsid w:val="002774E5"/>
    <w:rsid w:val="002800D1"/>
    <w:rsid w:val="00280A20"/>
    <w:rsid w:val="00281AC3"/>
    <w:rsid w:val="002827A5"/>
    <w:rsid w:val="00282D77"/>
    <w:rsid w:val="002840A1"/>
    <w:rsid w:val="00285770"/>
    <w:rsid w:val="0028625A"/>
    <w:rsid w:val="0029418B"/>
    <w:rsid w:val="0029471B"/>
    <w:rsid w:val="00294838"/>
    <w:rsid w:val="002A04DA"/>
    <w:rsid w:val="002A1954"/>
    <w:rsid w:val="002A1CF5"/>
    <w:rsid w:val="002A3C68"/>
    <w:rsid w:val="002A4948"/>
    <w:rsid w:val="002A49DA"/>
    <w:rsid w:val="002A5D60"/>
    <w:rsid w:val="002A7A71"/>
    <w:rsid w:val="002B15A0"/>
    <w:rsid w:val="002B2C51"/>
    <w:rsid w:val="002B3D0F"/>
    <w:rsid w:val="002B4A24"/>
    <w:rsid w:val="002B4D2D"/>
    <w:rsid w:val="002B75BE"/>
    <w:rsid w:val="002C3201"/>
    <w:rsid w:val="002C400C"/>
    <w:rsid w:val="002C53C0"/>
    <w:rsid w:val="002D0A26"/>
    <w:rsid w:val="002D1EAE"/>
    <w:rsid w:val="002D2667"/>
    <w:rsid w:val="002D30DE"/>
    <w:rsid w:val="002D4968"/>
    <w:rsid w:val="002D4EC6"/>
    <w:rsid w:val="002D54B2"/>
    <w:rsid w:val="002D791C"/>
    <w:rsid w:val="002D7E3E"/>
    <w:rsid w:val="002E09C5"/>
    <w:rsid w:val="002E3356"/>
    <w:rsid w:val="002E493B"/>
    <w:rsid w:val="002F12D9"/>
    <w:rsid w:val="002F20AA"/>
    <w:rsid w:val="002F23D5"/>
    <w:rsid w:val="002F2FA2"/>
    <w:rsid w:val="002F5225"/>
    <w:rsid w:val="002F5319"/>
    <w:rsid w:val="002F544B"/>
    <w:rsid w:val="002F637E"/>
    <w:rsid w:val="002F7C43"/>
    <w:rsid w:val="00300DA5"/>
    <w:rsid w:val="00300ED1"/>
    <w:rsid w:val="003011D4"/>
    <w:rsid w:val="0030284B"/>
    <w:rsid w:val="00302D6E"/>
    <w:rsid w:val="00302EC2"/>
    <w:rsid w:val="003037A4"/>
    <w:rsid w:val="00305752"/>
    <w:rsid w:val="00305AD9"/>
    <w:rsid w:val="00306242"/>
    <w:rsid w:val="00306286"/>
    <w:rsid w:val="00306FA2"/>
    <w:rsid w:val="0030767E"/>
    <w:rsid w:val="00310236"/>
    <w:rsid w:val="00310547"/>
    <w:rsid w:val="003115A3"/>
    <w:rsid w:val="00311983"/>
    <w:rsid w:val="003131C1"/>
    <w:rsid w:val="00313BF1"/>
    <w:rsid w:val="00314798"/>
    <w:rsid w:val="00316279"/>
    <w:rsid w:val="00316CBD"/>
    <w:rsid w:val="00322197"/>
    <w:rsid w:val="00322E79"/>
    <w:rsid w:val="0033227D"/>
    <w:rsid w:val="003359C9"/>
    <w:rsid w:val="0033741A"/>
    <w:rsid w:val="003403D4"/>
    <w:rsid w:val="003409B3"/>
    <w:rsid w:val="0034286E"/>
    <w:rsid w:val="00345E56"/>
    <w:rsid w:val="00346EEC"/>
    <w:rsid w:val="00346F34"/>
    <w:rsid w:val="00347A70"/>
    <w:rsid w:val="0035247F"/>
    <w:rsid w:val="003529C5"/>
    <w:rsid w:val="00352D93"/>
    <w:rsid w:val="0035412B"/>
    <w:rsid w:val="00354712"/>
    <w:rsid w:val="003612F8"/>
    <w:rsid w:val="003628A6"/>
    <w:rsid w:val="00362F37"/>
    <w:rsid w:val="00367924"/>
    <w:rsid w:val="00370BA5"/>
    <w:rsid w:val="00371151"/>
    <w:rsid w:val="003717D8"/>
    <w:rsid w:val="00371F35"/>
    <w:rsid w:val="00375268"/>
    <w:rsid w:val="00380322"/>
    <w:rsid w:val="00380726"/>
    <w:rsid w:val="003818A6"/>
    <w:rsid w:val="0038196C"/>
    <w:rsid w:val="00381DD8"/>
    <w:rsid w:val="00384481"/>
    <w:rsid w:val="0038624C"/>
    <w:rsid w:val="00387129"/>
    <w:rsid w:val="00390B9E"/>
    <w:rsid w:val="0039188E"/>
    <w:rsid w:val="00391A34"/>
    <w:rsid w:val="00391B99"/>
    <w:rsid w:val="003943E7"/>
    <w:rsid w:val="00397521"/>
    <w:rsid w:val="003977E9"/>
    <w:rsid w:val="00397FA1"/>
    <w:rsid w:val="003A0AD2"/>
    <w:rsid w:val="003A0B14"/>
    <w:rsid w:val="003A0BB0"/>
    <w:rsid w:val="003A16AD"/>
    <w:rsid w:val="003A1E1D"/>
    <w:rsid w:val="003A452A"/>
    <w:rsid w:val="003A52B0"/>
    <w:rsid w:val="003A56AE"/>
    <w:rsid w:val="003A7882"/>
    <w:rsid w:val="003B14A6"/>
    <w:rsid w:val="003B174C"/>
    <w:rsid w:val="003B24F3"/>
    <w:rsid w:val="003B34FA"/>
    <w:rsid w:val="003B3C9C"/>
    <w:rsid w:val="003B42AD"/>
    <w:rsid w:val="003B4C95"/>
    <w:rsid w:val="003B55E3"/>
    <w:rsid w:val="003B6AB2"/>
    <w:rsid w:val="003B7347"/>
    <w:rsid w:val="003C05D8"/>
    <w:rsid w:val="003C1665"/>
    <w:rsid w:val="003C3BBF"/>
    <w:rsid w:val="003C41BD"/>
    <w:rsid w:val="003C568B"/>
    <w:rsid w:val="003C5FBC"/>
    <w:rsid w:val="003C6554"/>
    <w:rsid w:val="003C66B5"/>
    <w:rsid w:val="003C73E0"/>
    <w:rsid w:val="003C7512"/>
    <w:rsid w:val="003D1B60"/>
    <w:rsid w:val="003D32CC"/>
    <w:rsid w:val="003D3A42"/>
    <w:rsid w:val="003D42E1"/>
    <w:rsid w:val="003D58BF"/>
    <w:rsid w:val="003D6441"/>
    <w:rsid w:val="003D7D5A"/>
    <w:rsid w:val="003E064C"/>
    <w:rsid w:val="003E1CC5"/>
    <w:rsid w:val="003E2C57"/>
    <w:rsid w:val="003E32D5"/>
    <w:rsid w:val="003E40BB"/>
    <w:rsid w:val="003E4DDF"/>
    <w:rsid w:val="003E5B02"/>
    <w:rsid w:val="003E5BFA"/>
    <w:rsid w:val="003F4253"/>
    <w:rsid w:val="003F4611"/>
    <w:rsid w:val="003F5C1F"/>
    <w:rsid w:val="003F5C8D"/>
    <w:rsid w:val="003F6105"/>
    <w:rsid w:val="003F6F8A"/>
    <w:rsid w:val="003F7B37"/>
    <w:rsid w:val="0040028D"/>
    <w:rsid w:val="00401D72"/>
    <w:rsid w:val="00402044"/>
    <w:rsid w:val="004032AE"/>
    <w:rsid w:val="00403B6C"/>
    <w:rsid w:val="00404249"/>
    <w:rsid w:val="004067B5"/>
    <w:rsid w:val="00411128"/>
    <w:rsid w:val="0041294B"/>
    <w:rsid w:val="00412BFB"/>
    <w:rsid w:val="004134E8"/>
    <w:rsid w:val="00414652"/>
    <w:rsid w:val="004167A9"/>
    <w:rsid w:val="004200BE"/>
    <w:rsid w:val="00420B28"/>
    <w:rsid w:val="004210B1"/>
    <w:rsid w:val="00421DEA"/>
    <w:rsid w:val="00422039"/>
    <w:rsid w:val="00422460"/>
    <w:rsid w:val="0042263E"/>
    <w:rsid w:val="00423177"/>
    <w:rsid w:val="00423D5D"/>
    <w:rsid w:val="00425B88"/>
    <w:rsid w:val="004267E5"/>
    <w:rsid w:val="00430035"/>
    <w:rsid w:val="00431824"/>
    <w:rsid w:val="00435D57"/>
    <w:rsid w:val="0043730D"/>
    <w:rsid w:val="004409BF"/>
    <w:rsid w:val="00440C12"/>
    <w:rsid w:val="00442557"/>
    <w:rsid w:val="00442A33"/>
    <w:rsid w:val="00442C2C"/>
    <w:rsid w:val="0044672D"/>
    <w:rsid w:val="00451102"/>
    <w:rsid w:val="00452EA4"/>
    <w:rsid w:val="00455D50"/>
    <w:rsid w:val="00461E59"/>
    <w:rsid w:val="00463AE8"/>
    <w:rsid w:val="0046573D"/>
    <w:rsid w:val="0046658D"/>
    <w:rsid w:val="004726F2"/>
    <w:rsid w:val="00472D7C"/>
    <w:rsid w:val="00472ED4"/>
    <w:rsid w:val="00472FE1"/>
    <w:rsid w:val="004734B8"/>
    <w:rsid w:val="00473685"/>
    <w:rsid w:val="00473DCE"/>
    <w:rsid w:val="00473E03"/>
    <w:rsid w:val="004746A5"/>
    <w:rsid w:val="0047577A"/>
    <w:rsid w:val="00476493"/>
    <w:rsid w:val="00477595"/>
    <w:rsid w:val="00487C60"/>
    <w:rsid w:val="004915D9"/>
    <w:rsid w:val="004922BE"/>
    <w:rsid w:val="004925DA"/>
    <w:rsid w:val="00493EFC"/>
    <w:rsid w:val="00494710"/>
    <w:rsid w:val="00495E07"/>
    <w:rsid w:val="004966C9"/>
    <w:rsid w:val="00497AAE"/>
    <w:rsid w:val="00497D76"/>
    <w:rsid w:val="004A2B56"/>
    <w:rsid w:val="004A2CDA"/>
    <w:rsid w:val="004A312B"/>
    <w:rsid w:val="004A3A8E"/>
    <w:rsid w:val="004A5505"/>
    <w:rsid w:val="004A73B3"/>
    <w:rsid w:val="004A73C2"/>
    <w:rsid w:val="004B05CB"/>
    <w:rsid w:val="004B1731"/>
    <w:rsid w:val="004B387B"/>
    <w:rsid w:val="004B396C"/>
    <w:rsid w:val="004B4919"/>
    <w:rsid w:val="004B4FE7"/>
    <w:rsid w:val="004B6BD8"/>
    <w:rsid w:val="004C092A"/>
    <w:rsid w:val="004C1C88"/>
    <w:rsid w:val="004C5229"/>
    <w:rsid w:val="004C7635"/>
    <w:rsid w:val="004C7B33"/>
    <w:rsid w:val="004D041A"/>
    <w:rsid w:val="004D5372"/>
    <w:rsid w:val="004D5454"/>
    <w:rsid w:val="004D6160"/>
    <w:rsid w:val="004D624F"/>
    <w:rsid w:val="004D7AF9"/>
    <w:rsid w:val="004E023D"/>
    <w:rsid w:val="004E0CDF"/>
    <w:rsid w:val="004E0E0E"/>
    <w:rsid w:val="004E1A9E"/>
    <w:rsid w:val="004E5946"/>
    <w:rsid w:val="004E5B01"/>
    <w:rsid w:val="004E6D1F"/>
    <w:rsid w:val="004E6F4D"/>
    <w:rsid w:val="004E7E06"/>
    <w:rsid w:val="004F0B5D"/>
    <w:rsid w:val="004F2011"/>
    <w:rsid w:val="004F28C8"/>
    <w:rsid w:val="004F5531"/>
    <w:rsid w:val="004F5A69"/>
    <w:rsid w:val="004F5ACC"/>
    <w:rsid w:val="004F64A2"/>
    <w:rsid w:val="004F6941"/>
    <w:rsid w:val="004F77F2"/>
    <w:rsid w:val="00500C45"/>
    <w:rsid w:val="00500CA2"/>
    <w:rsid w:val="0050223C"/>
    <w:rsid w:val="00503898"/>
    <w:rsid w:val="005049FA"/>
    <w:rsid w:val="005064F6"/>
    <w:rsid w:val="005074BC"/>
    <w:rsid w:val="005079AC"/>
    <w:rsid w:val="00512C24"/>
    <w:rsid w:val="0051333A"/>
    <w:rsid w:val="00513BC8"/>
    <w:rsid w:val="00513F31"/>
    <w:rsid w:val="00515686"/>
    <w:rsid w:val="005162BF"/>
    <w:rsid w:val="00517A46"/>
    <w:rsid w:val="00517A68"/>
    <w:rsid w:val="00522F3B"/>
    <w:rsid w:val="00524FC9"/>
    <w:rsid w:val="00525DFB"/>
    <w:rsid w:val="00526EA9"/>
    <w:rsid w:val="00527432"/>
    <w:rsid w:val="00527A5C"/>
    <w:rsid w:val="005305FE"/>
    <w:rsid w:val="00530E26"/>
    <w:rsid w:val="00531CA3"/>
    <w:rsid w:val="0053399A"/>
    <w:rsid w:val="00534CFE"/>
    <w:rsid w:val="00536381"/>
    <w:rsid w:val="0054316C"/>
    <w:rsid w:val="00543CD7"/>
    <w:rsid w:val="00544709"/>
    <w:rsid w:val="00545986"/>
    <w:rsid w:val="00546EB5"/>
    <w:rsid w:val="00547C6E"/>
    <w:rsid w:val="00550425"/>
    <w:rsid w:val="005515FA"/>
    <w:rsid w:val="00552621"/>
    <w:rsid w:val="0055314F"/>
    <w:rsid w:val="0055384C"/>
    <w:rsid w:val="0055449B"/>
    <w:rsid w:val="00555D4D"/>
    <w:rsid w:val="005571CF"/>
    <w:rsid w:val="00564CAE"/>
    <w:rsid w:val="00564FB9"/>
    <w:rsid w:val="00567206"/>
    <w:rsid w:val="005674EB"/>
    <w:rsid w:val="0056753C"/>
    <w:rsid w:val="0057034F"/>
    <w:rsid w:val="00575D0D"/>
    <w:rsid w:val="00575DB0"/>
    <w:rsid w:val="00576264"/>
    <w:rsid w:val="00577D2B"/>
    <w:rsid w:val="00581021"/>
    <w:rsid w:val="0058272E"/>
    <w:rsid w:val="00582EA6"/>
    <w:rsid w:val="00583482"/>
    <w:rsid w:val="00584364"/>
    <w:rsid w:val="005850DE"/>
    <w:rsid w:val="00587204"/>
    <w:rsid w:val="00592568"/>
    <w:rsid w:val="0059334C"/>
    <w:rsid w:val="00593C81"/>
    <w:rsid w:val="005970F7"/>
    <w:rsid w:val="005A2726"/>
    <w:rsid w:val="005A3B69"/>
    <w:rsid w:val="005A408C"/>
    <w:rsid w:val="005A5423"/>
    <w:rsid w:val="005A57E5"/>
    <w:rsid w:val="005A5891"/>
    <w:rsid w:val="005A5D24"/>
    <w:rsid w:val="005A67BF"/>
    <w:rsid w:val="005A7A71"/>
    <w:rsid w:val="005B0635"/>
    <w:rsid w:val="005B1583"/>
    <w:rsid w:val="005B2260"/>
    <w:rsid w:val="005B5F94"/>
    <w:rsid w:val="005B6B74"/>
    <w:rsid w:val="005B76B9"/>
    <w:rsid w:val="005B7D19"/>
    <w:rsid w:val="005C0A22"/>
    <w:rsid w:val="005C0D52"/>
    <w:rsid w:val="005C1D57"/>
    <w:rsid w:val="005C22FD"/>
    <w:rsid w:val="005C3A0B"/>
    <w:rsid w:val="005C5A95"/>
    <w:rsid w:val="005C6C48"/>
    <w:rsid w:val="005C713D"/>
    <w:rsid w:val="005C7A47"/>
    <w:rsid w:val="005C7B29"/>
    <w:rsid w:val="005D184D"/>
    <w:rsid w:val="005D25FE"/>
    <w:rsid w:val="005D445C"/>
    <w:rsid w:val="005D536A"/>
    <w:rsid w:val="005D7143"/>
    <w:rsid w:val="005E0063"/>
    <w:rsid w:val="005E237E"/>
    <w:rsid w:val="005E25A4"/>
    <w:rsid w:val="005E6C2E"/>
    <w:rsid w:val="005F04C4"/>
    <w:rsid w:val="005F0794"/>
    <w:rsid w:val="005F0F77"/>
    <w:rsid w:val="005F25B9"/>
    <w:rsid w:val="005F456B"/>
    <w:rsid w:val="005F7675"/>
    <w:rsid w:val="005F7AA4"/>
    <w:rsid w:val="005F7D4A"/>
    <w:rsid w:val="00600CB2"/>
    <w:rsid w:val="00601CFD"/>
    <w:rsid w:val="006024F3"/>
    <w:rsid w:val="00602A86"/>
    <w:rsid w:val="00603A6D"/>
    <w:rsid w:val="00604EA1"/>
    <w:rsid w:val="0060657E"/>
    <w:rsid w:val="006072CB"/>
    <w:rsid w:val="006100A2"/>
    <w:rsid w:val="00610E84"/>
    <w:rsid w:val="00611B4F"/>
    <w:rsid w:val="00611C98"/>
    <w:rsid w:val="006135B6"/>
    <w:rsid w:val="006145DE"/>
    <w:rsid w:val="00615565"/>
    <w:rsid w:val="0062057E"/>
    <w:rsid w:val="006206C2"/>
    <w:rsid w:val="00620C8E"/>
    <w:rsid w:val="006216AC"/>
    <w:rsid w:val="00621E41"/>
    <w:rsid w:val="006221BB"/>
    <w:rsid w:val="00627BE2"/>
    <w:rsid w:val="006310AF"/>
    <w:rsid w:val="006311BB"/>
    <w:rsid w:val="00631DF8"/>
    <w:rsid w:val="006321C8"/>
    <w:rsid w:val="00632339"/>
    <w:rsid w:val="00632583"/>
    <w:rsid w:val="00632BF7"/>
    <w:rsid w:val="00633FBE"/>
    <w:rsid w:val="006351CE"/>
    <w:rsid w:val="00640071"/>
    <w:rsid w:val="00640765"/>
    <w:rsid w:val="00641324"/>
    <w:rsid w:val="00642CCF"/>
    <w:rsid w:val="0064380C"/>
    <w:rsid w:val="00644607"/>
    <w:rsid w:val="00647AD5"/>
    <w:rsid w:val="00647D1F"/>
    <w:rsid w:val="00651CF0"/>
    <w:rsid w:val="00654BD3"/>
    <w:rsid w:val="00654DBB"/>
    <w:rsid w:val="00654F33"/>
    <w:rsid w:val="0065647B"/>
    <w:rsid w:val="006569F0"/>
    <w:rsid w:val="00656EB0"/>
    <w:rsid w:val="006573F4"/>
    <w:rsid w:val="006646DC"/>
    <w:rsid w:val="006655F2"/>
    <w:rsid w:val="006658BC"/>
    <w:rsid w:val="006677F1"/>
    <w:rsid w:val="00667E62"/>
    <w:rsid w:val="00671B43"/>
    <w:rsid w:val="0067213C"/>
    <w:rsid w:val="006727BC"/>
    <w:rsid w:val="00680548"/>
    <w:rsid w:val="00683448"/>
    <w:rsid w:val="00684810"/>
    <w:rsid w:val="006850D8"/>
    <w:rsid w:val="00685166"/>
    <w:rsid w:val="0068524C"/>
    <w:rsid w:val="00685F7B"/>
    <w:rsid w:val="00690AA9"/>
    <w:rsid w:val="00690C0D"/>
    <w:rsid w:val="006921A8"/>
    <w:rsid w:val="00692717"/>
    <w:rsid w:val="00693252"/>
    <w:rsid w:val="0069432E"/>
    <w:rsid w:val="00694828"/>
    <w:rsid w:val="00694A27"/>
    <w:rsid w:val="006977F1"/>
    <w:rsid w:val="00697831"/>
    <w:rsid w:val="006A0A56"/>
    <w:rsid w:val="006A0DA6"/>
    <w:rsid w:val="006A1024"/>
    <w:rsid w:val="006A254D"/>
    <w:rsid w:val="006A5C71"/>
    <w:rsid w:val="006B0DAB"/>
    <w:rsid w:val="006B3DB2"/>
    <w:rsid w:val="006B3FD1"/>
    <w:rsid w:val="006B4213"/>
    <w:rsid w:val="006B4E95"/>
    <w:rsid w:val="006B5849"/>
    <w:rsid w:val="006B7F6E"/>
    <w:rsid w:val="006C161A"/>
    <w:rsid w:val="006C21D6"/>
    <w:rsid w:val="006C2B65"/>
    <w:rsid w:val="006C2FDC"/>
    <w:rsid w:val="006C4AED"/>
    <w:rsid w:val="006C6549"/>
    <w:rsid w:val="006C67A1"/>
    <w:rsid w:val="006C7517"/>
    <w:rsid w:val="006C78F4"/>
    <w:rsid w:val="006D00AB"/>
    <w:rsid w:val="006D0456"/>
    <w:rsid w:val="006D096D"/>
    <w:rsid w:val="006D22F0"/>
    <w:rsid w:val="006D2B2A"/>
    <w:rsid w:val="006D2C2F"/>
    <w:rsid w:val="006D3931"/>
    <w:rsid w:val="006D44B2"/>
    <w:rsid w:val="006D4E6C"/>
    <w:rsid w:val="006D5859"/>
    <w:rsid w:val="006D5F8F"/>
    <w:rsid w:val="006D78D3"/>
    <w:rsid w:val="006E0786"/>
    <w:rsid w:val="006E1799"/>
    <w:rsid w:val="006E443C"/>
    <w:rsid w:val="006E712C"/>
    <w:rsid w:val="006F2191"/>
    <w:rsid w:val="006F2F88"/>
    <w:rsid w:val="006F6F76"/>
    <w:rsid w:val="007015B3"/>
    <w:rsid w:val="007036D2"/>
    <w:rsid w:val="0070398D"/>
    <w:rsid w:val="00705585"/>
    <w:rsid w:val="00706CAC"/>
    <w:rsid w:val="00711694"/>
    <w:rsid w:val="007126D7"/>
    <w:rsid w:val="007137F6"/>
    <w:rsid w:val="0071458C"/>
    <w:rsid w:val="00715954"/>
    <w:rsid w:val="00720F74"/>
    <w:rsid w:val="00721207"/>
    <w:rsid w:val="00721472"/>
    <w:rsid w:val="00722485"/>
    <w:rsid w:val="00723B0D"/>
    <w:rsid w:val="00724DAD"/>
    <w:rsid w:val="00725BD6"/>
    <w:rsid w:val="00725F04"/>
    <w:rsid w:val="00727A12"/>
    <w:rsid w:val="00730BC8"/>
    <w:rsid w:val="00732EDE"/>
    <w:rsid w:val="007333E5"/>
    <w:rsid w:val="00734CF5"/>
    <w:rsid w:val="007353FD"/>
    <w:rsid w:val="00737A58"/>
    <w:rsid w:val="00737A6B"/>
    <w:rsid w:val="00737CDF"/>
    <w:rsid w:val="007405DA"/>
    <w:rsid w:val="00741838"/>
    <w:rsid w:val="00742612"/>
    <w:rsid w:val="00743C20"/>
    <w:rsid w:val="00744034"/>
    <w:rsid w:val="007456AE"/>
    <w:rsid w:val="00746169"/>
    <w:rsid w:val="00746ADB"/>
    <w:rsid w:val="0074704A"/>
    <w:rsid w:val="00747855"/>
    <w:rsid w:val="00750585"/>
    <w:rsid w:val="0075209C"/>
    <w:rsid w:val="0075392C"/>
    <w:rsid w:val="00755503"/>
    <w:rsid w:val="007557A2"/>
    <w:rsid w:val="00755C5C"/>
    <w:rsid w:val="00755E77"/>
    <w:rsid w:val="00756825"/>
    <w:rsid w:val="00756D48"/>
    <w:rsid w:val="0075730F"/>
    <w:rsid w:val="00760043"/>
    <w:rsid w:val="0076603A"/>
    <w:rsid w:val="0076630A"/>
    <w:rsid w:val="00767055"/>
    <w:rsid w:val="00771102"/>
    <w:rsid w:val="00771FA8"/>
    <w:rsid w:val="007727BF"/>
    <w:rsid w:val="00775293"/>
    <w:rsid w:val="00775BAB"/>
    <w:rsid w:val="007771D8"/>
    <w:rsid w:val="0077747F"/>
    <w:rsid w:val="00780622"/>
    <w:rsid w:val="00785599"/>
    <w:rsid w:val="007857C5"/>
    <w:rsid w:val="00790432"/>
    <w:rsid w:val="007906A1"/>
    <w:rsid w:val="00791094"/>
    <w:rsid w:val="007920F3"/>
    <w:rsid w:val="00792A77"/>
    <w:rsid w:val="0079345F"/>
    <w:rsid w:val="00795C23"/>
    <w:rsid w:val="00795D76"/>
    <w:rsid w:val="00796F9A"/>
    <w:rsid w:val="007A03FD"/>
    <w:rsid w:val="007A2416"/>
    <w:rsid w:val="007A269B"/>
    <w:rsid w:val="007A2A5A"/>
    <w:rsid w:val="007A2F05"/>
    <w:rsid w:val="007A5B11"/>
    <w:rsid w:val="007A6690"/>
    <w:rsid w:val="007A7850"/>
    <w:rsid w:val="007A79DA"/>
    <w:rsid w:val="007B2397"/>
    <w:rsid w:val="007B24D2"/>
    <w:rsid w:val="007B404E"/>
    <w:rsid w:val="007B587A"/>
    <w:rsid w:val="007B62CD"/>
    <w:rsid w:val="007B664B"/>
    <w:rsid w:val="007C0F93"/>
    <w:rsid w:val="007C17F1"/>
    <w:rsid w:val="007C3993"/>
    <w:rsid w:val="007C5C5D"/>
    <w:rsid w:val="007C7DEE"/>
    <w:rsid w:val="007D0154"/>
    <w:rsid w:val="007D0CD2"/>
    <w:rsid w:val="007D1FB8"/>
    <w:rsid w:val="007D2108"/>
    <w:rsid w:val="007D2CEA"/>
    <w:rsid w:val="007D2ECA"/>
    <w:rsid w:val="007D3403"/>
    <w:rsid w:val="007D3D14"/>
    <w:rsid w:val="007D3E46"/>
    <w:rsid w:val="007D3EFC"/>
    <w:rsid w:val="007D50F5"/>
    <w:rsid w:val="007D5888"/>
    <w:rsid w:val="007D5A06"/>
    <w:rsid w:val="007D75D3"/>
    <w:rsid w:val="007D77CC"/>
    <w:rsid w:val="007E04B4"/>
    <w:rsid w:val="007E0DC3"/>
    <w:rsid w:val="007E44AA"/>
    <w:rsid w:val="007E465A"/>
    <w:rsid w:val="007E46B3"/>
    <w:rsid w:val="007E4A16"/>
    <w:rsid w:val="007E4BBF"/>
    <w:rsid w:val="007F1C54"/>
    <w:rsid w:val="007F2424"/>
    <w:rsid w:val="007F359F"/>
    <w:rsid w:val="007F4927"/>
    <w:rsid w:val="007F67A2"/>
    <w:rsid w:val="007F72CB"/>
    <w:rsid w:val="007F7B71"/>
    <w:rsid w:val="007F7C91"/>
    <w:rsid w:val="00800186"/>
    <w:rsid w:val="00800C61"/>
    <w:rsid w:val="00802386"/>
    <w:rsid w:val="0080480F"/>
    <w:rsid w:val="0080515C"/>
    <w:rsid w:val="00805B08"/>
    <w:rsid w:val="00806910"/>
    <w:rsid w:val="00806C9C"/>
    <w:rsid w:val="0080773A"/>
    <w:rsid w:val="00811299"/>
    <w:rsid w:val="00811E3E"/>
    <w:rsid w:val="008136AB"/>
    <w:rsid w:val="00813CEA"/>
    <w:rsid w:val="008157BA"/>
    <w:rsid w:val="00816365"/>
    <w:rsid w:val="00820CB3"/>
    <w:rsid w:val="008214BE"/>
    <w:rsid w:val="00821506"/>
    <w:rsid w:val="00826BDB"/>
    <w:rsid w:val="00826CC8"/>
    <w:rsid w:val="00827314"/>
    <w:rsid w:val="00827CC0"/>
    <w:rsid w:val="00830E6D"/>
    <w:rsid w:val="00832BBA"/>
    <w:rsid w:val="00833CC3"/>
    <w:rsid w:val="00834E28"/>
    <w:rsid w:val="008376B8"/>
    <w:rsid w:val="00837750"/>
    <w:rsid w:val="00837ABE"/>
    <w:rsid w:val="00837F25"/>
    <w:rsid w:val="00841A2A"/>
    <w:rsid w:val="00846480"/>
    <w:rsid w:val="00846B72"/>
    <w:rsid w:val="0085161B"/>
    <w:rsid w:val="00853872"/>
    <w:rsid w:val="008563F4"/>
    <w:rsid w:val="008565C0"/>
    <w:rsid w:val="008578BA"/>
    <w:rsid w:val="00860AAB"/>
    <w:rsid w:val="0086191B"/>
    <w:rsid w:val="00862839"/>
    <w:rsid w:val="00862EFF"/>
    <w:rsid w:val="00863D8D"/>
    <w:rsid w:val="00864A8A"/>
    <w:rsid w:val="008669A0"/>
    <w:rsid w:val="00867CC2"/>
    <w:rsid w:val="00867F96"/>
    <w:rsid w:val="00867FA0"/>
    <w:rsid w:val="00870869"/>
    <w:rsid w:val="00870AE1"/>
    <w:rsid w:val="0087109F"/>
    <w:rsid w:val="00872A9B"/>
    <w:rsid w:val="00876F00"/>
    <w:rsid w:val="00877899"/>
    <w:rsid w:val="00877C5F"/>
    <w:rsid w:val="008808EB"/>
    <w:rsid w:val="00881C4E"/>
    <w:rsid w:val="0088279D"/>
    <w:rsid w:val="0088351C"/>
    <w:rsid w:val="0088397E"/>
    <w:rsid w:val="00884217"/>
    <w:rsid w:val="00884709"/>
    <w:rsid w:val="00885155"/>
    <w:rsid w:val="00886F0F"/>
    <w:rsid w:val="00892893"/>
    <w:rsid w:val="00895902"/>
    <w:rsid w:val="0089655B"/>
    <w:rsid w:val="008967D0"/>
    <w:rsid w:val="008A05F2"/>
    <w:rsid w:val="008A1DA4"/>
    <w:rsid w:val="008A2BD3"/>
    <w:rsid w:val="008A5408"/>
    <w:rsid w:val="008A59BE"/>
    <w:rsid w:val="008A69DA"/>
    <w:rsid w:val="008A70ED"/>
    <w:rsid w:val="008A7362"/>
    <w:rsid w:val="008A7675"/>
    <w:rsid w:val="008B1C91"/>
    <w:rsid w:val="008B3410"/>
    <w:rsid w:val="008B377A"/>
    <w:rsid w:val="008B3CEA"/>
    <w:rsid w:val="008B4E64"/>
    <w:rsid w:val="008B52AD"/>
    <w:rsid w:val="008B7AEB"/>
    <w:rsid w:val="008C0687"/>
    <w:rsid w:val="008C1066"/>
    <w:rsid w:val="008C14E6"/>
    <w:rsid w:val="008C198B"/>
    <w:rsid w:val="008C3FC4"/>
    <w:rsid w:val="008C4283"/>
    <w:rsid w:val="008C45A6"/>
    <w:rsid w:val="008C681B"/>
    <w:rsid w:val="008C6FD2"/>
    <w:rsid w:val="008D16B0"/>
    <w:rsid w:val="008D1B9E"/>
    <w:rsid w:val="008D4559"/>
    <w:rsid w:val="008D5980"/>
    <w:rsid w:val="008D5F8F"/>
    <w:rsid w:val="008E3353"/>
    <w:rsid w:val="008E3B9A"/>
    <w:rsid w:val="008E4DC7"/>
    <w:rsid w:val="008F1845"/>
    <w:rsid w:val="008F29A8"/>
    <w:rsid w:val="008F371A"/>
    <w:rsid w:val="008F3786"/>
    <w:rsid w:val="008F4062"/>
    <w:rsid w:val="008F738F"/>
    <w:rsid w:val="00904A1C"/>
    <w:rsid w:val="00905384"/>
    <w:rsid w:val="009068BA"/>
    <w:rsid w:val="00907346"/>
    <w:rsid w:val="00907791"/>
    <w:rsid w:val="00911DAB"/>
    <w:rsid w:val="00913388"/>
    <w:rsid w:val="009173CB"/>
    <w:rsid w:val="00920F41"/>
    <w:rsid w:val="00922788"/>
    <w:rsid w:val="00922BBB"/>
    <w:rsid w:val="00924829"/>
    <w:rsid w:val="00924858"/>
    <w:rsid w:val="009255C3"/>
    <w:rsid w:val="00925806"/>
    <w:rsid w:val="00932B5D"/>
    <w:rsid w:val="00932BA2"/>
    <w:rsid w:val="0093428C"/>
    <w:rsid w:val="00935662"/>
    <w:rsid w:val="00936569"/>
    <w:rsid w:val="00937472"/>
    <w:rsid w:val="00942844"/>
    <w:rsid w:val="00942947"/>
    <w:rsid w:val="00943DE3"/>
    <w:rsid w:val="00943FCD"/>
    <w:rsid w:val="0094434B"/>
    <w:rsid w:val="009514E7"/>
    <w:rsid w:val="00952DE0"/>
    <w:rsid w:val="00954EE1"/>
    <w:rsid w:val="00956F61"/>
    <w:rsid w:val="00957E27"/>
    <w:rsid w:val="009703F5"/>
    <w:rsid w:val="00971FA4"/>
    <w:rsid w:val="009730C1"/>
    <w:rsid w:val="00973831"/>
    <w:rsid w:val="00975049"/>
    <w:rsid w:val="00975C38"/>
    <w:rsid w:val="009765E7"/>
    <w:rsid w:val="0097673A"/>
    <w:rsid w:val="00977A77"/>
    <w:rsid w:val="009852AF"/>
    <w:rsid w:val="0098564C"/>
    <w:rsid w:val="0098616C"/>
    <w:rsid w:val="0098714C"/>
    <w:rsid w:val="009903F8"/>
    <w:rsid w:val="00991F41"/>
    <w:rsid w:val="00993A81"/>
    <w:rsid w:val="0099475A"/>
    <w:rsid w:val="0099531B"/>
    <w:rsid w:val="00995D70"/>
    <w:rsid w:val="00996C60"/>
    <w:rsid w:val="00997AFB"/>
    <w:rsid w:val="00997D8D"/>
    <w:rsid w:val="009A04B6"/>
    <w:rsid w:val="009A148D"/>
    <w:rsid w:val="009A1A00"/>
    <w:rsid w:val="009A2628"/>
    <w:rsid w:val="009A2CB0"/>
    <w:rsid w:val="009A3864"/>
    <w:rsid w:val="009A392B"/>
    <w:rsid w:val="009A52A9"/>
    <w:rsid w:val="009A6381"/>
    <w:rsid w:val="009B0AE2"/>
    <w:rsid w:val="009B2D7F"/>
    <w:rsid w:val="009B40FD"/>
    <w:rsid w:val="009B497D"/>
    <w:rsid w:val="009B4DF9"/>
    <w:rsid w:val="009B5F1A"/>
    <w:rsid w:val="009B613D"/>
    <w:rsid w:val="009B7ADF"/>
    <w:rsid w:val="009B7B94"/>
    <w:rsid w:val="009C00A3"/>
    <w:rsid w:val="009C0D21"/>
    <w:rsid w:val="009C121D"/>
    <w:rsid w:val="009C18A9"/>
    <w:rsid w:val="009C1BB0"/>
    <w:rsid w:val="009C2795"/>
    <w:rsid w:val="009C4B7A"/>
    <w:rsid w:val="009C5202"/>
    <w:rsid w:val="009C5B84"/>
    <w:rsid w:val="009C5D72"/>
    <w:rsid w:val="009C5F59"/>
    <w:rsid w:val="009C5FE0"/>
    <w:rsid w:val="009C5FFE"/>
    <w:rsid w:val="009D10D7"/>
    <w:rsid w:val="009D139B"/>
    <w:rsid w:val="009D1985"/>
    <w:rsid w:val="009D42F2"/>
    <w:rsid w:val="009D45ED"/>
    <w:rsid w:val="009E09AF"/>
    <w:rsid w:val="009E2701"/>
    <w:rsid w:val="009E3E26"/>
    <w:rsid w:val="009E498E"/>
    <w:rsid w:val="009E4C0E"/>
    <w:rsid w:val="009E53E2"/>
    <w:rsid w:val="009E6165"/>
    <w:rsid w:val="009F134D"/>
    <w:rsid w:val="009F1A50"/>
    <w:rsid w:val="009F379D"/>
    <w:rsid w:val="009F3FDB"/>
    <w:rsid w:val="009F50B6"/>
    <w:rsid w:val="00A004B3"/>
    <w:rsid w:val="00A0079E"/>
    <w:rsid w:val="00A009E4"/>
    <w:rsid w:val="00A00D54"/>
    <w:rsid w:val="00A02A7C"/>
    <w:rsid w:val="00A03B99"/>
    <w:rsid w:val="00A055E2"/>
    <w:rsid w:val="00A05E63"/>
    <w:rsid w:val="00A07890"/>
    <w:rsid w:val="00A111CF"/>
    <w:rsid w:val="00A129E2"/>
    <w:rsid w:val="00A14C2D"/>
    <w:rsid w:val="00A154B6"/>
    <w:rsid w:val="00A159CB"/>
    <w:rsid w:val="00A171D7"/>
    <w:rsid w:val="00A177C4"/>
    <w:rsid w:val="00A177DC"/>
    <w:rsid w:val="00A21AD6"/>
    <w:rsid w:val="00A221DA"/>
    <w:rsid w:val="00A22CE0"/>
    <w:rsid w:val="00A234B1"/>
    <w:rsid w:val="00A23912"/>
    <w:rsid w:val="00A23AEF"/>
    <w:rsid w:val="00A24D46"/>
    <w:rsid w:val="00A24DCC"/>
    <w:rsid w:val="00A2577F"/>
    <w:rsid w:val="00A25CDF"/>
    <w:rsid w:val="00A2658A"/>
    <w:rsid w:val="00A267D0"/>
    <w:rsid w:val="00A3154C"/>
    <w:rsid w:val="00A32D06"/>
    <w:rsid w:val="00A33A99"/>
    <w:rsid w:val="00A33F48"/>
    <w:rsid w:val="00A35B33"/>
    <w:rsid w:val="00A36043"/>
    <w:rsid w:val="00A36BC2"/>
    <w:rsid w:val="00A370D1"/>
    <w:rsid w:val="00A37EB1"/>
    <w:rsid w:val="00A400F5"/>
    <w:rsid w:val="00A41A9D"/>
    <w:rsid w:val="00A4218D"/>
    <w:rsid w:val="00A47764"/>
    <w:rsid w:val="00A4781F"/>
    <w:rsid w:val="00A47F7C"/>
    <w:rsid w:val="00A51D7B"/>
    <w:rsid w:val="00A52854"/>
    <w:rsid w:val="00A52FCF"/>
    <w:rsid w:val="00A536C2"/>
    <w:rsid w:val="00A53EEB"/>
    <w:rsid w:val="00A55EED"/>
    <w:rsid w:val="00A56E5F"/>
    <w:rsid w:val="00A622BE"/>
    <w:rsid w:val="00A6246D"/>
    <w:rsid w:val="00A673AE"/>
    <w:rsid w:val="00A679E9"/>
    <w:rsid w:val="00A70386"/>
    <w:rsid w:val="00A77776"/>
    <w:rsid w:val="00A80B71"/>
    <w:rsid w:val="00A819A0"/>
    <w:rsid w:val="00A8254D"/>
    <w:rsid w:val="00A82711"/>
    <w:rsid w:val="00A82FFB"/>
    <w:rsid w:val="00A846A4"/>
    <w:rsid w:val="00A8788C"/>
    <w:rsid w:val="00A9123D"/>
    <w:rsid w:val="00A91414"/>
    <w:rsid w:val="00A9223A"/>
    <w:rsid w:val="00A94BF8"/>
    <w:rsid w:val="00A95444"/>
    <w:rsid w:val="00A95619"/>
    <w:rsid w:val="00A977A5"/>
    <w:rsid w:val="00A97F0A"/>
    <w:rsid w:val="00AA0EDD"/>
    <w:rsid w:val="00AA1644"/>
    <w:rsid w:val="00AA344D"/>
    <w:rsid w:val="00AA4213"/>
    <w:rsid w:val="00AA61E2"/>
    <w:rsid w:val="00AB0F4A"/>
    <w:rsid w:val="00AB3155"/>
    <w:rsid w:val="00AB36B6"/>
    <w:rsid w:val="00AB3700"/>
    <w:rsid w:val="00AB4145"/>
    <w:rsid w:val="00AB52B7"/>
    <w:rsid w:val="00AB56EC"/>
    <w:rsid w:val="00AB5B9A"/>
    <w:rsid w:val="00AC0D18"/>
    <w:rsid w:val="00AC370C"/>
    <w:rsid w:val="00AC3EB4"/>
    <w:rsid w:val="00AC47B0"/>
    <w:rsid w:val="00AC4A1E"/>
    <w:rsid w:val="00AC6526"/>
    <w:rsid w:val="00AD0249"/>
    <w:rsid w:val="00AD0B59"/>
    <w:rsid w:val="00AD4271"/>
    <w:rsid w:val="00AD497F"/>
    <w:rsid w:val="00AD727F"/>
    <w:rsid w:val="00AE0F7F"/>
    <w:rsid w:val="00AE227D"/>
    <w:rsid w:val="00AE2316"/>
    <w:rsid w:val="00AE3B4E"/>
    <w:rsid w:val="00AE43FD"/>
    <w:rsid w:val="00AE5C28"/>
    <w:rsid w:val="00AE6EBC"/>
    <w:rsid w:val="00AE7071"/>
    <w:rsid w:val="00AE725A"/>
    <w:rsid w:val="00AE79DF"/>
    <w:rsid w:val="00AF1920"/>
    <w:rsid w:val="00AF261F"/>
    <w:rsid w:val="00AF5A45"/>
    <w:rsid w:val="00AF5CD3"/>
    <w:rsid w:val="00AF5FA5"/>
    <w:rsid w:val="00AF6DCA"/>
    <w:rsid w:val="00AF6FDB"/>
    <w:rsid w:val="00B01EEA"/>
    <w:rsid w:val="00B029F1"/>
    <w:rsid w:val="00B02A02"/>
    <w:rsid w:val="00B07E61"/>
    <w:rsid w:val="00B135D6"/>
    <w:rsid w:val="00B13A79"/>
    <w:rsid w:val="00B145E0"/>
    <w:rsid w:val="00B14A54"/>
    <w:rsid w:val="00B15790"/>
    <w:rsid w:val="00B159A3"/>
    <w:rsid w:val="00B15B2A"/>
    <w:rsid w:val="00B16AAD"/>
    <w:rsid w:val="00B24643"/>
    <w:rsid w:val="00B2467D"/>
    <w:rsid w:val="00B2496D"/>
    <w:rsid w:val="00B2597B"/>
    <w:rsid w:val="00B25EA2"/>
    <w:rsid w:val="00B2693F"/>
    <w:rsid w:val="00B302ED"/>
    <w:rsid w:val="00B3365C"/>
    <w:rsid w:val="00B35A33"/>
    <w:rsid w:val="00B3684E"/>
    <w:rsid w:val="00B37BF4"/>
    <w:rsid w:val="00B4066E"/>
    <w:rsid w:val="00B40904"/>
    <w:rsid w:val="00B42A3C"/>
    <w:rsid w:val="00B43E2C"/>
    <w:rsid w:val="00B46E94"/>
    <w:rsid w:val="00B47818"/>
    <w:rsid w:val="00B52234"/>
    <w:rsid w:val="00B52AE1"/>
    <w:rsid w:val="00B53101"/>
    <w:rsid w:val="00B5677D"/>
    <w:rsid w:val="00B56A6A"/>
    <w:rsid w:val="00B56AE5"/>
    <w:rsid w:val="00B63A5A"/>
    <w:rsid w:val="00B64A00"/>
    <w:rsid w:val="00B64B75"/>
    <w:rsid w:val="00B65704"/>
    <w:rsid w:val="00B65915"/>
    <w:rsid w:val="00B65E54"/>
    <w:rsid w:val="00B6658C"/>
    <w:rsid w:val="00B67C75"/>
    <w:rsid w:val="00B7106F"/>
    <w:rsid w:val="00B739D7"/>
    <w:rsid w:val="00B73A8A"/>
    <w:rsid w:val="00B743E5"/>
    <w:rsid w:val="00B77168"/>
    <w:rsid w:val="00B813C6"/>
    <w:rsid w:val="00B84565"/>
    <w:rsid w:val="00B8564A"/>
    <w:rsid w:val="00B868A0"/>
    <w:rsid w:val="00B9131B"/>
    <w:rsid w:val="00B92DDE"/>
    <w:rsid w:val="00B94541"/>
    <w:rsid w:val="00B96759"/>
    <w:rsid w:val="00B96DD5"/>
    <w:rsid w:val="00BA101E"/>
    <w:rsid w:val="00BA2592"/>
    <w:rsid w:val="00BA26DD"/>
    <w:rsid w:val="00BA526C"/>
    <w:rsid w:val="00BA6023"/>
    <w:rsid w:val="00BA68B7"/>
    <w:rsid w:val="00BA7E8B"/>
    <w:rsid w:val="00BB0792"/>
    <w:rsid w:val="00BB1C4F"/>
    <w:rsid w:val="00BB301C"/>
    <w:rsid w:val="00BB3039"/>
    <w:rsid w:val="00BB43C5"/>
    <w:rsid w:val="00BB48A6"/>
    <w:rsid w:val="00BB4BAA"/>
    <w:rsid w:val="00BB6C12"/>
    <w:rsid w:val="00BB721C"/>
    <w:rsid w:val="00BC1465"/>
    <w:rsid w:val="00BC2047"/>
    <w:rsid w:val="00BC381A"/>
    <w:rsid w:val="00BC3A21"/>
    <w:rsid w:val="00BC51C3"/>
    <w:rsid w:val="00BC5F41"/>
    <w:rsid w:val="00BC6DAB"/>
    <w:rsid w:val="00BD048B"/>
    <w:rsid w:val="00BD1667"/>
    <w:rsid w:val="00BD496A"/>
    <w:rsid w:val="00BD4EBA"/>
    <w:rsid w:val="00BD5144"/>
    <w:rsid w:val="00BD5A70"/>
    <w:rsid w:val="00BD6FAB"/>
    <w:rsid w:val="00BD7C74"/>
    <w:rsid w:val="00BE211A"/>
    <w:rsid w:val="00BE2284"/>
    <w:rsid w:val="00BE2DC8"/>
    <w:rsid w:val="00BE6C81"/>
    <w:rsid w:val="00BE781F"/>
    <w:rsid w:val="00BE791A"/>
    <w:rsid w:val="00BE7AA6"/>
    <w:rsid w:val="00BF0150"/>
    <w:rsid w:val="00BF0F76"/>
    <w:rsid w:val="00BF2742"/>
    <w:rsid w:val="00BF3041"/>
    <w:rsid w:val="00BF35C4"/>
    <w:rsid w:val="00BF47D0"/>
    <w:rsid w:val="00BF74F6"/>
    <w:rsid w:val="00C00BAD"/>
    <w:rsid w:val="00C04D47"/>
    <w:rsid w:val="00C04F9D"/>
    <w:rsid w:val="00C05A73"/>
    <w:rsid w:val="00C0796A"/>
    <w:rsid w:val="00C11817"/>
    <w:rsid w:val="00C1212A"/>
    <w:rsid w:val="00C121A7"/>
    <w:rsid w:val="00C1266D"/>
    <w:rsid w:val="00C1498F"/>
    <w:rsid w:val="00C14D69"/>
    <w:rsid w:val="00C14E6A"/>
    <w:rsid w:val="00C16711"/>
    <w:rsid w:val="00C17868"/>
    <w:rsid w:val="00C17CFE"/>
    <w:rsid w:val="00C20C71"/>
    <w:rsid w:val="00C21D86"/>
    <w:rsid w:val="00C2364C"/>
    <w:rsid w:val="00C2467D"/>
    <w:rsid w:val="00C249B5"/>
    <w:rsid w:val="00C24D8C"/>
    <w:rsid w:val="00C261A3"/>
    <w:rsid w:val="00C30FA4"/>
    <w:rsid w:val="00C345E4"/>
    <w:rsid w:val="00C35E7C"/>
    <w:rsid w:val="00C36056"/>
    <w:rsid w:val="00C37074"/>
    <w:rsid w:val="00C37D53"/>
    <w:rsid w:val="00C4028C"/>
    <w:rsid w:val="00C42E85"/>
    <w:rsid w:val="00C47085"/>
    <w:rsid w:val="00C47EE6"/>
    <w:rsid w:val="00C50CF3"/>
    <w:rsid w:val="00C51330"/>
    <w:rsid w:val="00C5149B"/>
    <w:rsid w:val="00C5190C"/>
    <w:rsid w:val="00C51FCB"/>
    <w:rsid w:val="00C5288C"/>
    <w:rsid w:val="00C52A06"/>
    <w:rsid w:val="00C537ED"/>
    <w:rsid w:val="00C578A1"/>
    <w:rsid w:val="00C63985"/>
    <w:rsid w:val="00C64ACE"/>
    <w:rsid w:val="00C65287"/>
    <w:rsid w:val="00C67A0A"/>
    <w:rsid w:val="00C70706"/>
    <w:rsid w:val="00C712A9"/>
    <w:rsid w:val="00C71481"/>
    <w:rsid w:val="00C7165C"/>
    <w:rsid w:val="00C822EC"/>
    <w:rsid w:val="00C85238"/>
    <w:rsid w:val="00C85A4C"/>
    <w:rsid w:val="00C85CA4"/>
    <w:rsid w:val="00C85D9E"/>
    <w:rsid w:val="00C85F79"/>
    <w:rsid w:val="00C86671"/>
    <w:rsid w:val="00C9145A"/>
    <w:rsid w:val="00C917C2"/>
    <w:rsid w:val="00C921AF"/>
    <w:rsid w:val="00C9265D"/>
    <w:rsid w:val="00C93410"/>
    <w:rsid w:val="00C95056"/>
    <w:rsid w:val="00C953D1"/>
    <w:rsid w:val="00C96FD7"/>
    <w:rsid w:val="00CA0A51"/>
    <w:rsid w:val="00CA2B63"/>
    <w:rsid w:val="00CA39ED"/>
    <w:rsid w:val="00CA4145"/>
    <w:rsid w:val="00CA4D96"/>
    <w:rsid w:val="00CA7B2F"/>
    <w:rsid w:val="00CB277A"/>
    <w:rsid w:val="00CB4427"/>
    <w:rsid w:val="00CB7182"/>
    <w:rsid w:val="00CC0270"/>
    <w:rsid w:val="00CC07DF"/>
    <w:rsid w:val="00CC5F34"/>
    <w:rsid w:val="00CC7F87"/>
    <w:rsid w:val="00CD0A13"/>
    <w:rsid w:val="00CD0EBF"/>
    <w:rsid w:val="00CD2F5B"/>
    <w:rsid w:val="00CD3005"/>
    <w:rsid w:val="00CD63B1"/>
    <w:rsid w:val="00CD63F1"/>
    <w:rsid w:val="00CD74F8"/>
    <w:rsid w:val="00CE136C"/>
    <w:rsid w:val="00CE2806"/>
    <w:rsid w:val="00CE3DBE"/>
    <w:rsid w:val="00CE6F8C"/>
    <w:rsid w:val="00CE712D"/>
    <w:rsid w:val="00CE7CBE"/>
    <w:rsid w:val="00CE7E81"/>
    <w:rsid w:val="00CE7EFD"/>
    <w:rsid w:val="00CF13A3"/>
    <w:rsid w:val="00CF29B5"/>
    <w:rsid w:val="00CF4F77"/>
    <w:rsid w:val="00CF4FE4"/>
    <w:rsid w:val="00CF6ECA"/>
    <w:rsid w:val="00CF7C9A"/>
    <w:rsid w:val="00D01E71"/>
    <w:rsid w:val="00D10157"/>
    <w:rsid w:val="00D11A4F"/>
    <w:rsid w:val="00D11E38"/>
    <w:rsid w:val="00D14E9D"/>
    <w:rsid w:val="00D155AA"/>
    <w:rsid w:val="00D15E18"/>
    <w:rsid w:val="00D176D6"/>
    <w:rsid w:val="00D17B18"/>
    <w:rsid w:val="00D200A8"/>
    <w:rsid w:val="00D2028D"/>
    <w:rsid w:val="00D227E2"/>
    <w:rsid w:val="00D229C9"/>
    <w:rsid w:val="00D22B07"/>
    <w:rsid w:val="00D23BEA"/>
    <w:rsid w:val="00D24B04"/>
    <w:rsid w:val="00D2542D"/>
    <w:rsid w:val="00D26332"/>
    <w:rsid w:val="00D26D86"/>
    <w:rsid w:val="00D27660"/>
    <w:rsid w:val="00D276F2"/>
    <w:rsid w:val="00D3025F"/>
    <w:rsid w:val="00D3084C"/>
    <w:rsid w:val="00D31357"/>
    <w:rsid w:val="00D31C22"/>
    <w:rsid w:val="00D32944"/>
    <w:rsid w:val="00D337EB"/>
    <w:rsid w:val="00D34FC9"/>
    <w:rsid w:val="00D35363"/>
    <w:rsid w:val="00D359CA"/>
    <w:rsid w:val="00D366BA"/>
    <w:rsid w:val="00D368DF"/>
    <w:rsid w:val="00D37ABE"/>
    <w:rsid w:val="00D429C2"/>
    <w:rsid w:val="00D44265"/>
    <w:rsid w:val="00D450BC"/>
    <w:rsid w:val="00D46EEB"/>
    <w:rsid w:val="00D515C6"/>
    <w:rsid w:val="00D5207E"/>
    <w:rsid w:val="00D54803"/>
    <w:rsid w:val="00D54B77"/>
    <w:rsid w:val="00D56E8E"/>
    <w:rsid w:val="00D57B28"/>
    <w:rsid w:val="00D57BDA"/>
    <w:rsid w:val="00D606F1"/>
    <w:rsid w:val="00D60C88"/>
    <w:rsid w:val="00D60FDD"/>
    <w:rsid w:val="00D61D43"/>
    <w:rsid w:val="00D63767"/>
    <w:rsid w:val="00D63EFE"/>
    <w:rsid w:val="00D646B7"/>
    <w:rsid w:val="00D65375"/>
    <w:rsid w:val="00D65BDC"/>
    <w:rsid w:val="00D667E4"/>
    <w:rsid w:val="00D66C95"/>
    <w:rsid w:val="00D72A1B"/>
    <w:rsid w:val="00D732CD"/>
    <w:rsid w:val="00D7484D"/>
    <w:rsid w:val="00D75E7E"/>
    <w:rsid w:val="00D777D8"/>
    <w:rsid w:val="00D816E6"/>
    <w:rsid w:val="00D8538E"/>
    <w:rsid w:val="00D87913"/>
    <w:rsid w:val="00D93433"/>
    <w:rsid w:val="00D96E09"/>
    <w:rsid w:val="00D97A08"/>
    <w:rsid w:val="00DA002C"/>
    <w:rsid w:val="00DA0E43"/>
    <w:rsid w:val="00DA24CD"/>
    <w:rsid w:val="00DA28E1"/>
    <w:rsid w:val="00DA2FA4"/>
    <w:rsid w:val="00DA3628"/>
    <w:rsid w:val="00DA4112"/>
    <w:rsid w:val="00DB0956"/>
    <w:rsid w:val="00DB4453"/>
    <w:rsid w:val="00DB53A8"/>
    <w:rsid w:val="00DB5D12"/>
    <w:rsid w:val="00DB66B4"/>
    <w:rsid w:val="00DB73AC"/>
    <w:rsid w:val="00DC134E"/>
    <w:rsid w:val="00DC2331"/>
    <w:rsid w:val="00DC2384"/>
    <w:rsid w:val="00DC3C28"/>
    <w:rsid w:val="00DC7B55"/>
    <w:rsid w:val="00DD0C5B"/>
    <w:rsid w:val="00DD0E76"/>
    <w:rsid w:val="00DD10A8"/>
    <w:rsid w:val="00DD280E"/>
    <w:rsid w:val="00DD30C7"/>
    <w:rsid w:val="00DD5102"/>
    <w:rsid w:val="00DD5A0B"/>
    <w:rsid w:val="00DD5AC0"/>
    <w:rsid w:val="00DD626D"/>
    <w:rsid w:val="00DE0A4B"/>
    <w:rsid w:val="00DE0A83"/>
    <w:rsid w:val="00DE1E4D"/>
    <w:rsid w:val="00DE2331"/>
    <w:rsid w:val="00DE3156"/>
    <w:rsid w:val="00DE37E6"/>
    <w:rsid w:val="00DE5600"/>
    <w:rsid w:val="00DE578A"/>
    <w:rsid w:val="00DE676B"/>
    <w:rsid w:val="00DE769D"/>
    <w:rsid w:val="00DF2787"/>
    <w:rsid w:val="00DF4362"/>
    <w:rsid w:val="00DF46D6"/>
    <w:rsid w:val="00DF615D"/>
    <w:rsid w:val="00DF7118"/>
    <w:rsid w:val="00E00600"/>
    <w:rsid w:val="00E00C23"/>
    <w:rsid w:val="00E01D87"/>
    <w:rsid w:val="00E02656"/>
    <w:rsid w:val="00E02AFE"/>
    <w:rsid w:val="00E05AD1"/>
    <w:rsid w:val="00E065F7"/>
    <w:rsid w:val="00E06934"/>
    <w:rsid w:val="00E0735C"/>
    <w:rsid w:val="00E074DA"/>
    <w:rsid w:val="00E0757B"/>
    <w:rsid w:val="00E076E5"/>
    <w:rsid w:val="00E10FE9"/>
    <w:rsid w:val="00E13765"/>
    <w:rsid w:val="00E14639"/>
    <w:rsid w:val="00E149B0"/>
    <w:rsid w:val="00E14BA5"/>
    <w:rsid w:val="00E158CE"/>
    <w:rsid w:val="00E1591B"/>
    <w:rsid w:val="00E22000"/>
    <w:rsid w:val="00E23734"/>
    <w:rsid w:val="00E24031"/>
    <w:rsid w:val="00E24DEC"/>
    <w:rsid w:val="00E27D0C"/>
    <w:rsid w:val="00E3152A"/>
    <w:rsid w:val="00E32995"/>
    <w:rsid w:val="00E334FE"/>
    <w:rsid w:val="00E336BC"/>
    <w:rsid w:val="00E35FD0"/>
    <w:rsid w:val="00E404B7"/>
    <w:rsid w:val="00E404E0"/>
    <w:rsid w:val="00E41B16"/>
    <w:rsid w:val="00E42C1A"/>
    <w:rsid w:val="00E433D6"/>
    <w:rsid w:val="00E43FDC"/>
    <w:rsid w:val="00E443CE"/>
    <w:rsid w:val="00E4499D"/>
    <w:rsid w:val="00E45B07"/>
    <w:rsid w:val="00E47718"/>
    <w:rsid w:val="00E5290C"/>
    <w:rsid w:val="00E529EC"/>
    <w:rsid w:val="00E57239"/>
    <w:rsid w:val="00E5771F"/>
    <w:rsid w:val="00E604C1"/>
    <w:rsid w:val="00E60AE2"/>
    <w:rsid w:val="00E62DFD"/>
    <w:rsid w:val="00E66EDD"/>
    <w:rsid w:val="00E66F7F"/>
    <w:rsid w:val="00E672CC"/>
    <w:rsid w:val="00E7332A"/>
    <w:rsid w:val="00E7351A"/>
    <w:rsid w:val="00E80E3D"/>
    <w:rsid w:val="00E81F2C"/>
    <w:rsid w:val="00E83BE0"/>
    <w:rsid w:val="00E84E97"/>
    <w:rsid w:val="00E85A5D"/>
    <w:rsid w:val="00E85CA3"/>
    <w:rsid w:val="00E86AA6"/>
    <w:rsid w:val="00E8755B"/>
    <w:rsid w:val="00E87B56"/>
    <w:rsid w:val="00E906B2"/>
    <w:rsid w:val="00E90A64"/>
    <w:rsid w:val="00E90FD9"/>
    <w:rsid w:val="00E92060"/>
    <w:rsid w:val="00EA1631"/>
    <w:rsid w:val="00EA1984"/>
    <w:rsid w:val="00EA2C90"/>
    <w:rsid w:val="00EA6655"/>
    <w:rsid w:val="00EB0D11"/>
    <w:rsid w:val="00EB2DC9"/>
    <w:rsid w:val="00EB34B8"/>
    <w:rsid w:val="00EB45E2"/>
    <w:rsid w:val="00EC1CED"/>
    <w:rsid w:val="00EC2781"/>
    <w:rsid w:val="00EC5213"/>
    <w:rsid w:val="00EC5943"/>
    <w:rsid w:val="00EC7A9D"/>
    <w:rsid w:val="00ED23E0"/>
    <w:rsid w:val="00ED3EC3"/>
    <w:rsid w:val="00ED40F2"/>
    <w:rsid w:val="00ED41BB"/>
    <w:rsid w:val="00ED436D"/>
    <w:rsid w:val="00ED46B8"/>
    <w:rsid w:val="00EE05A2"/>
    <w:rsid w:val="00EE142E"/>
    <w:rsid w:val="00EE20E1"/>
    <w:rsid w:val="00EE235D"/>
    <w:rsid w:val="00EE244F"/>
    <w:rsid w:val="00EE3E83"/>
    <w:rsid w:val="00EE5EB1"/>
    <w:rsid w:val="00EF1923"/>
    <w:rsid w:val="00EF3B99"/>
    <w:rsid w:val="00EF5BA7"/>
    <w:rsid w:val="00EF7717"/>
    <w:rsid w:val="00EF77F2"/>
    <w:rsid w:val="00F007DA"/>
    <w:rsid w:val="00F01E71"/>
    <w:rsid w:val="00F024B7"/>
    <w:rsid w:val="00F02925"/>
    <w:rsid w:val="00F06111"/>
    <w:rsid w:val="00F06485"/>
    <w:rsid w:val="00F10192"/>
    <w:rsid w:val="00F11384"/>
    <w:rsid w:val="00F11974"/>
    <w:rsid w:val="00F160C1"/>
    <w:rsid w:val="00F16B08"/>
    <w:rsid w:val="00F175F6"/>
    <w:rsid w:val="00F31801"/>
    <w:rsid w:val="00F332A8"/>
    <w:rsid w:val="00F33511"/>
    <w:rsid w:val="00F34FF3"/>
    <w:rsid w:val="00F352EA"/>
    <w:rsid w:val="00F35C9D"/>
    <w:rsid w:val="00F36242"/>
    <w:rsid w:val="00F367FE"/>
    <w:rsid w:val="00F37BD0"/>
    <w:rsid w:val="00F37C55"/>
    <w:rsid w:val="00F403AB"/>
    <w:rsid w:val="00F42BE1"/>
    <w:rsid w:val="00F42E97"/>
    <w:rsid w:val="00F43411"/>
    <w:rsid w:val="00F43A8D"/>
    <w:rsid w:val="00F463FC"/>
    <w:rsid w:val="00F470D5"/>
    <w:rsid w:val="00F47238"/>
    <w:rsid w:val="00F47CA8"/>
    <w:rsid w:val="00F508B3"/>
    <w:rsid w:val="00F50E43"/>
    <w:rsid w:val="00F52077"/>
    <w:rsid w:val="00F528CA"/>
    <w:rsid w:val="00F52F02"/>
    <w:rsid w:val="00F53E64"/>
    <w:rsid w:val="00F547FF"/>
    <w:rsid w:val="00F5554D"/>
    <w:rsid w:val="00F558DD"/>
    <w:rsid w:val="00F572BE"/>
    <w:rsid w:val="00F574F4"/>
    <w:rsid w:val="00F6006C"/>
    <w:rsid w:val="00F637A1"/>
    <w:rsid w:val="00F63F0D"/>
    <w:rsid w:val="00F64816"/>
    <w:rsid w:val="00F66C59"/>
    <w:rsid w:val="00F7117E"/>
    <w:rsid w:val="00F74255"/>
    <w:rsid w:val="00F74BDB"/>
    <w:rsid w:val="00F75E70"/>
    <w:rsid w:val="00F82462"/>
    <w:rsid w:val="00F82EFC"/>
    <w:rsid w:val="00F83C92"/>
    <w:rsid w:val="00F87789"/>
    <w:rsid w:val="00F90727"/>
    <w:rsid w:val="00F90989"/>
    <w:rsid w:val="00F932F2"/>
    <w:rsid w:val="00F94472"/>
    <w:rsid w:val="00FA1397"/>
    <w:rsid w:val="00FA16A4"/>
    <w:rsid w:val="00FA292F"/>
    <w:rsid w:val="00FA2A7C"/>
    <w:rsid w:val="00FA33E7"/>
    <w:rsid w:val="00FA44BF"/>
    <w:rsid w:val="00FA583C"/>
    <w:rsid w:val="00FA5D7A"/>
    <w:rsid w:val="00FA5DFB"/>
    <w:rsid w:val="00FA6DA5"/>
    <w:rsid w:val="00FA6FEE"/>
    <w:rsid w:val="00FB01E2"/>
    <w:rsid w:val="00FB02E2"/>
    <w:rsid w:val="00FB0843"/>
    <w:rsid w:val="00FB3CE8"/>
    <w:rsid w:val="00FB4659"/>
    <w:rsid w:val="00FB5D3C"/>
    <w:rsid w:val="00FB6447"/>
    <w:rsid w:val="00FC12B4"/>
    <w:rsid w:val="00FC3673"/>
    <w:rsid w:val="00FC4C9D"/>
    <w:rsid w:val="00FC5E86"/>
    <w:rsid w:val="00FD1799"/>
    <w:rsid w:val="00FD1E44"/>
    <w:rsid w:val="00FD2E84"/>
    <w:rsid w:val="00FD461C"/>
    <w:rsid w:val="00FD5301"/>
    <w:rsid w:val="00FD56E4"/>
    <w:rsid w:val="00FE084A"/>
    <w:rsid w:val="00FE0DE7"/>
    <w:rsid w:val="00FE2011"/>
    <w:rsid w:val="00FE3A34"/>
    <w:rsid w:val="00FE40BD"/>
    <w:rsid w:val="00FE51B7"/>
    <w:rsid w:val="00FE650E"/>
    <w:rsid w:val="00FF0397"/>
    <w:rsid w:val="00FF1BE1"/>
    <w:rsid w:val="00FF26BE"/>
    <w:rsid w:val="00FF358E"/>
    <w:rsid w:val="00FF387D"/>
    <w:rsid w:val="00FF4C46"/>
    <w:rsid w:val="00FF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6B98CF"/>
  <w15:docId w15:val="{8C19412D-A4F7-46FE-892B-E8DAED59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9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6B2"/>
    <w:pPr>
      <w:tabs>
        <w:tab w:val="center" w:pos="4680"/>
        <w:tab w:val="right" w:pos="9360"/>
      </w:tabs>
    </w:pPr>
  </w:style>
  <w:style w:type="character" w:customStyle="1" w:styleId="HeaderChar">
    <w:name w:val="Header Char"/>
    <w:basedOn w:val="DefaultParagraphFont"/>
    <w:link w:val="Header"/>
    <w:uiPriority w:val="99"/>
    <w:rsid w:val="00E906B2"/>
    <w:rPr>
      <w:rFonts w:ascii="Arial" w:eastAsia="Times New Roman" w:hAnsi="Arial" w:cs="Arial"/>
      <w:sz w:val="24"/>
      <w:szCs w:val="24"/>
    </w:rPr>
  </w:style>
  <w:style w:type="paragraph" w:styleId="Footer">
    <w:name w:val="footer"/>
    <w:basedOn w:val="Normal"/>
    <w:link w:val="FooterChar"/>
    <w:unhideWhenUsed/>
    <w:rsid w:val="00E906B2"/>
    <w:pPr>
      <w:tabs>
        <w:tab w:val="center" w:pos="4680"/>
        <w:tab w:val="right" w:pos="9360"/>
      </w:tabs>
    </w:pPr>
  </w:style>
  <w:style w:type="character" w:customStyle="1" w:styleId="FooterChar">
    <w:name w:val="Footer Char"/>
    <w:basedOn w:val="DefaultParagraphFont"/>
    <w:link w:val="Footer"/>
    <w:rsid w:val="00E906B2"/>
    <w:rPr>
      <w:rFonts w:ascii="Arial" w:eastAsia="Times New Roman" w:hAnsi="Arial" w:cs="Arial"/>
      <w:sz w:val="24"/>
      <w:szCs w:val="24"/>
    </w:rPr>
  </w:style>
  <w:style w:type="character" w:styleId="IntenseEmphasis">
    <w:name w:val="Intense Emphasis"/>
    <w:basedOn w:val="DefaultParagraphFont"/>
    <w:uiPriority w:val="21"/>
    <w:qFormat/>
    <w:rsid w:val="00493EFC"/>
    <w:rPr>
      <w:b/>
      <w:bCs/>
      <w:i/>
      <w:iCs/>
      <w:color w:val="4F81BD" w:themeColor="accent1"/>
    </w:rPr>
  </w:style>
  <w:style w:type="paragraph" w:styleId="ListParagraph">
    <w:name w:val="List Paragraph"/>
    <w:basedOn w:val="Normal"/>
    <w:uiPriority w:val="34"/>
    <w:qFormat/>
    <w:rsid w:val="00C85238"/>
    <w:pPr>
      <w:ind w:left="720"/>
      <w:contextualSpacing/>
    </w:pPr>
  </w:style>
  <w:style w:type="character" w:styleId="Hyperlink">
    <w:name w:val="Hyperlink"/>
    <w:basedOn w:val="DefaultParagraphFont"/>
    <w:uiPriority w:val="99"/>
    <w:unhideWhenUsed/>
    <w:rsid w:val="006216AC"/>
    <w:rPr>
      <w:color w:val="0000FF" w:themeColor="hyperlink"/>
      <w:u w:val="single"/>
    </w:rPr>
  </w:style>
  <w:style w:type="character" w:styleId="CommentReference">
    <w:name w:val="annotation reference"/>
    <w:basedOn w:val="DefaultParagraphFont"/>
    <w:uiPriority w:val="99"/>
    <w:semiHidden/>
    <w:unhideWhenUsed/>
    <w:rsid w:val="00EB34B8"/>
    <w:rPr>
      <w:sz w:val="16"/>
      <w:szCs w:val="16"/>
    </w:rPr>
  </w:style>
  <w:style w:type="paragraph" w:styleId="CommentText">
    <w:name w:val="annotation text"/>
    <w:basedOn w:val="Normal"/>
    <w:link w:val="CommentTextChar"/>
    <w:uiPriority w:val="99"/>
    <w:unhideWhenUsed/>
    <w:rsid w:val="00EB34B8"/>
    <w:rPr>
      <w:sz w:val="20"/>
      <w:szCs w:val="20"/>
    </w:rPr>
  </w:style>
  <w:style w:type="character" w:customStyle="1" w:styleId="CommentTextChar">
    <w:name w:val="Comment Text Char"/>
    <w:basedOn w:val="DefaultParagraphFont"/>
    <w:link w:val="CommentText"/>
    <w:uiPriority w:val="99"/>
    <w:rsid w:val="00EB34B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B34B8"/>
    <w:rPr>
      <w:b/>
      <w:bCs/>
    </w:rPr>
  </w:style>
  <w:style w:type="character" w:customStyle="1" w:styleId="CommentSubjectChar">
    <w:name w:val="Comment Subject Char"/>
    <w:basedOn w:val="CommentTextChar"/>
    <w:link w:val="CommentSubject"/>
    <w:uiPriority w:val="99"/>
    <w:semiHidden/>
    <w:rsid w:val="00EB34B8"/>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EB34B8"/>
    <w:rPr>
      <w:rFonts w:ascii="Tahoma" w:hAnsi="Tahoma" w:cs="Tahoma"/>
      <w:sz w:val="16"/>
      <w:szCs w:val="16"/>
    </w:rPr>
  </w:style>
  <w:style w:type="character" w:customStyle="1" w:styleId="BalloonTextChar">
    <w:name w:val="Balloon Text Char"/>
    <w:basedOn w:val="DefaultParagraphFont"/>
    <w:link w:val="BalloonText"/>
    <w:uiPriority w:val="99"/>
    <w:semiHidden/>
    <w:rsid w:val="00EB34B8"/>
    <w:rPr>
      <w:rFonts w:ascii="Tahoma" w:eastAsia="Times New Roman" w:hAnsi="Tahoma" w:cs="Tahoma"/>
      <w:sz w:val="16"/>
      <w:szCs w:val="16"/>
    </w:rPr>
  </w:style>
  <w:style w:type="character" w:styleId="PageNumber">
    <w:name w:val="page number"/>
    <w:basedOn w:val="DefaultParagraphFont"/>
    <w:rsid w:val="00064392"/>
  </w:style>
  <w:style w:type="paragraph" w:styleId="NoSpacing">
    <w:name w:val="No Spacing"/>
    <w:uiPriority w:val="1"/>
    <w:qFormat/>
    <w:rsid w:val="00DC7B55"/>
    <w:pPr>
      <w:spacing w:after="0" w:line="240" w:lineRule="auto"/>
    </w:pPr>
  </w:style>
  <w:style w:type="paragraph" w:customStyle="1" w:styleId="DCFSSection">
    <w:name w:val="DCFS Section"/>
    <w:basedOn w:val="Normal"/>
    <w:link w:val="DCFSSectionChar"/>
    <w:qFormat/>
    <w:rsid w:val="004D624F"/>
    <w:pPr>
      <w:pBdr>
        <w:top w:val="single" w:sz="4" w:space="1" w:color="auto"/>
        <w:bottom w:val="single" w:sz="4" w:space="1" w:color="auto"/>
      </w:pBdr>
      <w:shd w:val="clear" w:color="auto" w:fill="FEFDC3"/>
      <w:jc w:val="center"/>
    </w:pPr>
    <w:rPr>
      <w:rFonts w:eastAsia="Calibri" w:cs="Times New Roman"/>
      <w:b/>
      <w:color w:val="222222"/>
      <w:sz w:val="36"/>
      <w:szCs w:val="32"/>
    </w:rPr>
  </w:style>
  <w:style w:type="character" w:customStyle="1" w:styleId="DCFSSectionChar">
    <w:name w:val="DCFS Section Char"/>
    <w:link w:val="DCFSSection"/>
    <w:rsid w:val="004D624F"/>
    <w:rPr>
      <w:rFonts w:ascii="Arial" w:eastAsia="Calibri" w:hAnsi="Arial" w:cs="Times New Roman"/>
      <w:b/>
      <w:color w:val="222222"/>
      <w:sz w:val="36"/>
      <w:szCs w:val="32"/>
      <w:shd w:val="clear" w:color="auto" w:fill="FEFDC3"/>
    </w:rPr>
  </w:style>
  <w:style w:type="numbering" w:customStyle="1" w:styleId="NoList1">
    <w:name w:val="No List1"/>
    <w:next w:val="NoList"/>
    <w:uiPriority w:val="99"/>
    <w:semiHidden/>
    <w:unhideWhenUsed/>
    <w:rsid w:val="007137F6"/>
  </w:style>
  <w:style w:type="paragraph" w:styleId="Title">
    <w:name w:val="Title"/>
    <w:basedOn w:val="Normal"/>
    <w:link w:val="TitleChar"/>
    <w:qFormat/>
    <w:rsid w:val="007137F6"/>
    <w:pPr>
      <w:jc w:val="center"/>
    </w:pPr>
    <w:rPr>
      <w:rFonts w:cs="Times New Roman"/>
      <w:b/>
      <w:sz w:val="28"/>
      <w:szCs w:val="20"/>
    </w:rPr>
  </w:style>
  <w:style w:type="character" w:customStyle="1" w:styleId="TitleChar">
    <w:name w:val="Title Char"/>
    <w:basedOn w:val="DefaultParagraphFont"/>
    <w:link w:val="Title"/>
    <w:rsid w:val="007137F6"/>
    <w:rPr>
      <w:rFonts w:ascii="Arial" w:eastAsia="Times New Roman" w:hAnsi="Arial" w:cs="Times New Roman"/>
      <w:b/>
      <w:sz w:val="28"/>
      <w:szCs w:val="20"/>
    </w:rPr>
  </w:style>
  <w:style w:type="character" w:styleId="FollowedHyperlink">
    <w:name w:val="FollowedHyperlink"/>
    <w:basedOn w:val="DefaultParagraphFont"/>
    <w:uiPriority w:val="99"/>
    <w:semiHidden/>
    <w:unhideWhenUsed/>
    <w:rsid w:val="007137F6"/>
    <w:rPr>
      <w:color w:val="800080" w:themeColor="followedHyperlink"/>
      <w:u w:val="single"/>
    </w:rPr>
  </w:style>
  <w:style w:type="paragraph" w:customStyle="1" w:styleId="style1">
    <w:name w:val="style1"/>
    <w:basedOn w:val="Normal"/>
    <w:rsid w:val="007137F6"/>
    <w:pPr>
      <w:spacing w:before="100" w:beforeAutospacing="1" w:after="100" w:afterAutospacing="1"/>
    </w:pPr>
    <w:rPr>
      <w:sz w:val="20"/>
      <w:szCs w:val="20"/>
    </w:rPr>
  </w:style>
  <w:style w:type="numbering" w:styleId="1ai">
    <w:name w:val="Outline List 1"/>
    <w:aliases w:val="A /1./ a./i./"/>
    <w:basedOn w:val="NoList"/>
    <w:rsid w:val="007137F6"/>
    <w:pPr>
      <w:numPr>
        <w:numId w:val="17"/>
      </w:numPr>
    </w:pPr>
  </w:style>
  <w:style w:type="paragraph" w:styleId="NormalWeb">
    <w:name w:val="Normal (Web)"/>
    <w:basedOn w:val="Normal"/>
    <w:uiPriority w:val="99"/>
    <w:semiHidden/>
    <w:unhideWhenUsed/>
    <w:rsid w:val="005F25B9"/>
    <w:pPr>
      <w:spacing w:before="100" w:beforeAutospacing="1" w:after="100" w:afterAutospacing="1"/>
    </w:pPr>
    <w:rPr>
      <w:rFonts w:ascii="Times New Roman" w:eastAsiaTheme="minorEastAsia" w:hAnsi="Times New Roman" w:cs="Times New Roman"/>
    </w:rPr>
  </w:style>
  <w:style w:type="paragraph" w:customStyle="1" w:styleId="Default">
    <w:name w:val="Default"/>
    <w:rsid w:val="00A370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42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mylacounty.info/dcfs/cms1_168450.doc" TargetMode="External"/><Relationship Id="rId34" Type="http://schemas.openxmlformats.org/officeDocument/2006/relationships/hyperlink" Target="http://file.mylacounty.gov/SDSIntra/dcfs/docs/1079850_PlacementTypes10.13.20.pdf" TargetMode="External"/><Relationship Id="rId42" Type="http://schemas.openxmlformats.org/officeDocument/2006/relationships/hyperlink" Target="http://file.mylacounty.gov/SDSIntra/dcfs/docs/1079851_EligibilityReferralPacketDocumentsList10.13.20.pdf" TargetMode="External"/><Relationship Id="rId47" Type="http://schemas.openxmlformats.org/officeDocument/2006/relationships/hyperlink" Target="http://mylacounty.info/dcfs/cms1_168450.doc" TargetMode="External"/><Relationship Id="rId50" Type="http://schemas.openxmlformats.org/officeDocument/2006/relationships/hyperlink" Target="http://file.mylacounty.gov/SDSIntra/dcfs/docs/1079851_EligibilityReferralPacketDocumentsList10.13.20.pdf" TargetMode="External"/><Relationship Id="rId55" Type="http://schemas.openxmlformats.org/officeDocument/2006/relationships/hyperlink" Target="http://mylacounty.info/dcfs/cms1_168450.doc" TargetMode="External"/><Relationship Id="rId63" Type="http://schemas.openxmlformats.org/officeDocument/2006/relationships/hyperlink" Target="http://file.mylacounty.gov/SDSIntra/dcfs/docs/1078240_CWS-CMSIDNumPageAidCodesDRAFT05.29.20.pdf" TargetMode="External"/><Relationship Id="rId68" Type="http://schemas.openxmlformats.org/officeDocument/2006/relationships/hyperlink" Target="http://file.mylacounty.gov/SDSIntra/dcfs/docs/1078240_CWS-CMSIDNumPageAidCodesDRAFT05.29.20.pdf" TargetMode="External"/><Relationship Id="rId76" Type="http://schemas.openxmlformats.org/officeDocument/2006/relationships/hyperlink" Target="http://file.mylacounty.gov/SDSIntra/dcfs/docs/1078240_CWS-CMSIDNumPageAidCodesDRAFT05.29.20.pdf" TargetMode="External"/><Relationship Id="rId84" Type="http://schemas.openxmlformats.org/officeDocument/2006/relationships/hyperlink" Target="http://mylacounty.info/dcfs/cms1_168450.doc" TargetMode="External"/><Relationship Id="rId89" Type="http://schemas.openxmlformats.org/officeDocument/2006/relationships/hyperlink" Target="https://pubftp.dcfs.lacounty.gov/Policy/Hndbook%20FCE/E060/E0600570v0812.doc" TargetMode="External"/><Relationship Id="rId97"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pubftp.dcfs.lacounty.gov/Policy/documents/End_Dating_Placement_Episodes_FYI16-18_brief_FINAL_DRAFT_5-05-16.doc" TargetMode="External"/><Relationship Id="rId92" Type="http://schemas.openxmlformats.org/officeDocument/2006/relationships/hyperlink" Target="http://policy.dcfs.lacounty.gov/Content/AFDC_FC_GRI_FC_Rates.htm" TargetMode="External"/><Relationship Id="rId2" Type="http://schemas.openxmlformats.org/officeDocument/2006/relationships/numbering" Target="numbering.xml"/><Relationship Id="rId16" Type="http://schemas.openxmlformats.org/officeDocument/2006/relationships/hyperlink" Target="http://policy.dcfs.lacounty.gov/Content/AFDC_FC_GRI_FC_Rates.htm" TargetMode="External"/><Relationship Id="rId29" Type="http://schemas.openxmlformats.org/officeDocument/2006/relationships/hyperlink" Target="http://www.cdss.ca.gov/cdssweb/entres/forms/English/NABACK9.PDF" TargetMode="External"/><Relationship Id="rId11" Type="http://schemas.openxmlformats.org/officeDocument/2006/relationships/hyperlink" Target="http://file.mylacounty.gov/SDSIntra/dcfs/docs/1079847_DCFSPlacementPacket__PlacementSpecific_ResourceDocuments10.13.20.pdf" TargetMode="External"/><Relationship Id="rId24" Type="http://schemas.openxmlformats.org/officeDocument/2006/relationships/hyperlink" Target="http://mylacounty.info/dcfs/cms1_168450.doc" TargetMode="External"/><Relationship Id="rId32" Type="http://schemas.openxmlformats.org/officeDocument/2006/relationships/hyperlink" Target="http://egis3.lacounty.gov/ravs/" TargetMode="External"/><Relationship Id="rId37" Type="http://schemas.openxmlformats.org/officeDocument/2006/relationships/hyperlink" Target="http://file.mylacounty.gov/SDSIntra/dcfs/docs/1078240_CWS-CMSIDNumPageAidCodesDRAFT05.29.20.pdf" TargetMode="External"/><Relationship Id="rId40" Type="http://schemas.openxmlformats.org/officeDocument/2006/relationships/hyperlink" Target="http://file.mylacounty.gov/SDSIntra/dcfs/docs/1079847_DCFSPlacementPacket__PlacementSpecific_ResourceDocuments10.13.20.pdf" TargetMode="External"/><Relationship Id="rId45" Type="http://schemas.openxmlformats.org/officeDocument/2006/relationships/hyperlink" Target="http://egis3.lacounty.gov/ravs/" TargetMode="External"/><Relationship Id="rId53" Type="http://schemas.openxmlformats.org/officeDocument/2006/relationships/hyperlink" Target="http://mylacounty.info/dcfs/cms1_168450.doc" TargetMode="External"/><Relationship Id="rId58" Type="http://schemas.openxmlformats.org/officeDocument/2006/relationships/hyperlink" Target="https://pubftp.dcfs.lacounty.gov/Policy/Hndbook%20FCE/E060/E0600570v0812.doc" TargetMode="External"/><Relationship Id="rId66" Type="http://schemas.openxmlformats.org/officeDocument/2006/relationships/hyperlink" Target="http://file.mylacounty.gov/SDSIntra/dcfs/docs/1079851_EligibilityReferralPacketDocumentsList10.13.20.pdf" TargetMode="External"/><Relationship Id="rId74" Type="http://schemas.openxmlformats.org/officeDocument/2006/relationships/hyperlink" Target="http://lakids.dcfs.lacounty.gov/DCFS/forms/documents/Eligibility/CECreferral.doc" TargetMode="External"/><Relationship Id="rId79" Type="http://schemas.openxmlformats.org/officeDocument/2006/relationships/hyperlink" Target="http://file.mylacounty.gov/SDSIntra/dcfs/docs/1079851_EligibilityReferralPacketDocumentsList10.13.20.pdf" TargetMode="External"/><Relationship Id="rId87" Type="http://schemas.openxmlformats.org/officeDocument/2006/relationships/hyperlink" Target="http://file.mylacounty.gov/SDSIntra/dcfs/docs/239742_FCMedi-CalEligibilityLetter(Initial)02-2016.docx" TargetMode="External"/><Relationship Id="rId5" Type="http://schemas.openxmlformats.org/officeDocument/2006/relationships/webSettings" Target="webSettings.xml"/><Relationship Id="rId61" Type="http://schemas.openxmlformats.org/officeDocument/2006/relationships/hyperlink" Target="http://file.mylacounty.gov/SDSIntra/dcfs/docs/1079851_EligibilityReferralPacketDocumentsList10.13.20.pdf" TargetMode="External"/><Relationship Id="rId82" Type="http://schemas.openxmlformats.org/officeDocument/2006/relationships/hyperlink" Target="http://file.mylacounty.gov/SDSIntra/dcfs/docs/1079854_NOAFormsList10.13.2020.pdf" TargetMode="External"/><Relationship Id="rId90" Type="http://schemas.openxmlformats.org/officeDocument/2006/relationships/hyperlink" Target="https://pubftp.dcfs.lacounty.gov/Policy/Hndbook%20FCE/E080/E0800550IcTv1010.doc" TargetMode="External"/><Relationship Id="rId95" Type="http://schemas.openxmlformats.org/officeDocument/2006/relationships/header" Target="header4.xml"/><Relationship Id="rId19" Type="http://schemas.openxmlformats.org/officeDocument/2006/relationships/hyperlink" Target="http://mylacounty.info/dcfs/cms1_168450.doc" TargetMode="External"/><Relationship Id="rId14" Type="http://schemas.openxmlformats.org/officeDocument/2006/relationships/hyperlink" Target="mailto:RFA_Intake@dcfs.lacounty.gov" TargetMode="External"/><Relationship Id="rId22" Type="http://schemas.openxmlformats.org/officeDocument/2006/relationships/hyperlink" Target="http://file.mylacounty.gov/SDSIntra/dcfs/docs/1078240_CWS-CMSIDNumPageAidCodesDRAFT05.29.20.pdf" TargetMode="External"/><Relationship Id="rId27" Type="http://schemas.openxmlformats.org/officeDocument/2006/relationships/header" Target="header2.xml"/><Relationship Id="rId30" Type="http://schemas.openxmlformats.org/officeDocument/2006/relationships/hyperlink" Target="http://file.mylacounty.gov/SDSIntra/dcfs/docs/1079856_RFHInstructionalGuide05.26.20.pdf" TargetMode="External"/><Relationship Id="rId35" Type="http://schemas.openxmlformats.org/officeDocument/2006/relationships/hyperlink" Target="https://www.cdss.ca.gov/Portals/9/Additional-Resources/Letters-and-Notices/ACLs/2020/20-78.pdf" TargetMode="External"/><Relationship Id="rId43" Type="http://schemas.openxmlformats.org/officeDocument/2006/relationships/hyperlink" Target="http://file.mylacounty.gov/SDSIntra/dcfs/docs/1079856_RFHInstructionalGuide05.26.20.pdf" TargetMode="External"/><Relationship Id="rId48" Type="http://schemas.openxmlformats.org/officeDocument/2006/relationships/hyperlink" Target="http://file.mylacounty.gov/SDSIntra/dcfs/docs/1079852_EmergencyPlacementW.Relative-NREFMBackgroundChecks10.13.20.pdf" TargetMode="External"/><Relationship Id="rId56" Type="http://schemas.openxmlformats.org/officeDocument/2006/relationships/hyperlink" Target="http://policy.dcfs.lacounty.gov/Content/AFDC_FC_GRI_FC_Rates.htm" TargetMode="External"/><Relationship Id="rId64" Type="http://schemas.openxmlformats.org/officeDocument/2006/relationships/hyperlink" Target="http://file.mylacounty.gov/SDSIntra/dcfs/docs/1079850_PlacementTypes10.13.20.pdf" TargetMode="External"/><Relationship Id="rId69" Type="http://schemas.openxmlformats.org/officeDocument/2006/relationships/hyperlink" Target="http://file.mylacounty.gov/SDSIntra/dcfs/docs/1079851_EligibilityReferralPacketDocumentsList10.13.20.pdf" TargetMode="External"/><Relationship Id="rId77" Type="http://schemas.openxmlformats.org/officeDocument/2006/relationships/hyperlink" Target="http://file.mylacounty.gov/SDSIntra/dcfs/docs/1079847_DCFSPlacementPacket__PlacementSpecific_ResourceDocuments10.13.20.pdf" TargetMode="External"/><Relationship Id="rId8" Type="http://schemas.openxmlformats.org/officeDocument/2006/relationships/hyperlink" Target="http://file.mylacounty.gov/SDSIntra/dcfs/docs/1079847_DCFSPlacementPacket__PlacementSpecific_ResourceDocuments10.13.20.pdf" TargetMode="External"/><Relationship Id="rId51" Type="http://schemas.openxmlformats.org/officeDocument/2006/relationships/hyperlink" Target="https://pubftp.dcfs.lacounty.gov/Policy/Hndbook%20FCE/E080/E0800550IcTv1010.doc" TargetMode="External"/><Relationship Id="rId72" Type="http://schemas.openxmlformats.org/officeDocument/2006/relationships/hyperlink" Target="http://file.mylacounty.gov/SDSIntra/dcfs/docs/1078240_CWS-CMSIDNumPageAidCodesDRAFT05.29.20.pdf" TargetMode="External"/><Relationship Id="rId80" Type="http://schemas.openxmlformats.org/officeDocument/2006/relationships/hyperlink" Target="http://file.mylacounty.gov/SDSIntra/dcfs/docs/1079852_EmergencyPlacementW.Relative-NREFMBackgroundChecks10.13.20.pdf" TargetMode="External"/><Relationship Id="rId85" Type="http://schemas.openxmlformats.org/officeDocument/2006/relationships/hyperlink" Target="http://file.mylacounty.gov/SDSIntra/dcfs/docs/1080420_COBRALetterRev.10.2020.docx" TargetMode="External"/><Relationship Id="rId93" Type="http://schemas.openxmlformats.org/officeDocument/2006/relationships/hyperlink" Target="https://pubftp.dcfs.lacounty.gov/Policy/documents/End_Dating_Placement_Episodes_FYI16-18_brief_FINAL_DRAFT_5-05-16.doc"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ubftp.dcfs.lacounty.gov/Policy/Hndbook%20FCE/E080/E0800550IcTv1010.doc" TargetMode="External"/><Relationship Id="rId17" Type="http://schemas.openxmlformats.org/officeDocument/2006/relationships/hyperlink" Target="https://pubftp.dcfs.lacounty.gov/Policy/Hndbook%20FCE/E060/E0600570v0812.doc" TargetMode="External"/><Relationship Id="rId25" Type="http://schemas.openxmlformats.org/officeDocument/2006/relationships/header" Target="header1.xml"/><Relationship Id="rId33" Type="http://schemas.openxmlformats.org/officeDocument/2006/relationships/hyperlink" Target="http://file.mylacounty.gov/SDSIntra/dcfs/docs/1079856_RFHInstructionalGuide05.26.20.pdf" TargetMode="External"/><Relationship Id="rId38" Type="http://schemas.openxmlformats.org/officeDocument/2006/relationships/hyperlink" Target="http://file.mylacounty.gov/SDSIntra/dcfs/docs/239743_FCMedi-CalEligibilityLetter02-2016.docx" TargetMode="External"/><Relationship Id="rId46" Type="http://schemas.openxmlformats.org/officeDocument/2006/relationships/hyperlink" Target="http://file.mylacounty.gov/SDSIntra/dcfs/docs/1079856_RFHInstructionalGuide05.26.20.pdf" TargetMode="External"/><Relationship Id="rId59" Type="http://schemas.openxmlformats.org/officeDocument/2006/relationships/hyperlink" Target="http://file.mylacounty.gov/SDSIntra/dcfs/docs/1079856_RFHInstructionalGuide05.26.20.pdf" TargetMode="External"/><Relationship Id="rId67" Type="http://schemas.openxmlformats.org/officeDocument/2006/relationships/hyperlink" Target="http://file.mylacounty.gov/SDSIntra/dcfs/docs/1079851_EligibilityReferralPacketDocumentsList10.13.20.pdf" TargetMode="External"/><Relationship Id="rId20" Type="http://schemas.openxmlformats.org/officeDocument/2006/relationships/hyperlink" Target="http://mylacounty.info/dcfs/cms1_168450.doc" TargetMode="External"/><Relationship Id="rId41" Type="http://schemas.openxmlformats.org/officeDocument/2006/relationships/hyperlink" Target="http://file.mylacounty.gov/SDSIntra/dcfs/docs/1079851_EligibilityReferralPacketDocumentsList10.13.20.pdf" TargetMode="External"/><Relationship Id="rId54" Type="http://schemas.openxmlformats.org/officeDocument/2006/relationships/hyperlink" Target="http://file.mylacounty.gov/SDSIntra/dcfs/docs/1080420_COBRALetterRev.10.2020.docx" TargetMode="External"/><Relationship Id="rId62" Type="http://schemas.openxmlformats.org/officeDocument/2006/relationships/hyperlink" Target="http://file.mylacounty.gov/SDSIntra/dcfs/docs/1079851_EligibilityReferralPacketDocumentsList10.13.20.pdf" TargetMode="External"/><Relationship Id="rId70" Type="http://schemas.openxmlformats.org/officeDocument/2006/relationships/hyperlink" Target="https://pubftp.dcfs.lacounty.gov/Policy/documents/End_Dating_Placement_Episodes_FYI16-18_brief_FINAL_DRAFT_5-05-16.doc" TargetMode="External"/><Relationship Id="rId75" Type="http://schemas.openxmlformats.org/officeDocument/2006/relationships/hyperlink" Target="http://file.mylacounty.gov/SDSIntra/dcfs/docs/1078240_CWS-CMSIDNumPageAidCodesDRAFT05.29.20.pdf" TargetMode="External"/><Relationship Id="rId83" Type="http://schemas.openxmlformats.org/officeDocument/2006/relationships/hyperlink" Target="http://file.mylacounty.gov/SDSIntra/dcfs/docs/1079856_RFHInstructionalGuide05.26.20.pdf" TargetMode="External"/><Relationship Id="rId88" Type="http://schemas.openxmlformats.org/officeDocument/2006/relationships/hyperlink" Target="http://file.mylacounty.gov/SDSIntra/dcfs/docs/239743_FCMedi-CalEligibilityLetter02-2016.docx" TargetMode="External"/><Relationship Id="rId91" Type="http://schemas.openxmlformats.org/officeDocument/2006/relationships/hyperlink" Target="https://pubftp.dcfs.lacounty.gov/policy/hndbook%20fce/E080/E080-0560.doc"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ftp.dcfs.lacounty.gov/policy/hndbook%20fce/E080/E080-0560.doc" TargetMode="External"/><Relationship Id="rId23" Type="http://schemas.openxmlformats.org/officeDocument/2006/relationships/hyperlink" Target="http://mylacounty.info/dcfs/cms1_168450.doc" TargetMode="External"/><Relationship Id="rId28" Type="http://schemas.openxmlformats.org/officeDocument/2006/relationships/hyperlink" Target="http://mylacounty.info/dcfs/cms1_168450.doc" TargetMode="External"/><Relationship Id="rId36" Type="http://schemas.openxmlformats.org/officeDocument/2006/relationships/hyperlink" Target="http://mylacounty.info/dcfs/cms1_168450.doc" TargetMode="External"/><Relationship Id="rId49" Type="http://schemas.openxmlformats.org/officeDocument/2006/relationships/hyperlink" Target="http://file.mylacounty.gov/SDSIntra/dcfs/docs/1079856_RFHInstructionalGuide05.26.20.pdf" TargetMode="External"/><Relationship Id="rId57" Type="http://schemas.openxmlformats.org/officeDocument/2006/relationships/hyperlink" Target="https://pubftp.dcfs.lacounty.gov/Policy/Hndbook%20FCE/E060/E0600570v0812.doc" TargetMode="External"/><Relationship Id="rId10" Type="http://schemas.openxmlformats.org/officeDocument/2006/relationships/hyperlink" Target="https://www.cdss.ca.gov/cdssweb/entres/forms/English/NABACK9.PDF" TargetMode="External"/><Relationship Id="rId31" Type="http://schemas.openxmlformats.org/officeDocument/2006/relationships/hyperlink" Target="http://file.mylacounty.gov/SDSIntra/dcfs/docs/1079856_RFHInstructionalGuide05.26.20.pdf" TargetMode="External"/><Relationship Id="rId44" Type="http://schemas.openxmlformats.org/officeDocument/2006/relationships/hyperlink" Target="http://file.mylacounty.gov/SDSIntra/dcfs/docs/1079856_RFHInstructionalGuide05.26.20.pdf" TargetMode="External"/><Relationship Id="rId52" Type="http://schemas.openxmlformats.org/officeDocument/2006/relationships/hyperlink" Target="mailto:RFA.OOCREQUESTS@DCFS.lacounty.gov" TargetMode="External"/><Relationship Id="rId60" Type="http://schemas.openxmlformats.org/officeDocument/2006/relationships/hyperlink" Target="http://egis3.lacounty.gov/ravs/" TargetMode="External"/><Relationship Id="rId65" Type="http://schemas.openxmlformats.org/officeDocument/2006/relationships/hyperlink" Target="http://mylacounty.info/dcfs/cms1_168450.doc" TargetMode="External"/><Relationship Id="rId73" Type="http://schemas.openxmlformats.org/officeDocument/2006/relationships/hyperlink" Target="http://file.mylacounty.gov/SDSIntra/dcfs/docs/1079854_NOAFormsList10.13.2020.pdf" TargetMode="External"/><Relationship Id="rId78" Type="http://schemas.openxmlformats.org/officeDocument/2006/relationships/hyperlink" Target="http://file.mylacounty.gov/SDSIntra/dcfs/docs/1079850_PlacementTypes10.13.20.pdf" TargetMode="External"/><Relationship Id="rId81" Type="http://schemas.openxmlformats.org/officeDocument/2006/relationships/hyperlink" Target="http://file.mylacounty.gov/SDSIntra/dcfs/docs/1078239_GuidetoCWS.CMSApplicationMapping05.29.20.pdf" TargetMode="External"/><Relationship Id="rId86" Type="http://schemas.openxmlformats.org/officeDocument/2006/relationships/hyperlink" Target="http://lakids.dcfs.lacounty.gov/DCFS/forms/documents/Eligibility/CECreferral.doc" TargetMode="External"/><Relationship Id="rId94" Type="http://schemas.openxmlformats.org/officeDocument/2006/relationships/header" Target="header3.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le.mylacounty.gov/SDSIntra/dcfs/docs/1079851_EligibilityReferralPacketDocumentsList10.13.20.pdf" TargetMode="External"/><Relationship Id="rId13" Type="http://schemas.openxmlformats.org/officeDocument/2006/relationships/hyperlink" Target="mailto:RFA_Intake@dcfs.lacounty.gov?subject=Emergency%20Out-of-County%20Request%20for%20Permission%20To%20Place" TargetMode="External"/><Relationship Id="rId18" Type="http://schemas.openxmlformats.org/officeDocument/2006/relationships/hyperlink" Target="https://pubftp.dcfs.lacounty.gov/Policy/Hndbook%20FCE/E060/E0600570v0812.doc" TargetMode="External"/><Relationship Id="rId39" Type="http://schemas.openxmlformats.org/officeDocument/2006/relationships/hyperlink" Target="http://file.mylacounty.gov/SDSIntra/dcfs/docs/239742_FCMedi-CalEligibilityLetter(Initial)02-20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8A069-ABAC-4F51-A6A7-C8388B92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12173</Words>
  <Characters>69389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ISD</Company>
  <LinksUpToDate>false</LinksUpToDate>
  <CharactersWithSpaces>81400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CYSEMA@dcfs.lacounty.gov</dc:creator>
  <cp:keywords/>
  <dc:description/>
  <cp:lastModifiedBy>Mary Jo Cysewski</cp:lastModifiedBy>
  <cp:revision>2</cp:revision>
  <cp:lastPrinted>2020-02-04T00:56:00Z</cp:lastPrinted>
  <dcterms:created xsi:type="dcterms:W3CDTF">2021-11-19T23:35:00Z</dcterms:created>
  <dcterms:modified xsi:type="dcterms:W3CDTF">2021-11-19T23:35:00Z</dcterms:modified>
</cp:coreProperties>
</file>