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08" w:rsidRPr="00F1256C" w:rsidRDefault="00D8366A">
      <w:pPr>
        <w:pStyle w:val="Title"/>
      </w:pPr>
      <w:bookmarkStart w:id="0" w:name="_bookmark0"/>
      <w:bookmarkEnd w:id="0"/>
      <w:r w:rsidRPr="00F1256C">
        <w:t>Suspense</w:t>
      </w:r>
      <w:r w:rsidRPr="00F1256C">
        <w:rPr>
          <w:spacing w:val="-2"/>
        </w:rPr>
        <w:t xml:space="preserve"> </w:t>
      </w:r>
      <w:r w:rsidRPr="00F1256C">
        <w:t>Clerk General Responsibilities</w:t>
      </w:r>
    </w:p>
    <w:p w:rsidR="00FD7408" w:rsidRPr="00F1256C" w:rsidRDefault="00D8366A">
      <w:pPr>
        <w:spacing w:line="251" w:lineRule="exact"/>
        <w:ind w:left="140"/>
      </w:pPr>
      <w:r w:rsidRPr="00F1256C">
        <w:t>C300-061</w:t>
      </w:r>
      <w:r w:rsidRPr="00F1256C">
        <w:rPr>
          <w:spacing w:val="-4"/>
        </w:rPr>
        <w:t xml:space="preserve"> </w:t>
      </w:r>
      <w:r w:rsidRPr="00F1256C">
        <w:t>|</w:t>
      </w:r>
      <w:r w:rsidRPr="00F1256C">
        <w:rPr>
          <w:spacing w:val="-5"/>
        </w:rPr>
        <w:t xml:space="preserve"> </w:t>
      </w:r>
      <w:r w:rsidRPr="00F1256C">
        <w:t>Revision</w:t>
      </w:r>
      <w:r w:rsidRPr="00F1256C">
        <w:rPr>
          <w:spacing w:val="-3"/>
        </w:rPr>
        <w:t xml:space="preserve"> </w:t>
      </w:r>
      <w:r w:rsidRPr="00F1256C">
        <w:t>Date:</w:t>
      </w:r>
      <w:r w:rsidRPr="00F1256C">
        <w:rPr>
          <w:spacing w:val="55"/>
        </w:rPr>
        <w:t xml:space="preserve"> </w:t>
      </w:r>
      <w:r w:rsidR="00FE5C93" w:rsidRPr="00FE5C93">
        <w:rPr>
          <w:spacing w:val="-2"/>
        </w:rPr>
        <w:t>01/02/2025</w:t>
      </w:r>
    </w:p>
    <w:p w:rsidR="00FD7408" w:rsidRPr="00F1256C" w:rsidRDefault="00FD7408">
      <w:pPr>
        <w:pStyle w:val="BodyText"/>
        <w:spacing w:before="10"/>
        <w:rPr>
          <w:sz w:val="23"/>
        </w:rPr>
      </w:pPr>
    </w:p>
    <w:p w:rsidR="00FD7408" w:rsidRPr="00F1256C" w:rsidRDefault="00D8366A">
      <w:pPr>
        <w:pStyle w:val="Heading1"/>
        <w:spacing w:before="0"/>
      </w:pPr>
      <w:r w:rsidRPr="00F1256C">
        <w:t>Overview</w:t>
      </w:r>
    </w:p>
    <w:p w:rsidR="00FD7408" w:rsidRPr="00F1256C" w:rsidRDefault="00D8366A">
      <w:pPr>
        <w:pStyle w:val="BodyText"/>
        <w:spacing w:before="1"/>
        <w:ind w:left="140"/>
      </w:pPr>
      <w:r w:rsidRPr="00F1256C">
        <w:t>This policy guide outlines the general tasks for clerical staff assigned to Suspense</w:t>
      </w:r>
      <w:r w:rsidR="008655BF">
        <w:t xml:space="preserve"> in Regional Offices and </w:t>
      </w:r>
      <w:r w:rsidR="00B81910">
        <w:t>Emergency Response Command Post (</w:t>
      </w:r>
      <w:r w:rsidR="008655BF">
        <w:t>ERCP</w:t>
      </w:r>
      <w:r w:rsidR="00B81910">
        <w:t>)</w:t>
      </w:r>
      <w:r w:rsidRPr="00F1256C">
        <w:t>.</w:t>
      </w:r>
    </w:p>
    <w:p w:rsidR="00FD7408" w:rsidRPr="00F1256C" w:rsidRDefault="00FD7408">
      <w:pPr>
        <w:pStyle w:val="BodyText"/>
        <w:spacing w:before="10"/>
        <w:rPr>
          <w:sz w:val="23"/>
        </w:rPr>
      </w:pPr>
    </w:p>
    <w:p w:rsidR="00FD7408" w:rsidRPr="00F1256C" w:rsidRDefault="00D8366A">
      <w:pPr>
        <w:pStyle w:val="Heading1"/>
        <w:spacing w:before="0"/>
      </w:pPr>
      <w:r w:rsidRPr="00F1256C">
        <w:t>TABLE OF CONTENTS</w:t>
      </w:r>
    </w:p>
    <w:p w:rsidR="00F1256C" w:rsidRDefault="00F1256C">
      <w:pPr>
        <w:pStyle w:val="BodyText"/>
        <w:spacing w:before="1"/>
        <w:ind w:left="140"/>
        <w:rPr>
          <w:u w:val="single"/>
        </w:rPr>
      </w:pPr>
    </w:p>
    <w:p w:rsidR="00FD7408" w:rsidRPr="00D8366A" w:rsidRDefault="002C03DA">
      <w:pPr>
        <w:pStyle w:val="BodyText"/>
        <w:spacing w:before="1"/>
        <w:ind w:left="140"/>
        <w:rPr>
          <w:color w:val="1F4987"/>
          <w:u w:val="single"/>
        </w:rPr>
      </w:pPr>
      <w:hyperlink w:anchor="_bookmark1" w:history="1">
        <w:r w:rsidR="00D8366A" w:rsidRPr="00D8366A">
          <w:rPr>
            <w:color w:val="1F4987"/>
            <w:u w:val="single"/>
          </w:rPr>
          <w:t>Policy</w:t>
        </w:r>
      </w:hyperlink>
    </w:p>
    <w:p w:rsidR="00FD7408" w:rsidRPr="00D8366A" w:rsidRDefault="002C03DA">
      <w:pPr>
        <w:pStyle w:val="BodyText"/>
        <w:ind w:left="500" w:right="5841"/>
        <w:rPr>
          <w:color w:val="1F4987"/>
          <w:u w:val="single"/>
        </w:rPr>
      </w:pPr>
      <w:hyperlink w:anchor="_bookmark2" w:history="1">
        <w:r w:rsidR="00D8366A" w:rsidRPr="00D8366A">
          <w:rPr>
            <w:color w:val="1F4987"/>
            <w:u w:val="single"/>
          </w:rPr>
          <w:t>General Responsibilities</w:t>
        </w:r>
      </w:hyperlink>
      <w:r w:rsidR="00D8366A" w:rsidRPr="00D8366A">
        <w:rPr>
          <w:color w:val="1F4987"/>
          <w:u w:val="single"/>
        </w:rPr>
        <w:t xml:space="preserve"> </w:t>
      </w:r>
    </w:p>
    <w:p w:rsidR="00FD7408" w:rsidRPr="00D8366A" w:rsidRDefault="002C03DA">
      <w:pPr>
        <w:pStyle w:val="BodyText"/>
        <w:ind w:left="140"/>
        <w:rPr>
          <w:color w:val="1F4987"/>
          <w:u w:val="single"/>
        </w:rPr>
      </w:pPr>
      <w:hyperlink w:anchor="_bookmark4" w:history="1">
        <w:r w:rsidR="00D8366A" w:rsidRPr="00D8366A">
          <w:rPr>
            <w:color w:val="1F4987"/>
            <w:u w:val="single"/>
          </w:rPr>
          <w:t>Procedures</w:t>
        </w:r>
      </w:hyperlink>
    </w:p>
    <w:p w:rsidR="007927D5" w:rsidRPr="00CC6C7D" w:rsidRDefault="002C03DA" w:rsidP="007927D5">
      <w:pPr>
        <w:pStyle w:val="BodyText"/>
        <w:tabs>
          <w:tab w:val="left" w:pos="4950"/>
        </w:tabs>
        <w:spacing w:before="1"/>
        <w:ind w:left="860" w:right="10" w:hanging="360"/>
        <w:rPr>
          <w:color w:val="1F4987"/>
          <w:highlight w:val="yellow"/>
          <w:u w:val="single"/>
        </w:rPr>
      </w:pPr>
      <w:hyperlink w:anchor="_bookmark5" w:history="1">
        <w:r w:rsidR="00D8366A" w:rsidRPr="00CC6C7D">
          <w:rPr>
            <w:color w:val="1F4987"/>
            <w:highlight w:val="yellow"/>
            <w:u w:val="single"/>
          </w:rPr>
          <w:t xml:space="preserve">Placing a Closed </w:t>
        </w:r>
        <w:r w:rsidR="00BE410B">
          <w:rPr>
            <w:color w:val="1F4987"/>
            <w:highlight w:val="yellow"/>
            <w:u w:val="single"/>
          </w:rPr>
          <w:t>Referral</w:t>
        </w:r>
        <w:r w:rsidR="00D8366A" w:rsidRPr="00CC6C7D">
          <w:rPr>
            <w:color w:val="1F4987"/>
            <w:highlight w:val="yellow"/>
            <w:u w:val="single"/>
          </w:rPr>
          <w:t xml:space="preserve"> in Suspense</w:t>
        </w:r>
      </w:hyperlink>
      <w:r w:rsidR="00D8366A" w:rsidRPr="00CC6C7D">
        <w:rPr>
          <w:color w:val="1F4987"/>
          <w:highlight w:val="yellow"/>
          <w:u w:val="single"/>
        </w:rPr>
        <w:t xml:space="preserve"> </w:t>
      </w:r>
    </w:p>
    <w:p w:rsidR="00FD7408" w:rsidRPr="00CC6C7D" w:rsidRDefault="007927D5" w:rsidP="007927D5">
      <w:pPr>
        <w:pStyle w:val="BodyText"/>
        <w:tabs>
          <w:tab w:val="left" w:pos="4950"/>
        </w:tabs>
        <w:spacing w:before="1"/>
        <w:ind w:left="860" w:right="10" w:hanging="360"/>
        <w:rPr>
          <w:color w:val="1F4987"/>
          <w:highlight w:val="yellow"/>
          <w:u w:val="single"/>
        </w:rPr>
      </w:pPr>
      <w:r w:rsidRPr="00CC6C7D">
        <w:rPr>
          <w:color w:val="1F4987"/>
          <w:highlight w:val="yellow"/>
        </w:rPr>
        <w:tab/>
      </w:r>
      <w:hyperlink w:anchor="PlacingAClosedRefInSus_Reg_Off_Clk_Res" w:history="1">
        <w:r w:rsidR="00A1244E" w:rsidRPr="00B64FF6">
          <w:rPr>
            <w:rStyle w:val="Hyperlink"/>
            <w:highlight w:val="yellow"/>
          </w:rPr>
          <w:t xml:space="preserve">Regional Office </w:t>
        </w:r>
        <w:r w:rsidR="00D8366A" w:rsidRPr="00B64FF6">
          <w:rPr>
            <w:rStyle w:val="Hyperlink"/>
            <w:highlight w:val="yellow"/>
          </w:rPr>
          <w:t>Suspense Clerk Responsibilities</w:t>
        </w:r>
      </w:hyperlink>
    </w:p>
    <w:p w:rsidR="00A1244E" w:rsidRPr="00D8366A" w:rsidRDefault="002C03DA" w:rsidP="000823E1">
      <w:pPr>
        <w:pStyle w:val="BodyText"/>
        <w:spacing w:before="1"/>
        <w:ind w:left="1220" w:right="4396" w:hanging="360"/>
        <w:rPr>
          <w:color w:val="1F4987"/>
          <w:u w:val="single"/>
        </w:rPr>
      </w:pPr>
      <w:hyperlink w:anchor="PlacingAClosedRefInSus_ERCP_Clk_Res" w:history="1">
        <w:r w:rsidR="00A1244E" w:rsidRPr="00B64FF6">
          <w:rPr>
            <w:rStyle w:val="Hyperlink"/>
            <w:highlight w:val="yellow"/>
          </w:rPr>
          <w:t>ERCP Suspense Clerk Responsibilities</w:t>
        </w:r>
      </w:hyperlink>
    </w:p>
    <w:p w:rsidR="00CC6C7D" w:rsidRDefault="002C03DA" w:rsidP="00CC6C7D">
      <w:pPr>
        <w:pStyle w:val="BodyText"/>
        <w:tabs>
          <w:tab w:val="left" w:pos="4950"/>
        </w:tabs>
        <w:spacing w:before="1"/>
        <w:ind w:left="860" w:right="10" w:hanging="360"/>
        <w:rPr>
          <w:color w:val="1F4987"/>
          <w:u w:val="single"/>
        </w:rPr>
      </w:pPr>
      <w:hyperlink w:anchor="_Placing_a_Closed" w:history="1">
        <w:r w:rsidR="00CC6C7D" w:rsidRPr="00D8366A">
          <w:rPr>
            <w:color w:val="1F4987"/>
            <w:u w:val="single"/>
          </w:rPr>
          <w:t>Placing a Closed</w:t>
        </w:r>
        <w:r w:rsidR="00CC6C7D">
          <w:rPr>
            <w:color w:val="1F4987"/>
            <w:u w:val="single"/>
          </w:rPr>
          <w:t xml:space="preserve"> </w:t>
        </w:r>
        <w:r w:rsidR="00CC6C7D" w:rsidRPr="00D8366A">
          <w:rPr>
            <w:color w:val="1F4987"/>
            <w:u w:val="single"/>
          </w:rPr>
          <w:t>Case in Suspense</w:t>
        </w:r>
      </w:hyperlink>
      <w:r w:rsidR="00CC6C7D" w:rsidRPr="00D8366A">
        <w:rPr>
          <w:color w:val="1F4987"/>
          <w:u w:val="single"/>
        </w:rPr>
        <w:t xml:space="preserve"> </w:t>
      </w:r>
    </w:p>
    <w:p w:rsidR="00CC6C7D" w:rsidRDefault="00CC6C7D" w:rsidP="00CC6C7D">
      <w:pPr>
        <w:pStyle w:val="BodyText"/>
        <w:ind w:left="860" w:right="10" w:hanging="360"/>
      </w:pPr>
      <w:r w:rsidRPr="007927D5">
        <w:rPr>
          <w:color w:val="1F4987"/>
        </w:rPr>
        <w:tab/>
      </w:r>
      <w:hyperlink w:anchor="PlacingAClosedCASEInSus_Clk_Res" w:history="1">
        <w:r w:rsidRPr="007927D5">
          <w:rPr>
            <w:color w:val="1F4987"/>
            <w:u w:val="single"/>
          </w:rPr>
          <w:t>Suspense Clerk Responsibilities</w:t>
        </w:r>
      </w:hyperlink>
    </w:p>
    <w:p w:rsidR="007927D5" w:rsidRDefault="002C03DA" w:rsidP="007927D5">
      <w:pPr>
        <w:pStyle w:val="BodyText"/>
        <w:ind w:left="860" w:right="10" w:hanging="360"/>
        <w:rPr>
          <w:color w:val="1F4987"/>
          <w:u w:val="single"/>
        </w:rPr>
      </w:pPr>
      <w:hyperlink w:anchor="_Sending_a_Closed" w:history="1">
        <w:r w:rsidR="00D8366A" w:rsidRPr="00D8366A">
          <w:rPr>
            <w:color w:val="1F4987"/>
            <w:u w:val="single"/>
          </w:rPr>
          <w:t xml:space="preserve">Sending a Closed </w:t>
        </w:r>
        <w:r w:rsidR="00A1244E" w:rsidRPr="007927D5">
          <w:rPr>
            <w:color w:val="1F4987"/>
            <w:highlight w:val="yellow"/>
            <w:u w:val="single"/>
          </w:rPr>
          <w:t>Referral/</w:t>
        </w:r>
        <w:r w:rsidR="00D8366A" w:rsidRPr="00D8366A">
          <w:rPr>
            <w:color w:val="1F4987"/>
            <w:u w:val="single"/>
          </w:rPr>
          <w:t>Case to Storage</w:t>
        </w:r>
      </w:hyperlink>
    </w:p>
    <w:p w:rsidR="00FD7408" w:rsidRPr="00034939" w:rsidRDefault="00A1244E" w:rsidP="007927D5">
      <w:pPr>
        <w:pStyle w:val="BodyText"/>
        <w:ind w:left="860" w:right="10"/>
        <w:rPr>
          <w:color w:val="1F4987"/>
          <w:u w:val="single"/>
        </w:rPr>
      </w:pPr>
      <w:r w:rsidRPr="007927D5">
        <w:rPr>
          <w:color w:val="1F4987"/>
          <w:highlight w:val="yellow"/>
          <w:u w:val="single"/>
        </w:rPr>
        <w:t>Regional Office</w:t>
      </w:r>
      <w:r>
        <w:rPr>
          <w:color w:val="1F4987"/>
          <w:u w:val="single"/>
        </w:rPr>
        <w:t xml:space="preserve"> </w:t>
      </w:r>
      <w:r w:rsidR="00D8366A" w:rsidRPr="00034939">
        <w:rPr>
          <w:color w:val="1F4987"/>
          <w:u w:val="single"/>
        </w:rPr>
        <w:t>Suspense Clerk Responsibilities</w:t>
      </w:r>
    </w:p>
    <w:p w:rsidR="00A1244E" w:rsidRPr="00D8366A" w:rsidRDefault="002C03DA" w:rsidP="000823E1">
      <w:pPr>
        <w:pStyle w:val="BodyText"/>
        <w:ind w:left="1220" w:right="4396" w:hanging="360"/>
        <w:rPr>
          <w:color w:val="1F4987"/>
          <w:u w:val="single"/>
        </w:rPr>
      </w:pPr>
      <w:hyperlink w:anchor="_ERCP_Suspense_Clerk" w:history="1">
        <w:r w:rsidR="00034939" w:rsidRPr="00034939">
          <w:rPr>
            <w:rStyle w:val="Hyperlink"/>
            <w:highlight w:val="yellow"/>
          </w:rPr>
          <w:t>ERCP Suspense Clerk Responsibilities</w:t>
        </w:r>
      </w:hyperlink>
      <w:r w:rsidR="00A1244E" w:rsidRPr="007927D5">
        <w:rPr>
          <w:color w:val="1F4987"/>
          <w:highlight w:val="yellow"/>
          <w:u w:val="single"/>
        </w:rPr>
        <w:t xml:space="preserve"> </w:t>
      </w:r>
    </w:p>
    <w:p w:rsidR="00FD7408" w:rsidRPr="00D8366A" w:rsidRDefault="002C03DA">
      <w:pPr>
        <w:pStyle w:val="BodyText"/>
        <w:ind w:left="860" w:right="773" w:hanging="360"/>
        <w:rPr>
          <w:color w:val="1F4987"/>
          <w:u w:val="single"/>
        </w:rPr>
      </w:pPr>
      <w:hyperlink w:anchor="_bookmark11" w:history="1">
        <w:r w:rsidR="00D8366A" w:rsidRPr="00D8366A">
          <w:rPr>
            <w:color w:val="1F4987"/>
            <w:u w:val="single"/>
          </w:rPr>
          <w:t>Requesting Closed Cases from Storage</w:t>
        </w:r>
      </w:hyperlink>
      <w:r w:rsidR="00D8366A" w:rsidRPr="00D8366A">
        <w:rPr>
          <w:color w:val="1F4987"/>
          <w:u w:val="single"/>
        </w:rPr>
        <w:t xml:space="preserve"> </w:t>
      </w:r>
      <w:hyperlink w:anchor="_bookmark12" w:history="1">
        <w:r w:rsidR="00D8366A" w:rsidRPr="00D8366A">
          <w:rPr>
            <w:color w:val="1F4987"/>
            <w:u w:val="single"/>
          </w:rPr>
          <w:t>Suspense Clerk Responsibilities</w:t>
        </w:r>
      </w:hyperlink>
    </w:p>
    <w:p w:rsidR="007927D5" w:rsidRDefault="002C03DA" w:rsidP="007927D5">
      <w:pPr>
        <w:pStyle w:val="BodyText"/>
        <w:ind w:left="860" w:right="-80" w:hanging="360"/>
        <w:rPr>
          <w:color w:val="1F4987"/>
          <w:u w:val="single"/>
        </w:rPr>
      </w:pPr>
      <w:hyperlink w:anchor="_bookmark13" w:history="1">
        <w:r w:rsidR="00D8366A" w:rsidRPr="00D8366A">
          <w:rPr>
            <w:color w:val="1F4987"/>
            <w:u w:val="single"/>
          </w:rPr>
          <w:t xml:space="preserve">Processing Requests for </w:t>
        </w:r>
        <w:r w:rsidR="00034939" w:rsidRPr="00034939">
          <w:rPr>
            <w:color w:val="1F4987"/>
            <w:highlight w:val="yellow"/>
            <w:u w:val="single"/>
          </w:rPr>
          <w:t>Referrals/</w:t>
        </w:r>
        <w:r w:rsidR="00D8366A" w:rsidRPr="00D8366A">
          <w:rPr>
            <w:color w:val="1F4987"/>
            <w:u w:val="single"/>
          </w:rPr>
          <w:t>Cases in Suspense</w:t>
        </w:r>
      </w:hyperlink>
      <w:r w:rsidR="00D8366A" w:rsidRPr="00D8366A">
        <w:rPr>
          <w:color w:val="1F4987"/>
          <w:u w:val="single"/>
        </w:rPr>
        <w:t xml:space="preserve"> </w:t>
      </w:r>
    </w:p>
    <w:p w:rsidR="00FD7408" w:rsidRPr="00D8366A" w:rsidRDefault="002C03DA" w:rsidP="007927D5">
      <w:pPr>
        <w:pStyle w:val="BodyText"/>
        <w:ind w:left="860" w:right="-80"/>
        <w:rPr>
          <w:color w:val="1F4987"/>
          <w:u w:val="single"/>
        </w:rPr>
      </w:pPr>
      <w:hyperlink w:anchor="_bookmark14" w:history="1">
        <w:r w:rsidR="00D8366A" w:rsidRPr="00D8366A">
          <w:rPr>
            <w:color w:val="1F4987"/>
            <w:u w:val="single"/>
          </w:rPr>
          <w:t>Suspense Clerk Responsibilities</w:t>
        </w:r>
      </w:hyperlink>
    </w:p>
    <w:p w:rsidR="00FD7408" w:rsidRPr="00D8366A" w:rsidRDefault="002C03DA">
      <w:pPr>
        <w:pStyle w:val="BodyText"/>
        <w:ind w:left="860" w:right="773" w:hanging="360"/>
        <w:rPr>
          <w:color w:val="1F4987"/>
          <w:u w:val="single"/>
        </w:rPr>
      </w:pPr>
      <w:hyperlink w:anchor="_bookmark15" w:history="1">
        <w:r w:rsidR="00D8366A" w:rsidRPr="00D8366A">
          <w:rPr>
            <w:color w:val="1F4987"/>
            <w:u w:val="single"/>
          </w:rPr>
          <w:t>Requesting or Sending an Open Case From/To Historical Case Records</w:t>
        </w:r>
      </w:hyperlink>
      <w:r w:rsidR="00D8366A" w:rsidRPr="00D8366A">
        <w:rPr>
          <w:color w:val="1F4987"/>
          <w:u w:val="single"/>
        </w:rPr>
        <w:t xml:space="preserve"> </w:t>
      </w:r>
      <w:hyperlink w:anchor="_bookmark16" w:history="1">
        <w:r w:rsidR="00D8366A" w:rsidRPr="00D8366A">
          <w:rPr>
            <w:color w:val="1F4987"/>
            <w:u w:val="single"/>
          </w:rPr>
          <w:t>Suspense Clerk Responsibilities</w:t>
        </w:r>
      </w:hyperlink>
    </w:p>
    <w:p w:rsidR="008655BF" w:rsidRDefault="002C03DA" w:rsidP="009F0EA5">
      <w:pPr>
        <w:pStyle w:val="BodyText"/>
        <w:ind w:left="360" w:right="10" w:firstLine="140"/>
        <w:rPr>
          <w:color w:val="1F4987"/>
          <w:u w:val="single"/>
        </w:rPr>
      </w:pPr>
      <w:hyperlink w:anchor="_bookmark17" w:history="1">
        <w:r w:rsidR="00D8366A" w:rsidRPr="00D8366A">
          <w:rPr>
            <w:color w:val="1F4987"/>
            <w:u w:val="single"/>
          </w:rPr>
          <w:t xml:space="preserve">Inter/Intra Office Closed </w:t>
        </w:r>
        <w:r w:rsidR="008655BF" w:rsidRPr="00034939">
          <w:rPr>
            <w:color w:val="1F4987"/>
            <w:highlight w:val="yellow"/>
            <w:u w:val="single"/>
          </w:rPr>
          <w:t>Referral/</w:t>
        </w:r>
        <w:r w:rsidR="00D8366A" w:rsidRPr="00D8366A">
          <w:rPr>
            <w:color w:val="1F4987"/>
            <w:u w:val="single"/>
          </w:rPr>
          <w:t>Case Requests</w:t>
        </w:r>
      </w:hyperlink>
      <w:r w:rsidR="00D8366A" w:rsidRPr="00D8366A">
        <w:rPr>
          <w:color w:val="1F4987"/>
          <w:u w:val="single"/>
        </w:rPr>
        <w:t xml:space="preserve"> </w:t>
      </w:r>
    </w:p>
    <w:p w:rsidR="00FD7408" w:rsidRDefault="002C03DA" w:rsidP="009F0EA5">
      <w:pPr>
        <w:pStyle w:val="BodyText"/>
        <w:ind w:left="860" w:right="10"/>
        <w:rPr>
          <w:color w:val="1F4987"/>
          <w:u w:val="single"/>
        </w:rPr>
      </w:pPr>
      <w:hyperlink w:anchor="_bookmark18" w:history="1">
        <w:r w:rsidR="00D8366A" w:rsidRPr="00D8366A">
          <w:rPr>
            <w:color w:val="1F4987"/>
            <w:u w:val="single"/>
          </w:rPr>
          <w:t>Suspense Clerk Responsibilities</w:t>
        </w:r>
      </w:hyperlink>
    </w:p>
    <w:p w:rsidR="009F0EA5" w:rsidRDefault="002C03DA" w:rsidP="009F0EA5">
      <w:pPr>
        <w:pStyle w:val="BodyText"/>
        <w:ind w:left="500" w:right="10"/>
        <w:rPr>
          <w:color w:val="1F4987"/>
          <w:u w:val="single"/>
        </w:rPr>
      </w:pPr>
      <w:hyperlink w:anchor="_Miscellaneous_Mail_is" w:history="1">
        <w:r w:rsidR="008655BF" w:rsidRPr="00034939">
          <w:rPr>
            <w:rStyle w:val="Hyperlink"/>
            <w:highlight w:val="yellow"/>
          </w:rPr>
          <w:t xml:space="preserve">Miscellaneous Mail is </w:t>
        </w:r>
        <w:proofErr w:type="gramStart"/>
        <w:r w:rsidR="008655BF" w:rsidRPr="00034939">
          <w:rPr>
            <w:rStyle w:val="Hyperlink"/>
            <w:highlight w:val="yellow"/>
          </w:rPr>
          <w:t>Received</w:t>
        </w:r>
        <w:proofErr w:type="gramEnd"/>
        <w:r w:rsidR="008655BF" w:rsidRPr="00034939">
          <w:rPr>
            <w:rStyle w:val="Hyperlink"/>
            <w:highlight w:val="yellow"/>
          </w:rPr>
          <w:t xml:space="preserve"> for Filing</w:t>
        </w:r>
      </w:hyperlink>
    </w:p>
    <w:p w:rsidR="008655BF" w:rsidRPr="00034939" w:rsidRDefault="00034939" w:rsidP="009F0EA5">
      <w:pPr>
        <w:pStyle w:val="BodyText"/>
        <w:ind w:left="900" w:right="10"/>
        <w:rPr>
          <w:rStyle w:val="Hyperlink"/>
        </w:rPr>
      </w:pPr>
      <w:r>
        <w:rPr>
          <w:color w:val="1F4987"/>
          <w:u w:val="single"/>
        </w:rPr>
        <w:fldChar w:fldCharType="begin"/>
      </w:r>
      <w:r>
        <w:rPr>
          <w:color w:val="1F4987"/>
          <w:u w:val="single"/>
        </w:rPr>
        <w:instrText xml:space="preserve"> HYPERLINK  \l "_Suspense_Clerk_Responsibilities" </w:instrText>
      </w:r>
      <w:r>
        <w:rPr>
          <w:color w:val="1F4987"/>
          <w:u w:val="single"/>
        </w:rPr>
        <w:fldChar w:fldCharType="separate"/>
      </w:r>
      <w:r w:rsidR="008655BF" w:rsidRPr="00034939">
        <w:rPr>
          <w:rStyle w:val="Hyperlink"/>
        </w:rPr>
        <w:t>Suspense Clerk</w:t>
      </w:r>
      <w:r w:rsidR="00A4439F" w:rsidRPr="00034939">
        <w:rPr>
          <w:rStyle w:val="Hyperlink"/>
        </w:rPr>
        <w:t xml:space="preserve"> </w:t>
      </w:r>
      <w:r w:rsidR="008655BF" w:rsidRPr="00034939">
        <w:rPr>
          <w:rStyle w:val="Hyperlink"/>
        </w:rPr>
        <w:t>Responsibilities</w:t>
      </w:r>
    </w:p>
    <w:p w:rsidR="00FD7408" w:rsidRPr="00D8366A" w:rsidRDefault="00034939">
      <w:pPr>
        <w:pStyle w:val="BodyText"/>
        <w:ind w:left="140" w:right="7723"/>
        <w:rPr>
          <w:color w:val="1F4987"/>
          <w:u w:val="single"/>
        </w:rPr>
      </w:pPr>
      <w:r>
        <w:rPr>
          <w:color w:val="1F4987"/>
          <w:u w:val="single"/>
        </w:rPr>
        <w:fldChar w:fldCharType="end"/>
      </w:r>
      <w:hyperlink w:anchor="_bookmark19" w:history="1">
        <w:r w:rsidR="00D8366A" w:rsidRPr="00D8366A">
          <w:rPr>
            <w:color w:val="1F4987"/>
            <w:u w:val="single"/>
          </w:rPr>
          <w:t>Approvals</w:t>
        </w:r>
      </w:hyperlink>
      <w:r w:rsidR="00D8366A" w:rsidRPr="00D8366A">
        <w:rPr>
          <w:color w:val="1F4987"/>
          <w:u w:val="single"/>
        </w:rPr>
        <w:t xml:space="preserve"> </w:t>
      </w:r>
      <w:hyperlink w:anchor="_bookmark20" w:history="1">
        <w:r w:rsidR="00D8366A" w:rsidRPr="00D8366A">
          <w:rPr>
            <w:color w:val="1F4987"/>
            <w:u w:val="single"/>
          </w:rPr>
          <w:t>Helpful Links</w:t>
        </w:r>
      </w:hyperlink>
    </w:p>
    <w:p w:rsidR="00FD7408" w:rsidRPr="00D8366A" w:rsidRDefault="002C03DA">
      <w:pPr>
        <w:pStyle w:val="BodyText"/>
        <w:spacing w:before="1"/>
        <w:ind w:left="500" w:right="7723"/>
        <w:rPr>
          <w:color w:val="1F4987"/>
          <w:u w:val="single"/>
        </w:rPr>
      </w:pPr>
      <w:hyperlink w:anchor="_bookmark21" w:history="1">
        <w:r w:rsidR="00D8366A" w:rsidRPr="00D8366A">
          <w:rPr>
            <w:color w:val="1F4987"/>
            <w:u w:val="single"/>
          </w:rPr>
          <w:t>Attachments</w:t>
        </w:r>
      </w:hyperlink>
      <w:r w:rsidR="00D8366A" w:rsidRPr="00D8366A">
        <w:rPr>
          <w:color w:val="1F4987"/>
          <w:u w:val="single"/>
        </w:rPr>
        <w:t xml:space="preserve"> </w:t>
      </w:r>
      <w:hyperlink w:anchor="_bookmark22" w:history="1">
        <w:r w:rsidR="00D8366A" w:rsidRPr="00D8366A">
          <w:rPr>
            <w:color w:val="1F4987"/>
            <w:u w:val="single"/>
          </w:rPr>
          <w:t>Forms</w:t>
        </w:r>
      </w:hyperlink>
    </w:p>
    <w:p w:rsidR="00B81910" w:rsidRPr="00F1256C" w:rsidRDefault="00B81910">
      <w:pPr>
        <w:pStyle w:val="BodyText"/>
        <w:spacing w:before="9"/>
        <w:rPr>
          <w:sz w:val="23"/>
        </w:rPr>
      </w:pPr>
    </w:p>
    <w:p w:rsidR="00FD7408" w:rsidRPr="00F1256C" w:rsidRDefault="00D8366A" w:rsidP="00F908BA">
      <w:pPr>
        <w:pStyle w:val="Heading1"/>
        <w:spacing w:before="1"/>
        <w:ind w:left="0"/>
        <w:rPr>
          <w:rFonts w:ascii="Arial"/>
        </w:rPr>
      </w:pPr>
      <w:r w:rsidRPr="00F1256C">
        <w:rPr>
          <w:rFonts w:ascii="Arial"/>
        </w:rPr>
        <w:t>Version</w:t>
      </w:r>
      <w:r w:rsidRPr="00F1256C">
        <w:rPr>
          <w:rFonts w:ascii="Arial"/>
          <w:spacing w:val="-4"/>
        </w:rPr>
        <w:t xml:space="preserve"> </w:t>
      </w:r>
      <w:r w:rsidRPr="00F1256C">
        <w:rPr>
          <w:rFonts w:ascii="Arial"/>
          <w:spacing w:val="-2"/>
        </w:rPr>
        <w:t>Summary</w:t>
      </w:r>
    </w:p>
    <w:p w:rsidR="008E1851" w:rsidRDefault="00F908BA" w:rsidP="008E1851">
      <w:pPr>
        <w:rPr>
          <w:sz w:val="24"/>
          <w:szCs w:val="24"/>
        </w:rPr>
      </w:pPr>
      <w:r w:rsidRPr="00D869B3">
        <w:rPr>
          <w:sz w:val="24"/>
          <w:szCs w:val="24"/>
        </w:rPr>
        <w:t xml:space="preserve">This Policy Guide </w:t>
      </w:r>
      <w:proofErr w:type="gramStart"/>
      <w:r w:rsidRPr="00D869B3">
        <w:rPr>
          <w:sz w:val="24"/>
          <w:szCs w:val="24"/>
        </w:rPr>
        <w:t>was updated</w:t>
      </w:r>
      <w:proofErr w:type="gramEnd"/>
      <w:r w:rsidRPr="00D869B3">
        <w:rPr>
          <w:sz w:val="24"/>
          <w:szCs w:val="24"/>
        </w:rPr>
        <w:t xml:space="preserve"> from the 08/22/19 version to incorporate current procedures regarding closed referrals/cases in Regional Offices and </w:t>
      </w:r>
      <w:r w:rsidR="00103CAD" w:rsidRPr="00D869B3">
        <w:rPr>
          <w:sz w:val="24"/>
          <w:szCs w:val="24"/>
        </w:rPr>
        <w:t>Emergency Response Command Post (</w:t>
      </w:r>
      <w:r w:rsidRPr="00D869B3">
        <w:rPr>
          <w:sz w:val="24"/>
          <w:szCs w:val="24"/>
        </w:rPr>
        <w:t>ERCP</w:t>
      </w:r>
      <w:r w:rsidR="00103CAD" w:rsidRPr="00D869B3">
        <w:rPr>
          <w:sz w:val="24"/>
          <w:szCs w:val="24"/>
        </w:rPr>
        <w:t>)</w:t>
      </w:r>
      <w:r w:rsidRPr="00D869B3">
        <w:rPr>
          <w:sz w:val="24"/>
          <w:szCs w:val="24"/>
        </w:rPr>
        <w:t xml:space="preserve">. </w:t>
      </w:r>
      <w:r w:rsidR="000A7413" w:rsidRPr="00D869B3">
        <w:rPr>
          <w:sz w:val="24"/>
          <w:szCs w:val="24"/>
        </w:rPr>
        <w:t xml:space="preserve"> </w:t>
      </w:r>
      <w:r w:rsidRPr="00D869B3">
        <w:rPr>
          <w:sz w:val="24"/>
          <w:szCs w:val="24"/>
        </w:rPr>
        <w:t xml:space="preserve">Clerical Policy C200-021, Suspense Actions </w:t>
      </w:r>
      <w:proofErr w:type="gramStart"/>
      <w:r w:rsidRPr="00D869B3">
        <w:rPr>
          <w:sz w:val="24"/>
          <w:szCs w:val="24"/>
        </w:rPr>
        <w:t>was cancelled</w:t>
      </w:r>
      <w:proofErr w:type="gramEnd"/>
      <w:r w:rsidRPr="00D869B3">
        <w:rPr>
          <w:sz w:val="24"/>
          <w:szCs w:val="24"/>
        </w:rPr>
        <w:t>, and the information therein was merged and updated on this policy.</w:t>
      </w:r>
      <w:r w:rsidR="008E1851">
        <w:rPr>
          <w:sz w:val="24"/>
          <w:szCs w:val="24"/>
        </w:rPr>
        <w:t xml:space="preserve"> </w:t>
      </w:r>
    </w:p>
    <w:p w:rsidR="008E1851" w:rsidRDefault="008E1851" w:rsidP="008E1851">
      <w:pPr>
        <w:rPr>
          <w:sz w:val="24"/>
          <w:szCs w:val="24"/>
        </w:rPr>
      </w:pPr>
    </w:p>
    <w:p w:rsidR="00B81910" w:rsidRDefault="00B81910" w:rsidP="008E1851">
      <w:pPr>
        <w:rPr>
          <w:sz w:val="24"/>
          <w:szCs w:val="24"/>
        </w:rPr>
      </w:pPr>
    </w:p>
    <w:p w:rsidR="00FD7408" w:rsidRPr="00F1256C" w:rsidRDefault="00D8366A" w:rsidP="008E1851">
      <w:pPr>
        <w:rPr>
          <w:sz w:val="20"/>
        </w:rPr>
      </w:pPr>
      <w:r w:rsidRPr="00F1256C">
        <w:rPr>
          <w:noProof/>
          <w:sz w:val="20"/>
        </w:rPr>
        <mc:AlternateContent>
          <mc:Choice Requires="wpg">
            <w:drawing>
              <wp:inline distT="0" distB="0" distL="0" distR="0" wp14:anchorId="172A225B" wp14:editId="4674BAF3">
                <wp:extent cx="5981700" cy="300990"/>
                <wp:effectExtent l="0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300990"/>
                          <a:chOff x="0" y="0"/>
                          <a:chExt cx="5981700" cy="300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045"/>
                            <a:ext cx="598170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28892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340"/>
                                </a:lnTo>
                                <a:lnTo>
                                  <a:pt x="5981446" y="288340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8170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300990">
                                <a:moveTo>
                                  <a:pt x="5981446" y="294386"/>
                                </a:moveTo>
                                <a:lnTo>
                                  <a:pt x="0" y="294386"/>
                                </a:lnTo>
                                <a:lnTo>
                                  <a:pt x="0" y="300482"/>
                                </a:lnTo>
                                <a:lnTo>
                                  <a:pt x="5981446" y="300482"/>
                                </a:lnTo>
                                <a:lnTo>
                                  <a:pt x="5981446" y="294386"/>
                                </a:lnTo>
                                <a:close/>
                              </a:path>
                              <a:path w="5981700" h="300990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446" y="6096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6095"/>
                            <a:ext cx="598170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7408" w:rsidRDefault="00D8366A">
                              <w:pPr>
                                <w:spacing w:before="15"/>
                                <w:ind w:left="3274" w:right="327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bookmarkStart w:id="1" w:name="_bookmark1"/>
                              <w:bookmarkEnd w:id="1"/>
                              <w:r>
                                <w:rPr>
                                  <w:b/>
                                  <w:color w:val="212121"/>
                                  <w:spacing w:val="-2"/>
                                  <w:sz w:val="3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A225B" id="Group 3" o:spid="_x0000_s1026" style="width:471pt;height:23.7pt;mso-position-horizontal-relative:char;mso-position-vertical-relative:line" coordsize="59817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">
                <v:shape id="Graphic 4" o:spid="_x0000_s1027" style="position:absolute;top:60;width:59817;height:2889;visibility:visible;mso-wrap-style:square;v-text-anchor:top" coordsize="598170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" path="m5981446,l,,,288340r5981446,l5981446,xe" fillcolor="#fdfcc3" stroked="f">
                  <v:path arrowok="t"/>
                </v:shape>
                <v:shape id="Graphic 5" o:spid="_x0000_s1028" style="position:absolute;width:59817;height:3009;visibility:visible;mso-wrap-style:square;v-text-anchor:top" coordsize="5981700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" path="m5981446,294386l,294386r,6096l5981446,300482r,-6096xem5981446,l,,,6096r5981446,l598144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top:60;width:5981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D7408" w:rsidRDefault="00D8366A">
                        <w:pPr>
                          <w:spacing w:before="15"/>
                          <w:ind w:left="3274" w:right="3273"/>
                          <w:jc w:val="center"/>
                          <w:rPr>
                            <w:b/>
                            <w:sz w:val="36"/>
                          </w:rPr>
                        </w:pPr>
                        <w:bookmarkStart w:id="3" w:name="_bookmark1"/>
                        <w:bookmarkEnd w:id="3"/>
                        <w:r>
                          <w:rPr>
                            <w:b/>
                            <w:color w:val="212121"/>
                            <w:spacing w:val="-2"/>
                            <w:sz w:val="36"/>
                          </w:rPr>
                          <w:t>POLICY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7408" w:rsidRPr="00F1256C" w:rsidRDefault="00FD7408">
      <w:pPr>
        <w:pStyle w:val="BodyText"/>
        <w:spacing w:before="6"/>
        <w:rPr>
          <w:sz w:val="12"/>
        </w:rPr>
      </w:pPr>
    </w:p>
    <w:p w:rsidR="00FD7408" w:rsidRPr="00F1256C" w:rsidRDefault="00D8366A" w:rsidP="0056234D">
      <w:pPr>
        <w:pStyle w:val="Heading1"/>
        <w:spacing w:before="120" w:after="120"/>
      </w:pPr>
      <w:bookmarkStart w:id="2" w:name="_bookmark2"/>
      <w:bookmarkEnd w:id="2"/>
      <w:r w:rsidRPr="00F1256C">
        <w:t>General</w:t>
      </w:r>
      <w:r w:rsidRPr="00F1256C">
        <w:rPr>
          <w:spacing w:val="-2"/>
        </w:rPr>
        <w:t xml:space="preserve"> Responsibilities</w:t>
      </w:r>
    </w:p>
    <w:p w:rsidR="00A4439F" w:rsidRDefault="00D8366A" w:rsidP="0056234D">
      <w:pPr>
        <w:pStyle w:val="BodyText"/>
        <w:spacing w:before="120" w:after="120"/>
        <w:ind w:left="140" w:right="248"/>
      </w:pPr>
      <w:r w:rsidRPr="00F1256C">
        <w:lastRenderedPageBreak/>
        <w:t>It</w:t>
      </w:r>
      <w:r w:rsidRPr="00F1256C">
        <w:rPr>
          <w:spacing w:val="-3"/>
        </w:rPr>
        <w:t xml:space="preserve"> </w:t>
      </w:r>
      <w:r w:rsidRPr="00F1256C">
        <w:t>is</w:t>
      </w:r>
      <w:r w:rsidRPr="00F1256C">
        <w:rPr>
          <w:spacing w:val="-3"/>
        </w:rPr>
        <w:t xml:space="preserve"> </w:t>
      </w:r>
      <w:r w:rsidRPr="00F1256C">
        <w:t>the</w:t>
      </w:r>
      <w:r w:rsidRPr="00F1256C">
        <w:rPr>
          <w:spacing w:val="-3"/>
        </w:rPr>
        <w:t xml:space="preserve"> </w:t>
      </w:r>
      <w:r w:rsidRPr="00F1256C">
        <w:t>Suspense</w:t>
      </w:r>
      <w:r w:rsidRPr="00F1256C">
        <w:rPr>
          <w:spacing w:val="-3"/>
        </w:rPr>
        <w:t xml:space="preserve"> </w:t>
      </w:r>
      <w:r w:rsidRPr="00F1256C">
        <w:t>Clerk’s</w:t>
      </w:r>
      <w:r w:rsidRPr="00F1256C">
        <w:rPr>
          <w:spacing w:val="-3"/>
        </w:rPr>
        <w:t xml:space="preserve"> </w:t>
      </w:r>
      <w:r w:rsidRPr="00F1256C">
        <w:t>responsibility</w:t>
      </w:r>
      <w:r w:rsidRPr="00F1256C">
        <w:rPr>
          <w:spacing w:val="-5"/>
        </w:rPr>
        <w:t xml:space="preserve"> </w:t>
      </w:r>
      <w:r w:rsidRPr="00F1256C">
        <w:t>to</w:t>
      </w:r>
      <w:r w:rsidRPr="00F1256C">
        <w:rPr>
          <w:spacing w:val="-5"/>
        </w:rPr>
        <w:t xml:space="preserve"> </w:t>
      </w:r>
      <w:r w:rsidRPr="00F1256C">
        <w:t>maintain</w:t>
      </w:r>
      <w:r w:rsidRPr="00F1256C">
        <w:rPr>
          <w:spacing w:val="-5"/>
        </w:rPr>
        <w:t xml:space="preserve"> </w:t>
      </w:r>
      <w:r w:rsidRPr="00F1256C">
        <w:t>accurate</w:t>
      </w:r>
      <w:r w:rsidRPr="00F1256C">
        <w:rPr>
          <w:spacing w:val="-3"/>
        </w:rPr>
        <w:t xml:space="preserve"> </w:t>
      </w:r>
      <w:r w:rsidRPr="00F1256C">
        <w:t>records</w:t>
      </w:r>
      <w:r w:rsidRPr="00F1256C">
        <w:rPr>
          <w:spacing w:val="-6"/>
        </w:rPr>
        <w:t xml:space="preserve"> </w:t>
      </w:r>
      <w:r w:rsidRPr="00F1256C">
        <w:t>of</w:t>
      </w:r>
      <w:r w:rsidRPr="00F1256C">
        <w:rPr>
          <w:spacing w:val="-1"/>
        </w:rPr>
        <w:t xml:space="preserve"> </w:t>
      </w:r>
      <w:r w:rsidRPr="00F1256C">
        <w:t>all</w:t>
      </w:r>
      <w:r w:rsidRPr="00F1256C">
        <w:rPr>
          <w:spacing w:val="-4"/>
        </w:rPr>
        <w:t xml:space="preserve"> </w:t>
      </w:r>
      <w:r w:rsidRPr="00F1256C">
        <w:t>cases</w:t>
      </w:r>
      <w:r w:rsidRPr="00F1256C">
        <w:rPr>
          <w:spacing w:val="-3"/>
        </w:rPr>
        <w:t xml:space="preserve"> </w:t>
      </w:r>
      <w:r w:rsidRPr="00F1256C">
        <w:t>in Suspense, to process requests for cases, to send cases to storage and file miscellaneous mail in cases stored in Suspense.</w:t>
      </w:r>
    </w:p>
    <w:p w:rsidR="00A4439F" w:rsidRPr="009829C0" w:rsidRDefault="00A4439F" w:rsidP="0056234D">
      <w:pPr>
        <w:pStyle w:val="BodyText"/>
        <w:spacing w:before="120" w:after="120"/>
        <w:ind w:left="140" w:right="248"/>
        <w:rPr>
          <w:highlight w:val="yellow"/>
        </w:rPr>
      </w:pPr>
      <w:r w:rsidRPr="009829C0">
        <w:rPr>
          <w:highlight w:val="yellow"/>
        </w:rPr>
        <w:t xml:space="preserve">“Suspense” </w:t>
      </w:r>
      <w:proofErr w:type="gramStart"/>
      <w:r w:rsidRPr="009829C0">
        <w:rPr>
          <w:highlight w:val="yellow"/>
        </w:rPr>
        <w:t>is used</w:t>
      </w:r>
      <w:proofErr w:type="gramEnd"/>
      <w:r w:rsidRPr="009829C0">
        <w:rPr>
          <w:highlight w:val="yellow"/>
        </w:rPr>
        <w:t xml:space="preserve"> to define</w:t>
      </w:r>
      <w:r w:rsidR="008F6499">
        <w:rPr>
          <w:highlight w:val="yellow"/>
        </w:rPr>
        <w:t xml:space="preserve"> closed</w:t>
      </w:r>
      <w:r w:rsidRPr="009829C0">
        <w:rPr>
          <w:highlight w:val="yellow"/>
        </w:rPr>
        <w:t xml:space="preserve"> referrals/cases that are s</w:t>
      </w:r>
      <w:r w:rsidR="00DE7B98" w:rsidRPr="009829C0">
        <w:rPr>
          <w:highlight w:val="yellow"/>
        </w:rPr>
        <w:t xml:space="preserve">tored at the </w:t>
      </w:r>
      <w:r w:rsidR="00252734">
        <w:rPr>
          <w:highlight w:val="yellow"/>
        </w:rPr>
        <w:t>R</w:t>
      </w:r>
      <w:r w:rsidR="00252734" w:rsidRPr="009829C0">
        <w:rPr>
          <w:highlight w:val="yellow"/>
        </w:rPr>
        <w:t>egion</w:t>
      </w:r>
      <w:r w:rsidR="00252734">
        <w:rPr>
          <w:highlight w:val="yellow"/>
        </w:rPr>
        <w:t>al</w:t>
      </w:r>
      <w:r w:rsidR="00252734" w:rsidRPr="009829C0">
        <w:rPr>
          <w:highlight w:val="yellow"/>
        </w:rPr>
        <w:t xml:space="preserve"> </w:t>
      </w:r>
      <w:r w:rsidR="00DE7B98" w:rsidRPr="009829C0">
        <w:rPr>
          <w:highlight w:val="yellow"/>
        </w:rPr>
        <w:t xml:space="preserve">office, which are kept for a period of sixty (60) days. </w:t>
      </w:r>
      <w:r w:rsidR="000A7413">
        <w:rPr>
          <w:highlight w:val="yellow"/>
        </w:rPr>
        <w:t xml:space="preserve"> </w:t>
      </w:r>
      <w:r w:rsidR="00DE7B98" w:rsidRPr="009829C0">
        <w:rPr>
          <w:highlight w:val="yellow"/>
        </w:rPr>
        <w:t xml:space="preserve">Thereafter, the referrals/cases </w:t>
      </w:r>
      <w:proofErr w:type="gramStart"/>
      <w:r w:rsidR="00DE7B98" w:rsidRPr="009829C0">
        <w:rPr>
          <w:highlight w:val="yellow"/>
        </w:rPr>
        <w:t>are sent</w:t>
      </w:r>
      <w:proofErr w:type="gramEnd"/>
      <w:r w:rsidR="00DE7B98" w:rsidRPr="009829C0">
        <w:rPr>
          <w:highlight w:val="yellow"/>
        </w:rPr>
        <w:t xml:space="preserve"> to storage.</w:t>
      </w:r>
    </w:p>
    <w:p w:rsidR="00A4439F" w:rsidRPr="009829C0" w:rsidRDefault="00A4439F" w:rsidP="0056234D">
      <w:pPr>
        <w:pStyle w:val="BodyText"/>
        <w:spacing w:before="120" w:after="120"/>
        <w:ind w:left="140" w:right="248"/>
        <w:rPr>
          <w:bCs/>
          <w:highlight w:val="yellow"/>
        </w:rPr>
      </w:pPr>
      <w:r w:rsidRPr="009829C0">
        <w:rPr>
          <w:highlight w:val="yellow"/>
        </w:rPr>
        <w:t>“</w:t>
      </w:r>
      <w:r w:rsidRPr="009829C0">
        <w:rPr>
          <w:bCs/>
          <w:highlight w:val="yellow"/>
        </w:rPr>
        <w:t>Historical Cases</w:t>
      </w:r>
      <w:r w:rsidR="00DE7B98" w:rsidRPr="009829C0">
        <w:rPr>
          <w:bCs/>
          <w:highlight w:val="yellow"/>
        </w:rPr>
        <w:t>”</w:t>
      </w:r>
      <w:r w:rsidRPr="009829C0">
        <w:rPr>
          <w:highlight w:val="yellow"/>
        </w:rPr>
        <w:t xml:space="preserve"> are cases that are </w:t>
      </w:r>
      <w:r w:rsidRPr="009829C0">
        <w:rPr>
          <w:bCs/>
          <w:highlight w:val="yellow"/>
        </w:rPr>
        <w:t>still open</w:t>
      </w:r>
      <w:r w:rsidRPr="009829C0">
        <w:rPr>
          <w:highlight w:val="yellow"/>
        </w:rPr>
        <w:t xml:space="preserve">, but include multiple boxes that </w:t>
      </w:r>
      <w:proofErr w:type="gramStart"/>
      <w:r w:rsidRPr="009829C0">
        <w:rPr>
          <w:highlight w:val="yellow"/>
        </w:rPr>
        <w:t>a</w:t>
      </w:r>
      <w:r w:rsidR="008F6499">
        <w:rPr>
          <w:highlight w:val="yellow"/>
        </w:rPr>
        <w:t>re not being used</w:t>
      </w:r>
      <w:proofErr w:type="gramEnd"/>
      <w:r w:rsidR="008F6499">
        <w:rPr>
          <w:highlight w:val="yellow"/>
        </w:rPr>
        <w:t xml:space="preserve"> by the CSW. </w:t>
      </w:r>
      <w:r w:rsidR="000A7413">
        <w:rPr>
          <w:highlight w:val="yellow"/>
        </w:rPr>
        <w:t xml:space="preserve"> </w:t>
      </w:r>
      <w:r w:rsidR="008F6499">
        <w:rPr>
          <w:highlight w:val="yellow"/>
        </w:rPr>
        <w:t>T</w:t>
      </w:r>
      <w:r w:rsidRPr="009829C0">
        <w:rPr>
          <w:highlight w:val="yellow"/>
        </w:rPr>
        <w:t xml:space="preserve">he extra boxes are stored </w:t>
      </w:r>
      <w:r w:rsidR="00DE7B98" w:rsidRPr="009829C0">
        <w:rPr>
          <w:highlight w:val="yellow"/>
        </w:rPr>
        <w:t>at</w:t>
      </w:r>
      <w:r w:rsidRPr="009829C0">
        <w:rPr>
          <w:highlight w:val="yellow"/>
        </w:rPr>
        <w:t xml:space="preserve"> the </w:t>
      </w:r>
      <w:r w:rsidR="00252734">
        <w:rPr>
          <w:bCs/>
          <w:highlight w:val="yellow"/>
        </w:rPr>
        <w:t>R</w:t>
      </w:r>
      <w:r w:rsidR="00252734" w:rsidRPr="009829C0">
        <w:rPr>
          <w:bCs/>
          <w:highlight w:val="yellow"/>
        </w:rPr>
        <w:t>egion</w:t>
      </w:r>
      <w:r w:rsidR="00252734">
        <w:rPr>
          <w:bCs/>
          <w:highlight w:val="yellow"/>
        </w:rPr>
        <w:t>al</w:t>
      </w:r>
      <w:r w:rsidR="00252734" w:rsidRPr="009829C0">
        <w:rPr>
          <w:bCs/>
          <w:highlight w:val="yellow"/>
        </w:rPr>
        <w:t xml:space="preserve"> </w:t>
      </w:r>
      <w:r w:rsidR="00DE7B98" w:rsidRPr="009829C0">
        <w:rPr>
          <w:bCs/>
          <w:highlight w:val="yellow"/>
        </w:rPr>
        <w:t xml:space="preserve">office. </w:t>
      </w:r>
    </w:p>
    <w:p w:rsidR="00FD7408" w:rsidRPr="0056234D" w:rsidRDefault="00DE7B98" w:rsidP="0056234D">
      <w:pPr>
        <w:pStyle w:val="BodyText"/>
        <w:spacing w:before="120" w:after="120"/>
        <w:ind w:left="140" w:right="248"/>
      </w:pPr>
      <w:r w:rsidRPr="009829C0">
        <w:rPr>
          <w:bCs/>
          <w:highlight w:val="yellow"/>
        </w:rPr>
        <w:t xml:space="preserve">“Storage” </w:t>
      </w:r>
      <w:proofErr w:type="gramStart"/>
      <w:r w:rsidRPr="009829C0">
        <w:rPr>
          <w:bCs/>
          <w:highlight w:val="yellow"/>
        </w:rPr>
        <w:t>is used</w:t>
      </w:r>
      <w:proofErr w:type="gramEnd"/>
      <w:r w:rsidRPr="009829C0">
        <w:rPr>
          <w:bCs/>
          <w:highlight w:val="yellow"/>
        </w:rPr>
        <w:t xml:space="preserve"> to define</w:t>
      </w:r>
      <w:r w:rsidR="008F6499">
        <w:rPr>
          <w:bCs/>
          <w:highlight w:val="yellow"/>
        </w:rPr>
        <w:t xml:space="preserve"> closed</w:t>
      </w:r>
      <w:r w:rsidRPr="009829C0">
        <w:rPr>
          <w:bCs/>
          <w:highlight w:val="yellow"/>
        </w:rPr>
        <w:t xml:space="preserve"> referrals/cases that are stored at GRM</w:t>
      </w:r>
      <w:r w:rsidR="009D6FD7" w:rsidRPr="009829C0">
        <w:rPr>
          <w:bCs/>
          <w:highlight w:val="yellow"/>
        </w:rPr>
        <w:t xml:space="preserve"> Inc.</w:t>
      </w:r>
      <w:r w:rsidRPr="009829C0">
        <w:rPr>
          <w:bCs/>
          <w:highlight w:val="yellow"/>
        </w:rPr>
        <w:t>, located at 8500 Mercury Lane, Pico Rivera, CA 90660, which are stored at this location indefinitely.</w:t>
      </w:r>
      <w:r>
        <w:rPr>
          <w:bCs/>
        </w:rPr>
        <w:t xml:space="preserve">  </w:t>
      </w:r>
    </w:p>
    <w:p w:rsidR="00FD7408" w:rsidRPr="00F1256C" w:rsidRDefault="00D8366A">
      <w:pPr>
        <w:pStyle w:val="BodyText"/>
        <w:spacing w:before="1"/>
        <w:rPr>
          <w:sz w:val="22"/>
        </w:rPr>
      </w:pPr>
      <w:r w:rsidRPr="00F1256C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734D778" wp14:editId="113ACC3F">
                <wp:simplePos x="0" y="0"/>
                <wp:positionH relativeFrom="page">
                  <wp:posOffset>896416</wp:posOffset>
                </wp:positionH>
                <wp:positionV relativeFrom="paragraph">
                  <wp:posOffset>177128</wp:posOffset>
                </wp:positionV>
                <wp:extent cx="5981700" cy="3003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300355"/>
                          <a:chOff x="0" y="0"/>
                          <a:chExt cx="5981700" cy="300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096"/>
                            <a:ext cx="598170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288290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lnTo>
                                  <a:pt x="5981446" y="288036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8170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300355">
                                <a:moveTo>
                                  <a:pt x="5981446" y="294132"/>
                                </a:moveTo>
                                <a:lnTo>
                                  <a:pt x="0" y="294132"/>
                                </a:lnTo>
                                <a:lnTo>
                                  <a:pt x="0" y="300228"/>
                                </a:lnTo>
                                <a:lnTo>
                                  <a:pt x="5981446" y="300228"/>
                                </a:lnTo>
                                <a:lnTo>
                                  <a:pt x="5981446" y="294132"/>
                                </a:lnTo>
                                <a:close/>
                              </a:path>
                              <a:path w="5981700" h="30035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446" y="6096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6096"/>
                            <a:ext cx="598170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7408" w:rsidRDefault="00D8366A">
                              <w:pPr>
                                <w:spacing w:before="15"/>
                                <w:ind w:left="3271" w:right="327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bookmarkStart w:id="3" w:name="_bookmark4"/>
                              <w:bookmarkEnd w:id="3"/>
                              <w:r>
                                <w:rPr>
                                  <w:b/>
                                  <w:color w:val="212121"/>
                                  <w:spacing w:val="-2"/>
                                  <w:sz w:val="36"/>
                                </w:rPr>
                                <w:t>PROCEDURE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4D778" id="Group 7" o:spid="_x0000_s1030" style="position:absolute;margin-left:70.6pt;margin-top:13.95pt;width:471pt;height:23.65pt;z-index:-251655680;mso-wrap-distance-left:0;mso-wrap-distance-right:0;mso-position-horizontal-relative:page;mso-position-vertical-relative:text" coordsize="59817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">
                <v:shape id="Graphic 8" o:spid="_x0000_s1031" style="position:absolute;top:60;width:59817;height:2883;visibility:visible;mso-wrap-style:square;v-text-anchor:top" coordsize="598170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" path="m5981446,l,,,288036r5981446,l5981446,xe" fillcolor="#fdfcc3" stroked="f">
                  <v:path arrowok="t"/>
                </v:shape>
                <v:shape id="Graphic 9" o:spid="_x0000_s1032" style="position:absolute;width:59817;height:3003;visibility:visible;mso-wrap-style:square;v-text-anchor:top" coordsize="598170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" path="m5981446,294132l,294132r,6096l5981446,300228r,-6096xem5981446,l,,,6096r5981446,l5981446,xe" fillcolor="black" stroked="f">
                  <v:path arrowok="t"/>
                </v:shape>
                <v:shape id="Textbox 10" o:spid="_x0000_s1033" type="#_x0000_t202" style="position:absolute;top:60;width:5981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D7408" w:rsidRDefault="00D8366A">
                        <w:pPr>
                          <w:spacing w:before="15"/>
                          <w:ind w:left="3271" w:right="3275"/>
                          <w:jc w:val="center"/>
                          <w:rPr>
                            <w:b/>
                            <w:sz w:val="36"/>
                          </w:rPr>
                        </w:pPr>
                        <w:bookmarkStart w:id="7" w:name="_bookmark4"/>
                        <w:bookmarkEnd w:id="7"/>
                        <w:r>
                          <w:rPr>
                            <w:b/>
                            <w:color w:val="212121"/>
                            <w:spacing w:val="-2"/>
                            <w:sz w:val="36"/>
                          </w:rPr>
                          <w:t>PROCEDURE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7408" w:rsidRPr="00F1256C" w:rsidRDefault="00FD7408">
      <w:pPr>
        <w:pStyle w:val="BodyText"/>
        <w:rPr>
          <w:sz w:val="20"/>
        </w:rPr>
      </w:pPr>
    </w:p>
    <w:p w:rsidR="00FD7408" w:rsidRPr="00CC6C7D" w:rsidRDefault="00D8366A" w:rsidP="00234773">
      <w:pPr>
        <w:pStyle w:val="Heading1"/>
        <w:ind w:left="0"/>
        <w:rPr>
          <w:highlight w:val="yellow"/>
        </w:rPr>
      </w:pPr>
      <w:bookmarkStart w:id="4" w:name="_bookmark5"/>
      <w:bookmarkEnd w:id="4"/>
      <w:r w:rsidRPr="00CC6C7D">
        <w:rPr>
          <w:highlight w:val="yellow"/>
        </w:rPr>
        <w:t>Placing</w:t>
      </w:r>
      <w:r w:rsidRPr="00CC6C7D">
        <w:rPr>
          <w:spacing w:val="-3"/>
          <w:highlight w:val="yellow"/>
        </w:rPr>
        <w:t xml:space="preserve"> </w:t>
      </w:r>
      <w:r w:rsidRPr="00CC6C7D">
        <w:rPr>
          <w:highlight w:val="yellow"/>
        </w:rPr>
        <w:t>a</w:t>
      </w:r>
      <w:r w:rsidRPr="00CC6C7D">
        <w:rPr>
          <w:spacing w:val="-2"/>
          <w:highlight w:val="yellow"/>
        </w:rPr>
        <w:t xml:space="preserve"> </w:t>
      </w:r>
      <w:r w:rsidRPr="00CC6C7D">
        <w:rPr>
          <w:highlight w:val="yellow"/>
        </w:rPr>
        <w:t>Closed</w:t>
      </w:r>
      <w:r w:rsidRPr="00CC6C7D">
        <w:rPr>
          <w:spacing w:val="-3"/>
          <w:highlight w:val="yellow"/>
        </w:rPr>
        <w:t xml:space="preserve"> </w:t>
      </w:r>
      <w:r w:rsidR="00BC5C45" w:rsidRPr="00CC6C7D">
        <w:rPr>
          <w:highlight w:val="yellow"/>
        </w:rPr>
        <w:t>Referral</w:t>
      </w:r>
      <w:r w:rsidR="00264518" w:rsidRPr="00CC6C7D">
        <w:rPr>
          <w:color w:val="FF0000"/>
          <w:highlight w:val="yellow"/>
        </w:rPr>
        <w:t xml:space="preserve"> </w:t>
      </w:r>
      <w:r w:rsidRPr="00CC6C7D">
        <w:rPr>
          <w:highlight w:val="yellow"/>
        </w:rPr>
        <w:t>in</w:t>
      </w:r>
      <w:r w:rsidRPr="00CC6C7D">
        <w:rPr>
          <w:spacing w:val="-2"/>
          <w:highlight w:val="yellow"/>
        </w:rPr>
        <w:t xml:space="preserve"> Suspense</w:t>
      </w:r>
    </w:p>
    <w:p w:rsidR="004104C1" w:rsidRPr="00CC6C7D" w:rsidRDefault="004104C1">
      <w:pPr>
        <w:pStyle w:val="BodyText"/>
        <w:spacing w:before="12"/>
        <w:rPr>
          <w:highlight w:val="yellow"/>
        </w:rPr>
      </w:pPr>
    </w:p>
    <w:p w:rsidR="004552B0" w:rsidRDefault="004552B0" w:rsidP="004552B0">
      <w:pPr>
        <w:spacing w:before="92"/>
        <w:rPr>
          <w:b/>
          <w:color w:val="1F4987"/>
          <w:sz w:val="24"/>
          <w:szCs w:val="24"/>
          <w:highlight w:val="yellow"/>
          <w:u w:val="single"/>
        </w:rPr>
      </w:pPr>
      <w:bookmarkStart w:id="5" w:name="PlacingAClosedRefInSus_Reg_Off_Clk_Res"/>
      <w:r w:rsidRPr="00CC6C7D">
        <w:rPr>
          <w:b/>
          <w:color w:val="1F4987"/>
          <w:sz w:val="24"/>
          <w:szCs w:val="24"/>
          <w:highlight w:val="yellow"/>
          <w:u w:val="single"/>
        </w:rPr>
        <w:t>Regional Office Suspense Clerk Responsibilities</w:t>
      </w:r>
    </w:p>
    <w:bookmarkEnd w:id="5"/>
    <w:p w:rsidR="004552B0" w:rsidRDefault="004552B0">
      <w:pPr>
        <w:pStyle w:val="BodyText"/>
        <w:spacing w:before="12"/>
        <w:rPr>
          <w:highlight w:val="yellow"/>
        </w:rPr>
      </w:pPr>
    </w:p>
    <w:p w:rsidR="004104C1" w:rsidRPr="00CC6C7D" w:rsidRDefault="00932578">
      <w:pPr>
        <w:pStyle w:val="BodyText"/>
        <w:spacing w:before="12"/>
        <w:rPr>
          <w:highlight w:val="yellow"/>
        </w:rPr>
      </w:pPr>
      <w:r w:rsidRPr="00CC6C7D">
        <w:rPr>
          <w:highlight w:val="yellow"/>
        </w:rPr>
        <w:t>For a closed referral</w:t>
      </w:r>
      <w:r w:rsidR="004104C1" w:rsidRPr="00CC6C7D">
        <w:rPr>
          <w:highlight w:val="yellow"/>
        </w:rPr>
        <w:t xml:space="preserve"> in a Regional Office:</w:t>
      </w:r>
    </w:p>
    <w:p w:rsidR="004104C1" w:rsidRPr="000C6191" w:rsidRDefault="0056234D" w:rsidP="000C6191">
      <w:pPr>
        <w:pStyle w:val="ListParagraph"/>
        <w:numPr>
          <w:ilvl w:val="0"/>
          <w:numId w:val="31"/>
        </w:numPr>
        <w:tabs>
          <w:tab w:val="left" w:pos="358"/>
        </w:tabs>
        <w:spacing w:before="120" w:after="120"/>
        <w:ind w:right="10"/>
        <w:rPr>
          <w:sz w:val="24"/>
          <w:highlight w:val="yellow"/>
        </w:rPr>
      </w:pPr>
      <w:r w:rsidRPr="00CC6C7D">
        <w:rPr>
          <w:sz w:val="24"/>
          <w:highlight w:val="yellow"/>
        </w:rPr>
        <w:t>Receive closed</w:t>
      </w:r>
      <w:r w:rsidRPr="00CC6C7D">
        <w:rPr>
          <w:spacing w:val="-5"/>
          <w:sz w:val="24"/>
          <w:highlight w:val="yellow"/>
        </w:rPr>
        <w:t xml:space="preserve"> referral</w:t>
      </w:r>
      <w:r w:rsidRPr="00CC6C7D">
        <w:rPr>
          <w:color w:val="FF0000"/>
          <w:spacing w:val="-5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from</w:t>
      </w:r>
      <w:r w:rsidRPr="00CC6C7D">
        <w:rPr>
          <w:spacing w:val="2"/>
          <w:sz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a requestor</w:t>
      </w:r>
      <w:r w:rsidRPr="00CC6C7D">
        <w:rPr>
          <w:color w:val="000000"/>
          <w:spacing w:val="-2"/>
          <w:sz w:val="24"/>
          <w:highlight w:val="yellow"/>
        </w:rPr>
        <w:t xml:space="preserve"> </w:t>
      </w:r>
      <w:r w:rsidRPr="00CC6C7D">
        <w:rPr>
          <w:color w:val="000000"/>
          <w:sz w:val="24"/>
          <w:highlight w:val="yellow"/>
        </w:rPr>
        <w:t>with</w:t>
      </w:r>
      <w:r w:rsidRPr="00CC6C7D">
        <w:rPr>
          <w:color w:val="000000"/>
          <w:spacing w:val="-2"/>
          <w:sz w:val="24"/>
          <w:highlight w:val="yellow"/>
        </w:rPr>
        <w:t xml:space="preserve"> </w:t>
      </w:r>
      <w:r w:rsidRPr="00CC6C7D">
        <w:rPr>
          <w:color w:val="000000"/>
          <w:sz w:val="24"/>
          <w:highlight w:val="yellow"/>
        </w:rPr>
        <w:t>the</w:t>
      </w:r>
      <w:r w:rsidRPr="00CC6C7D">
        <w:rPr>
          <w:color w:val="000000"/>
          <w:spacing w:val="-6"/>
          <w:sz w:val="24"/>
          <w:highlight w:val="yellow"/>
        </w:rPr>
        <w:t xml:space="preserve"> </w:t>
      </w:r>
      <w:r w:rsidRPr="00CC6C7D">
        <w:rPr>
          <w:color w:val="000000"/>
          <w:sz w:val="24"/>
          <w:highlight w:val="yellow"/>
        </w:rPr>
        <w:t>following</w:t>
      </w:r>
      <w:r w:rsidRPr="00CC6C7D">
        <w:rPr>
          <w:color w:val="000000"/>
          <w:spacing w:val="-3"/>
          <w:sz w:val="24"/>
          <w:highlight w:val="yellow"/>
        </w:rPr>
        <w:t xml:space="preserve"> </w:t>
      </w:r>
      <w:r w:rsidRPr="00CC6C7D">
        <w:rPr>
          <w:color w:val="000000"/>
          <w:spacing w:val="-2"/>
          <w:sz w:val="24"/>
          <w:highlight w:val="yellow"/>
        </w:rPr>
        <w:t>attached:</w:t>
      </w:r>
      <w:bookmarkStart w:id="6" w:name="_GoBack"/>
      <w:bookmarkEnd w:id="6"/>
    </w:p>
    <w:bookmarkStart w:id="7" w:name="_bookmark6"/>
    <w:bookmarkEnd w:id="7"/>
    <w:p w:rsidR="00FD7408" w:rsidRPr="00CC6C7D" w:rsidRDefault="00B81910" w:rsidP="00082E66">
      <w:pPr>
        <w:pStyle w:val="ListParagraph"/>
        <w:numPr>
          <w:ilvl w:val="1"/>
          <w:numId w:val="8"/>
        </w:numPr>
        <w:spacing w:before="120" w:after="120"/>
        <w:ind w:left="1440" w:right="2572"/>
        <w:rPr>
          <w:sz w:val="24"/>
          <w:szCs w:val="24"/>
          <w:highlight w:val="yellow"/>
        </w:rPr>
      </w:pPr>
      <w:r>
        <w:fldChar w:fldCharType="begin"/>
      </w:r>
      <w:r>
        <w:instrText xml:space="preserve"> HYPERLINK "https://file.my.lacounty.gov/SDSIntra/dcfs/docs/168022_DCFS261.docx" \h </w:instrText>
      </w:r>
      <w:r>
        <w:fldChar w:fldCharType="separate"/>
      </w:r>
      <w:r w:rsidR="00D8366A" w:rsidRPr="00CC6C7D">
        <w:rPr>
          <w:color w:val="0462C1"/>
          <w:sz w:val="24"/>
          <w:szCs w:val="24"/>
          <w:highlight w:val="yellow"/>
          <w:u w:val="single" w:color="0462C1"/>
        </w:rPr>
        <w:t>DCFS</w:t>
      </w:r>
      <w:r w:rsidR="00D8366A" w:rsidRPr="00CC6C7D">
        <w:rPr>
          <w:color w:val="0462C1"/>
          <w:spacing w:val="-4"/>
          <w:sz w:val="24"/>
          <w:szCs w:val="24"/>
          <w:highlight w:val="yellow"/>
          <w:u w:val="single" w:color="0462C1"/>
        </w:rPr>
        <w:t xml:space="preserve"> </w:t>
      </w:r>
      <w:r w:rsidR="00D8366A" w:rsidRPr="00CC6C7D">
        <w:rPr>
          <w:color w:val="0462C1"/>
          <w:sz w:val="24"/>
          <w:szCs w:val="24"/>
          <w:highlight w:val="yellow"/>
          <w:u w:val="single" w:color="0462C1"/>
        </w:rPr>
        <w:t>261</w:t>
      </w:r>
      <w:r>
        <w:rPr>
          <w:color w:val="0462C1"/>
          <w:sz w:val="24"/>
          <w:szCs w:val="24"/>
          <w:highlight w:val="yellow"/>
          <w:u w:val="single" w:color="0462C1"/>
        </w:rPr>
        <w:fldChar w:fldCharType="end"/>
      </w:r>
      <w:r w:rsidR="00D8366A" w:rsidRPr="00CC6C7D">
        <w:rPr>
          <w:sz w:val="24"/>
          <w:szCs w:val="24"/>
          <w:highlight w:val="yellow"/>
        </w:rPr>
        <w:t>,</w:t>
      </w:r>
      <w:r w:rsidR="00D8366A" w:rsidRPr="00CC6C7D">
        <w:rPr>
          <w:spacing w:val="-5"/>
          <w:sz w:val="24"/>
          <w:szCs w:val="24"/>
          <w:highlight w:val="yellow"/>
        </w:rPr>
        <w:t xml:space="preserve"> </w:t>
      </w:r>
      <w:r w:rsidR="00D8366A" w:rsidRPr="00CC6C7D">
        <w:rPr>
          <w:sz w:val="24"/>
          <w:szCs w:val="24"/>
          <w:highlight w:val="yellow"/>
        </w:rPr>
        <w:t>Inactive</w:t>
      </w:r>
      <w:r w:rsidR="00D8366A" w:rsidRPr="00CC6C7D">
        <w:rPr>
          <w:spacing w:val="-4"/>
          <w:sz w:val="24"/>
          <w:szCs w:val="24"/>
          <w:highlight w:val="yellow"/>
        </w:rPr>
        <w:t xml:space="preserve"> </w:t>
      </w:r>
      <w:r w:rsidR="00D8366A" w:rsidRPr="00CC6C7D">
        <w:rPr>
          <w:sz w:val="24"/>
          <w:szCs w:val="24"/>
          <w:highlight w:val="yellow"/>
        </w:rPr>
        <w:t>Record</w:t>
      </w:r>
      <w:r w:rsidR="00D8366A" w:rsidRPr="00CC6C7D">
        <w:rPr>
          <w:spacing w:val="-5"/>
          <w:sz w:val="24"/>
          <w:szCs w:val="24"/>
          <w:highlight w:val="yellow"/>
        </w:rPr>
        <w:t xml:space="preserve"> </w:t>
      </w:r>
      <w:r w:rsidR="00D8366A" w:rsidRPr="00CC6C7D">
        <w:rPr>
          <w:sz w:val="24"/>
          <w:szCs w:val="24"/>
          <w:highlight w:val="yellow"/>
        </w:rPr>
        <w:t>Transmittal</w:t>
      </w:r>
      <w:r w:rsidR="00D8366A" w:rsidRPr="00CC6C7D">
        <w:rPr>
          <w:spacing w:val="-7"/>
          <w:sz w:val="24"/>
          <w:szCs w:val="24"/>
          <w:highlight w:val="yellow"/>
        </w:rPr>
        <w:t xml:space="preserve"> </w:t>
      </w:r>
      <w:r w:rsidR="00D8366A" w:rsidRPr="00CC6C7D">
        <w:rPr>
          <w:sz w:val="24"/>
          <w:szCs w:val="24"/>
          <w:highlight w:val="yellow"/>
        </w:rPr>
        <w:t>and</w:t>
      </w:r>
      <w:r w:rsidR="00D8366A" w:rsidRPr="00CC6C7D">
        <w:rPr>
          <w:spacing w:val="-5"/>
          <w:sz w:val="24"/>
          <w:szCs w:val="24"/>
          <w:highlight w:val="yellow"/>
        </w:rPr>
        <w:t xml:space="preserve"> </w:t>
      </w:r>
      <w:r w:rsidR="00D8366A" w:rsidRPr="00CC6C7D">
        <w:rPr>
          <w:spacing w:val="-2"/>
          <w:sz w:val="24"/>
          <w:szCs w:val="24"/>
          <w:highlight w:val="yellow"/>
        </w:rPr>
        <w:t>Control</w:t>
      </w:r>
    </w:p>
    <w:p w:rsidR="00FD7408" w:rsidRPr="00CC6C7D" w:rsidRDefault="00D8366A" w:rsidP="00082E66">
      <w:pPr>
        <w:pStyle w:val="ListParagraph"/>
        <w:numPr>
          <w:ilvl w:val="1"/>
          <w:numId w:val="8"/>
        </w:numPr>
        <w:spacing w:before="120" w:after="120"/>
        <w:ind w:left="1440"/>
        <w:rPr>
          <w:sz w:val="24"/>
          <w:szCs w:val="24"/>
          <w:highlight w:val="yellow"/>
        </w:rPr>
      </w:pPr>
      <w:r w:rsidRPr="00CC6C7D">
        <w:rPr>
          <w:sz w:val="24"/>
          <w:szCs w:val="24"/>
          <w:highlight w:val="yellow"/>
        </w:rPr>
        <w:t>Leader Replacement System (LRS) Case Summary document</w:t>
      </w:r>
    </w:p>
    <w:p w:rsidR="000069DB" w:rsidRPr="004552B0" w:rsidRDefault="00D8366A" w:rsidP="004552B0">
      <w:pPr>
        <w:pStyle w:val="ListParagraph"/>
        <w:numPr>
          <w:ilvl w:val="1"/>
          <w:numId w:val="8"/>
        </w:numPr>
        <w:tabs>
          <w:tab w:val="left" w:pos="1440"/>
        </w:tabs>
        <w:spacing w:before="120" w:after="120"/>
        <w:ind w:left="1620" w:hanging="540"/>
        <w:rPr>
          <w:sz w:val="24"/>
          <w:szCs w:val="24"/>
          <w:highlight w:val="yellow"/>
        </w:rPr>
      </w:pPr>
      <w:r w:rsidRPr="00CC6C7D">
        <w:rPr>
          <w:sz w:val="24"/>
          <w:szCs w:val="24"/>
          <w:highlight w:val="yellow"/>
        </w:rPr>
        <w:t>LRS Child Protective Services Detail page</w:t>
      </w:r>
    </w:p>
    <w:p w:rsidR="00B76D5F" w:rsidRPr="00CC6C7D" w:rsidRDefault="00D8366A" w:rsidP="00082E66">
      <w:pPr>
        <w:pStyle w:val="BodyText"/>
        <w:numPr>
          <w:ilvl w:val="0"/>
          <w:numId w:val="34"/>
        </w:numPr>
        <w:spacing w:before="120" w:after="120"/>
        <w:ind w:right="773"/>
        <w:rPr>
          <w:highlight w:val="yellow"/>
        </w:rPr>
      </w:pPr>
      <w:r w:rsidRPr="00CC6C7D">
        <w:rPr>
          <w:highlight w:val="yellow"/>
        </w:rPr>
        <w:t xml:space="preserve">Confirm documentation of the </w:t>
      </w:r>
      <w:r w:rsidR="008E1851" w:rsidRPr="00CC6C7D">
        <w:rPr>
          <w:highlight w:val="yellow"/>
        </w:rPr>
        <w:t>referral/</w:t>
      </w:r>
      <w:r w:rsidRPr="00CC6C7D">
        <w:rPr>
          <w:highlight w:val="yellow"/>
        </w:rPr>
        <w:t xml:space="preserve">case on the </w:t>
      </w:r>
      <w:hyperlink r:id="rId10" w:history="1">
        <w:r w:rsidRPr="00CC6C7D">
          <w:rPr>
            <w:rStyle w:val="Hyperlink"/>
            <w:highlight w:val="yellow"/>
          </w:rPr>
          <w:t>DCFS 6111,</w:t>
        </w:r>
      </w:hyperlink>
      <w:r w:rsidRPr="00CC6C7D">
        <w:rPr>
          <w:highlight w:val="yellow"/>
        </w:rPr>
        <w:t xml:space="preserve"> Suspense/Historical Log.</w:t>
      </w:r>
    </w:p>
    <w:p w:rsidR="000069DB" w:rsidRPr="00CC6C7D" w:rsidRDefault="00D8366A" w:rsidP="00082E66">
      <w:pPr>
        <w:pStyle w:val="ListParagraph"/>
        <w:numPr>
          <w:ilvl w:val="0"/>
          <w:numId w:val="31"/>
        </w:numPr>
        <w:tabs>
          <w:tab w:val="left" w:pos="1260"/>
        </w:tabs>
        <w:spacing w:before="120" w:after="120" w:line="237" w:lineRule="auto"/>
        <w:ind w:left="720" w:right="140"/>
        <w:rPr>
          <w:highlight w:val="yellow"/>
        </w:rPr>
      </w:pPr>
      <w:r w:rsidRPr="00CC6C7D">
        <w:rPr>
          <w:sz w:val="24"/>
          <w:highlight w:val="yellow"/>
        </w:rPr>
        <w:t>Enter</w:t>
      </w:r>
      <w:r w:rsidRPr="00CC6C7D">
        <w:rPr>
          <w:spacing w:val="-2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the</w:t>
      </w:r>
      <w:r w:rsidRPr="00CC6C7D">
        <w:rPr>
          <w:spacing w:val="-4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date</w:t>
      </w:r>
      <w:r w:rsidRPr="00CC6C7D">
        <w:rPr>
          <w:spacing w:val="-2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in</w:t>
      </w:r>
      <w:r w:rsidRPr="00CC6C7D">
        <w:rPr>
          <w:spacing w:val="-4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the</w:t>
      </w:r>
      <w:r w:rsidRPr="00CC6C7D">
        <w:rPr>
          <w:spacing w:val="-4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“Date</w:t>
      </w:r>
      <w:r w:rsidRPr="00CC6C7D">
        <w:rPr>
          <w:spacing w:val="-1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Received</w:t>
      </w:r>
      <w:r w:rsidRPr="00CC6C7D">
        <w:rPr>
          <w:spacing w:val="-2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at</w:t>
      </w:r>
      <w:r w:rsidRPr="00CC6C7D">
        <w:rPr>
          <w:spacing w:val="-2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Suspense”</w:t>
      </w:r>
      <w:r w:rsidRPr="00CC6C7D">
        <w:rPr>
          <w:spacing w:val="-2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box</w:t>
      </w:r>
      <w:r w:rsidRPr="00CC6C7D">
        <w:rPr>
          <w:spacing w:val="-5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 xml:space="preserve">of the </w:t>
      </w:r>
      <w:hyperlink r:id="rId11">
        <w:r w:rsidRPr="00CC6C7D">
          <w:rPr>
            <w:color w:val="0462C1"/>
            <w:sz w:val="24"/>
            <w:highlight w:val="yellow"/>
            <w:u w:val="single" w:color="0462C1"/>
          </w:rPr>
          <w:t>DCFS</w:t>
        </w:r>
        <w:r w:rsidRPr="00CC6C7D">
          <w:rPr>
            <w:color w:val="0462C1"/>
            <w:spacing w:val="-4"/>
            <w:sz w:val="24"/>
            <w:highlight w:val="yellow"/>
            <w:u w:val="single" w:color="0462C1"/>
          </w:rPr>
          <w:t xml:space="preserve"> </w:t>
        </w:r>
        <w:r w:rsidRPr="00CC6C7D">
          <w:rPr>
            <w:color w:val="0462C1"/>
            <w:sz w:val="24"/>
            <w:highlight w:val="yellow"/>
            <w:u w:val="single" w:color="0462C1"/>
          </w:rPr>
          <w:t>261</w:t>
        </w:r>
      </w:hyperlink>
      <w:r w:rsidRPr="00CC6C7D">
        <w:rPr>
          <w:sz w:val="24"/>
          <w:highlight w:val="yellow"/>
        </w:rPr>
        <w:t>,</w:t>
      </w:r>
      <w:r w:rsidRPr="00CC6C7D">
        <w:rPr>
          <w:spacing w:val="-1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make</w:t>
      </w:r>
      <w:r w:rsidRPr="00CC6C7D">
        <w:rPr>
          <w:spacing w:val="-4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a copy and take the following steps:</w:t>
      </w:r>
      <w:r w:rsidR="000069DB" w:rsidRPr="00CC6C7D">
        <w:rPr>
          <w:sz w:val="24"/>
          <w:highlight w:val="yellow"/>
        </w:rPr>
        <w:t xml:space="preserve"> </w:t>
      </w:r>
    </w:p>
    <w:p w:rsidR="00FD7408" w:rsidRPr="00CC6C7D" w:rsidRDefault="00D8366A" w:rsidP="00082E66">
      <w:pPr>
        <w:pStyle w:val="ListParagraph"/>
        <w:numPr>
          <w:ilvl w:val="1"/>
          <w:numId w:val="31"/>
        </w:numPr>
        <w:spacing w:before="120" w:after="120" w:line="237" w:lineRule="auto"/>
        <w:ind w:right="140"/>
        <w:rPr>
          <w:sz w:val="24"/>
          <w:szCs w:val="24"/>
          <w:highlight w:val="yellow"/>
        </w:rPr>
      </w:pPr>
      <w:r w:rsidRPr="00CC6C7D">
        <w:rPr>
          <w:sz w:val="24"/>
          <w:szCs w:val="24"/>
          <w:highlight w:val="yellow"/>
        </w:rPr>
        <w:t>File</w:t>
      </w:r>
      <w:r w:rsidRPr="00CC6C7D">
        <w:rPr>
          <w:spacing w:val="-2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a</w:t>
      </w:r>
      <w:r w:rsidRPr="00CC6C7D">
        <w:rPr>
          <w:spacing w:val="-2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copy</w:t>
      </w:r>
      <w:r w:rsidRPr="00CC6C7D">
        <w:rPr>
          <w:spacing w:val="-5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in</w:t>
      </w:r>
      <w:r w:rsidRPr="00CC6C7D">
        <w:rPr>
          <w:spacing w:val="-2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a</w:t>
      </w:r>
      <w:r w:rsidRPr="00CC6C7D">
        <w:rPr>
          <w:spacing w:val="-3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Suspense</w:t>
      </w:r>
      <w:r w:rsidRPr="00CC6C7D">
        <w:rPr>
          <w:spacing w:val="-2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Alphabetical</w:t>
      </w:r>
      <w:r w:rsidRPr="00CC6C7D">
        <w:rPr>
          <w:spacing w:val="-5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file.</w:t>
      </w:r>
      <w:r w:rsidRPr="00CC6C7D">
        <w:rPr>
          <w:spacing w:val="40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Pull</w:t>
      </w:r>
      <w:r w:rsidRPr="00CC6C7D">
        <w:rPr>
          <w:spacing w:val="-3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and shred</w:t>
      </w:r>
      <w:r w:rsidRPr="00CC6C7D">
        <w:rPr>
          <w:spacing w:val="-1"/>
          <w:sz w:val="24"/>
          <w:szCs w:val="24"/>
          <w:highlight w:val="yellow"/>
        </w:rPr>
        <w:t xml:space="preserve"> </w:t>
      </w:r>
      <w:r w:rsidRPr="00CC6C7D">
        <w:rPr>
          <w:sz w:val="24"/>
          <w:szCs w:val="24"/>
          <w:highlight w:val="yellow"/>
        </w:rPr>
        <w:t>after</w:t>
      </w:r>
      <w:r w:rsidRPr="00CC6C7D">
        <w:rPr>
          <w:spacing w:val="-2"/>
          <w:sz w:val="24"/>
          <w:szCs w:val="24"/>
          <w:highlight w:val="yellow"/>
        </w:rPr>
        <w:t xml:space="preserve"> </w:t>
      </w:r>
      <w:r w:rsidRPr="00CC6C7D">
        <w:rPr>
          <w:strike/>
          <w:color w:val="FF0000"/>
          <w:sz w:val="24"/>
          <w:szCs w:val="24"/>
          <w:highlight w:val="yellow"/>
        </w:rPr>
        <w:t>three (3)</w:t>
      </w:r>
      <w:r w:rsidRPr="00CC6C7D">
        <w:rPr>
          <w:color w:val="FF0000"/>
          <w:sz w:val="24"/>
          <w:szCs w:val="24"/>
          <w:highlight w:val="yellow"/>
        </w:rPr>
        <w:t xml:space="preserve"> </w:t>
      </w:r>
      <w:hyperlink r:id="rId12" w:history="1">
        <w:r w:rsidR="00C13D78" w:rsidRPr="00CC6C7D">
          <w:rPr>
            <w:rStyle w:val="Hyperlink"/>
            <w:sz w:val="24"/>
            <w:szCs w:val="24"/>
            <w:highlight w:val="yellow"/>
          </w:rPr>
          <w:t xml:space="preserve">two (2) </w:t>
        </w:r>
        <w:r w:rsidRPr="00CC6C7D">
          <w:rPr>
            <w:rStyle w:val="Hyperlink"/>
            <w:spacing w:val="-2"/>
            <w:sz w:val="24"/>
            <w:szCs w:val="24"/>
            <w:highlight w:val="yellow"/>
          </w:rPr>
          <w:t>years</w:t>
        </w:r>
      </w:hyperlink>
      <w:r w:rsidRPr="00CC6C7D">
        <w:rPr>
          <w:color w:val="000000"/>
          <w:spacing w:val="-2"/>
          <w:sz w:val="24"/>
          <w:szCs w:val="24"/>
          <w:highlight w:val="yellow"/>
        </w:rPr>
        <w:t>.</w:t>
      </w:r>
    </w:p>
    <w:p w:rsidR="004D0C5E" w:rsidRPr="00CC6C7D" w:rsidRDefault="00D8366A" w:rsidP="00082E66">
      <w:pPr>
        <w:pStyle w:val="ListParagraph"/>
        <w:numPr>
          <w:ilvl w:val="0"/>
          <w:numId w:val="31"/>
        </w:numPr>
        <w:tabs>
          <w:tab w:val="left" w:pos="858"/>
          <w:tab w:val="left" w:pos="860"/>
        </w:tabs>
        <w:spacing w:before="120" w:after="120"/>
        <w:ind w:right="343"/>
        <w:rPr>
          <w:sz w:val="24"/>
          <w:highlight w:val="yellow"/>
        </w:rPr>
      </w:pPr>
      <w:r w:rsidRPr="00CC6C7D">
        <w:rPr>
          <w:sz w:val="24"/>
          <w:highlight w:val="yellow"/>
        </w:rPr>
        <w:t>File</w:t>
      </w:r>
      <w:r w:rsidRPr="00CC6C7D">
        <w:rPr>
          <w:spacing w:val="-3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the</w:t>
      </w:r>
      <w:r w:rsidRPr="00CC6C7D">
        <w:rPr>
          <w:spacing w:val="-3"/>
          <w:sz w:val="24"/>
          <w:highlight w:val="yellow"/>
        </w:rPr>
        <w:t xml:space="preserve"> </w:t>
      </w:r>
      <w:r w:rsidR="004D0C5E" w:rsidRPr="00CC6C7D">
        <w:rPr>
          <w:spacing w:val="-3"/>
          <w:sz w:val="24"/>
          <w:highlight w:val="yellow"/>
        </w:rPr>
        <w:t>referral/</w:t>
      </w:r>
      <w:r w:rsidRPr="00CC6C7D">
        <w:rPr>
          <w:sz w:val="24"/>
          <w:highlight w:val="yellow"/>
        </w:rPr>
        <w:t>case</w:t>
      </w:r>
      <w:r w:rsidRPr="00CC6C7D">
        <w:rPr>
          <w:spacing w:val="-3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>in</w:t>
      </w:r>
      <w:r w:rsidRPr="00CC6C7D">
        <w:rPr>
          <w:spacing w:val="-5"/>
          <w:sz w:val="24"/>
          <w:highlight w:val="yellow"/>
        </w:rPr>
        <w:t xml:space="preserve"> </w:t>
      </w:r>
      <w:r w:rsidRPr="00CC6C7D">
        <w:rPr>
          <w:sz w:val="24"/>
          <w:highlight w:val="yellow"/>
        </w:rPr>
        <w:t xml:space="preserve">the </w:t>
      </w:r>
      <w:r w:rsidRPr="00CC6C7D">
        <w:rPr>
          <w:sz w:val="24"/>
          <w:szCs w:val="24"/>
          <w:highlight w:val="yellow"/>
        </w:rPr>
        <w:t xml:space="preserve">suspense area in alphabetical order. </w:t>
      </w:r>
    </w:p>
    <w:p w:rsidR="004552B0" w:rsidRPr="00BA032E" w:rsidRDefault="00D8366A" w:rsidP="00BA032E">
      <w:pPr>
        <w:pStyle w:val="ListParagraph"/>
        <w:numPr>
          <w:ilvl w:val="1"/>
          <w:numId w:val="31"/>
        </w:numPr>
        <w:tabs>
          <w:tab w:val="left" w:pos="858"/>
          <w:tab w:val="left" w:pos="860"/>
        </w:tabs>
        <w:spacing w:before="120" w:after="240"/>
        <w:ind w:right="343"/>
        <w:rPr>
          <w:sz w:val="24"/>
          <w:highlight w:val="yellow"/>
        </w:rPr>
      </w:pPr>
      <w:r w:rsidRPr="00CC6C7D">
        <w:rPr>
          <w:sz w:val="24"/>
          <w:szCs w:val="24"/>
          <w:highlight w:val="yellow"/>
        </w:rPr>
        <w:t xml:space="preserve">Retain for a maximum of </w:t>
      </w:r>
      <w:proofErr w:type="gramStart"/>
      <w:r w:rsidR="00EE1542">
        <w:rPr>
          <w:sz w:val="24"/>
          <w:szCs w:val="24"/>
          <w:highlight w:val="yellow"/>
        </w:rPr>
        <w:t>sixty (</w:t>
      </w:r>
      <w:r w:rsidRPr="00CC6C7D">
        <w:rPr>
          <w:sz w:val="24"/>
          <w:szCs w:val="24"/>
          <w:highlight w:val="yellow"/>
        </w:rPr>
        <w:t>60</w:t>
      </w:r>
      <w:r w:rsidR="00EE1542">
        <w:rPr>
          <w:sz w:val="24"/>
          <w:szCs w:val="24"/>
          <w:highlight w:val="yellow"/>
        </w:rPr>
        <w:t>) days</w:t>
      </w:r>
      <w:proofErr w:type="gramEnd"/>
      <w:r w:rsidRPr="00CC6C7D">
        <w:rPr>
          <w:sz w:val="24"/>
          <w:szCs w:val="24"/>
          <w:highlight w:val="yellow"/>
        </w:rPr>
        <w:t xml:space="preserve"> before sending to storage.</w:t>
      </w:r>
      <w:bookmarkStart w:id="8" w:name="PlacingAClosedRefInSus_ERCP_Clk_Res"/>
    </w:p>
    <w:p w:rsidR="00F31434" w:rsidRDefault="00E0091B" w:rsidP="00BA032E">
      <w:pPr>
        <w:spacing w:before="120" w:after="240"/>
        <w:rPr>
          <w:b/>
          <w:color w:val="1F4987"/>
          <w:sz w:val="24"/>
          <w:szCs w:val="24"/>
          <w:highlight w:val="yellow"/>
          <w:u w:val="single"/>
        </w:rPr>
      </w:pPr>
      <w:r w:rsidRPr="004A43F2">
        <w:rPr>
          <w:b/>
          <w:color w:val="1F4987"/>
          <w:sz w:val="24"/>
          <w:szCs w:val="24"/>
          <w:highlight w:val="yellow"/>
          <w:u w:val="single"/>
        </w:rPr>
        <w:t>ERCP Suspense Clerk Responsibilities</w:t>
      </w:r>
    </w:p>
    <w:p w:rsidR="004552B0" w:rsidRPr="004552B0" w:rsidRDefault="004552B0" w:rsidP="004552B0">
      <w:pPr>
        <w:tabs>
          <w:tab w:val="left" w:pos="858"/>
          <w:tab w:val="left" w:pos="860"/>
        </w:tabs>
        <w:spacing w:before="120"/>
        <w:ind w:right="343"/>
        <w:rPr>
          <w:sz w:val="24"/>
          <w:szCs w:val="24"/>
        </w:rPr>
      </w:pPr>
      <w:r w:rsidRPr="004552B0">
        <w:rPr>
          <w:sz w:val="24"/>
          <w:szCs w:val="24"/>
          <w:highlight w:val="yellow"/>
        </w:rPr>
        <w:t xml:space="preserve">For a closed referral at </w:t>
      </w:r>
      <w:r w:rsidR="00103CAD">
        <w:rPr>
          <w:sz w:val="24"/>
          <w:szCs w:val="24"/>
          <w:highlight w:val="yellow"/>
        </w:rPr>
        <w:t>Emergency Response Command Post (</w:t>
      </w:r>
      <w:r w:rsidRPr="004552B0">
        <w:rPr>
          <w:sz w:val="24"/>
          <w:szCs w:val="24"/>
          <w:highlight w:val="yellow"/>
        </w:rPr>
        <w:t>ERCP</w:t>
      </w:r>
      <w:r w:rsidR="00103CAD">
        <w:rPr>
          <w:sz w:val="24"/>
          <w:szCs w:val="24"/>
          <w:highlight w:val="yellow"/>
        </w:rPr>
        <w:t>)</w:t>
      </w:r>
      <w:r w:rsidRPr="004552B0">
        <w:rPr>
          <w:sz w:val="24"/>
          <w:szCs w:val="24"/>
          <w:highlight w:val="yellow"/>
        </w:rPr>
        <w:t>:</w:t>
      </w:r>
    </w:p>
    <w:bookmarkEnd w:id="8"/>
    <w:p w:rsidR="00E0091B" w:rsidRPr="004A43F2" w:rsidRDefault="00F31434" w:rsidP="004552B0">
      <w:pPr>
        <w:pStyle w:val="ListParagraph"/>
        <w:numPr>
          <w:ilvl w:val="0"/>
          <w:numId w:val="22"/>
        </w:numPr>
        <w:tabs>
          <w:tab w:val="left" w:pos="720"/>
        </w:tabs>
        <w:spacing w:before="120"/>
        <w:ind w:left="810" w:right="343" w:hanging="450"/>
        <w:rPr>
          <w:sz w:val="24"/>
          <w:highlight w:val="yellow"/>
        </w:rPr>
      </w:pPr>
      <w:r w:rsidRPr="004A43F2">
        <w:rPr>
          <w:bCs/>
          <w:sz w:val="24"/>
          <w:highlight w:val="yellow"/>
        </w:rPr>
        <w:t>Receive</w:t>
      </w:r>
      <w:r w:rsidR="00EE1542">
        <w:rPr>
          <w:bCs/>
          <w:sz w:val="24"/>
          <w:highlight w:val="yellow"/>
        </w:rPr>
        <w:t xml:space="preserve"> the</w:t>
      </w:r>
      <w:r w:rsidRPr="004A43F2">
        <w:rPr>
          <w:b/>
          <w:bCs/>
          <w:sz w:val="24"/>
          <w:highlight w:val="yellow"/>
        </w:rPr>
        <w:t xml:space="preserve"> </w:t>
      </w:r>
      <w:r w:rsidRPr="004A43F2">
        <w:rPr>
          <w:bCs/>
          <w:sz w:val="24"/>
          <w:highlight w:val="yellow"/>
        </w:rPr>
        <w:t>ERCP</w:t>
      </w:r>
      <w:r w:rsidRPr="004A43F2">
        <w:rPr>
          <w:sz w:val="24"/>
          <w:highlight w:val="yellow"/>
        </w:rPr>
        <w:t xml:space="preserve"> </w:t>
      </w:r>
      <w:r w:rsidR="00F908BA">
        <w:rPr>
          <w:sz w:val="24"/>
          <w:highlight w:val="yellow"/>
        </w:rPr>
        <w:t>referral</w:t>
      </w:r>
      <w:r w:rsidRPr="004A43F2">
        <w:rPr>
          <w:sz w:val="24"/>
          <w:highlight w:val="yellow"/>
        </w:rPr>
        <w:t xml:space="preserve"> from</w:t>
      </w:r>
      <w:r w:rsidR="00EE1542">
        <w:rPr>
          <w:sz w:val="24"/>
          <w:highlight w:val="yellow"/>
        </w:rPr>
        <w:t xml:space="preserve"> the</w:t>
      </w:r>
      <w:r w:rsidRPr="004A43F2">
        <w:rPr>
          <w:sz w:val="24"/>
          <w:highlight w:val="yellow"/>
        </w:rPr>
        <w:t xml:space="preserve"> Unit Clerk, with DCFS 261 attached.  </w:t>
      </w:r>
    </w:p>
    <w:p w:rsidR="002A5484" w:rsidRDefault="00F31434" w:rsidP="004552B0">
      <w:pPr>
        <w:pStyle w:val="ListParagraph"/>
        <w:numPr>
          <w:ilvl w:val="0"/>
          <w:numId w:val="22"/>
        </w:numPr>
        <w:tabs>
          <w:tab w:val="left" w:pos="720"/>
        </w:tabs>
        <w:spacing w:before="120"/>
        <w:ind w:right="343" w:hanging="500"/>
        <w:rPr>
          <w:sz w:val="24"/>
          <w:highlight w:val="yellow"/>
        </w:rPr>
      </w:pPr>
      <w:r w:rsidRPr="004A43F2">
        <w:rPr>
          <w:sz w:val="24"/>
          <w:highlight w:val="yellow"/>
        </w:rPr>
        <w:t>Search</w:t>
      </w:r>
      <w:r w:rsidR="00EE1542">
        <w:rPr>
          <w:sz w:val="24"/>
          <w:highlight w:val="yellow"/>
        </w:rPr>
        <w:t xml:space="preserve"> the</w:t>
      </w:r>
      <w:r w:rsidRPr="004A43F2">
        <w:rPr>
          <w:sz w:val="24"/>
          <w:highlight w:val="yellow"/>
        </w:rPr>
        <w:t xml:space="preserve"> </w:t>
      </w:r>
      <w:r w:rsidR="004D0C5E">
        <w:rPr>
          <w:sz w:val="24"/>
          <w:highlight w:val="yellow"/>
        </w:rPr>
        <w:t>referral</w:t>
      </w:r>
      <w:r w:rsidRPr="004A43F2">
        <w:rPr>
          <w:sz w:val="24"/>
          <w:highlight w:val="yellow"/>
        </w:rPr>
        <w:t xml:space="preserve"> name in </w:t>
      </w:r>
      <w:r w:rsidR="00252734">
        <w:rPr>
          <w:sz w:val="24"/>
          <w:highlight w:val="yellow"/>
        </w:rPr>
        <w:t>Child Welfare Services/Case Management System (</w:t>
      </w:r>
      <w:r w:rsidRPr="004A43F2">
        <w:rPr>
          <w:sz w:val="24"/>
          <w:highlight w:val="yellow"/>
        </w:rPr>
        <w:t>CWS/CMS</w:t>
      </w:r>
      <w:r w:rsidR="00252734">
        <w:rPr>
          <w:sz w:val="24"/>
          <w:highlight w:val="yellow"/>
        </w:rPr>
        <w:t>)</w:t>
      </w:r>
      <w:r w:rsidRPr="004A43F2">
        <w:rPr>
          <w:sz w:val="24"/>
          <w:highlight w:val="yellow"/>
        </w:rPr>
        <w:t xml:space="preserve"> to determine if there is an open referral/case at a regional office.</w:t>
      </w:r>
    </w:p>
    <w:p w:rsidR="00F31434" w:rsidRPr="00042EC3" w:rsidRDefault="00D11A6D" w:rsidP="004552B0">
      <w:pPr>
        <w:pStyle w:val="ListParagraph"/>
        <w:numPr>
          <w:ilvl w:val="0"/>
          <w:numId w:val="22"/>
        </w:numPr>
        <w:tabs>
          <w:tab w:val="left" w:pos="720"/>
        </w:tabs>
        <w:spacing w:before="120"/>
        <w:ind w:left="720" w:right="343"/>
        <w:rPr>
          <w:sz w:val="24"/>
          <w:highlight w:val="yellow"/>
        </w:rPr>
      </w:pPr>
      <w:r w:rsidRPr="00042EC3">
        <w:rPr>
          <w:sz w:val="24"/>
          <w:highlight w:val="yellow"/>
        </w:rPr>
        <w:t>If there is an open referral/case, send the close</w:t>
      </w:r>
      <w:r w:rsidR="009D7A78">
        <w:rPr>
          <w:sz w:val="24"/>
          <w:highlight w:val="yellow"/>
        </w:rPr>
        <w:t>d</w:t>
      </w:r>
      <w:r w:rsidRPr="00042EC3">
        <w:rPr>
          <w:sz w:val="24"/>
          <w:highlight w:val="yellow"/>
        </w:rPr>
        <w:t xml:space="preserve"> referral to the of</w:t>
      </w:r>
      <w:r w:rsidR="009D7A78">
        <w:rPr>
          <w:sz w:val="24"/>
          <w:highlight w:val="yellow"/>
        </w:rPr>
        <w:t xml:space="preserve">fice that has </w:t>
      </w:r>
      <w:r w:rsidR="009D7A78">
        <w:rPr>
          <w:sz w:val="24"/>
          <w:highlight w:val="yellow"/>
        </w:rPr>
        <w:lastRenderedPageBreak/>
        <w:t xml:space="preserve">the open referral/case. </w:t>
      </w:r>
      <w:r w:rsidR="000A7413">
        <w:rPr>
          <w:sz w:val="24"/>
          <w:highlight w:val="yellow"/>
        </w:rPr>
        <w:t xml:space="preserve"> </w:t>
      </w:r>
      <w:r w:rsidR="009D7A78">
        <w:rPr>
          <w:sz w:val="24"/>
          <w:highlight w:val="yellow"/>
        </w:rPr>
        <w:t>To send, follow step</w:t>
      </w:r>
      <w:r w:rsidRPr="00042EC3">
        <w:rPr>
          <w:sz w:val="24"/>
          <w:highlight w:val="yellow"/>
        </w:rPr>
        <w:t xml:space="preserve"> </w:t>
      </w:r>
      <w:hyperlink w:anchor="office_to_Office_Delivery" w:history="1">
        <w:r w:rsidR="00EE1542">
          <w:rPr>
            <w:rStyle w:val="Hyperlink"/>
            <w:sz w:val="24"/>
            <w:highlight w:val="yellow"/>
          </w:rPr>
          <w:t xml:space="preserve">1.c (for </w:t>
        </w:r>
        <w:proofErr w:type="gramStart"/>
        <w:r w:rsidR="00EE1542">
          <w:rPr>
            <w:rStyle w:val="Hyperlink"/>
            <w:sz w:val="24"/>
            <w:highlight w:val="yellow"/>
          </w:rPr>
          <w:t>office to office</w:t>
        </w:r>
        <w:proofErr w:type="gramEnd"/>
        <w:r w:rsidR="00EE1542">
          <w:rPr>
            <w:rStyle w:val="Hyperlink"/>
            <w:sz w:val="24"/>
            <w:highlight w:val="yellow"/>
          </w:rPr>
          <w:t xml:space="preserve"> deliver</w:t>
        </w:r>
        <w:r w:rsidR="00694A6D">
          <w:rPr>
            <w:rStyle w:val="Hyperlink"/>
            <w:sz w:val="24"/>
            <w:highlight w:val="yellow"/>
          </w:rPr>
          <w:t>y</w:t>
        </w:r>
        <w:r w:rsidR="00EE1542">
          <w:rPr>
            <w:rStyle w:val="Hyperlink"/>
            <w:sz w:val="24"/>
            <w:highlight w:val="yellow"/>
          </w:rPr>
          <w:t>)</w:t>
        </w:r>
      </w:hyperlink>
      <w:r w:rsidRPr="00042EC3">
        <w:rPr>
          <w:sz w:val="24"/>
          <w:highlight w:val="yellow"/>
        </w:rPr>
        <w:t xml:space="preserve"> outlined on </w:t>
      </w:r>
      <w:hyperlink w:anchor="_Inter/Intra_Office_Closed" w:history="1">
        <w:r w:rsidRPr="00042EC3">
          <w:rPr>
            <w:rStyle w:val="Hyperlink"/>
            <w:sz w:val="24"/>
            <w:highlight w:val="yellow"/>
          </w:rPr>
          <w:t>Inter/Intra Office Closed Referral/Case Requests</w:t>
        </w:r>
        <w:r w:rsidR="00CC6C7D" w:rsidRPr="00042EC3">
          <w:rPr>
            <w:rStyle w:val="Hyperlink"/>
            <w:sz w:val="24"/>
            <w:highlight w:val="yellow"/>
          </w:rPr>
          <w:t>.</w:t>
        </w:r>
      </w:hyperlink>
    </w:p>
    <w:p w:rsidR="00F31434" w:rsidRPr="004A43F2" w:rsidRDefault="00F31434" w:rsidP="004552B0">
      <w:pPr>
        <w:pStyle w:val="ListParagraph"/>
        <w:numPr>
          <w:ilvl w:val="0"/>
          <w:numId w:val="22"/>
        </w:numPr>
        <w:tabs>
          <w:tab w:val="left" w:pos="720"/>
        </w:tabs>
        <w:spacing w:before="120"/>
        <w:ind w:left="720" w:right="343"/>
        <w:rPr>
          <w:sz w:val="24"/>
          <w:highlight w:val="yellow"/>
        </w:rPr>
      </w:pPr>
      <w:r w:rsidRPr="004A43F2">
        <w:rPr>
          <w:sz w:val="24"/>
          <w:highlight w:val="yellow"/>
        </w:rPr>
        <w:t xml:space="preserve">If </w:t>
      </w:r>
      <w:r w:rsidR="00EE1542">
        <w:rPr>
          <w:sz w:val="24"/>
          <w:highlight w:val="yellow"/>
        </w:rPr>
        <w:t xml:space="preserve">there is </w:t>
      </w:r>
      <w:r w:rsidRPr="004A43F2">
        <w:rPr>
          <w:sz w:val="24"/>
          <w:highlight w:val="yellow"/>
        </w:rPr>
        <w:t xml:space="preserve">no open </w:t>
      </w:r>
      <w:r w:rsidR="00234773">
        <w:rPr>
          <w:sz w:val="24"/>
          <w:highlight w:val="yellow"/>
        </w:rPr>
        <w:t>referral/</w:t>
      </w:r>
      <w:r w:rsidRPr="004A43F2">
        <w:rPr>
          <w:sz w:val="24"/>
          <w:highlight w:val="yellow"/>
        </w:rPr>
        <w:t>case at a Regional office, file</w:t>
      </w:r>
      <w:r w:rsidR="00EE1542">
        <w:rPr>
          <w:sz w:val="24"/>
          <w:highlight w:val="yellow"/>
        </w:rPr>
        <w:t xml:space="preserve"> the</w:t>
      </w:r>
      <w:r w:rsidRPr="004A43F2">
        <w:rPr>
          <w:sz w:val="24"/>
          <w:highlight w:val="yellow"/>
        </w:rPr>
        <w:t xml:space="preserve"> ERCP case on</w:t>
      </w:r>
      <w:r w:rsidR="00EE1542">
        <w:rPr>
          <w:sz w:val="24"/>
          <w:highlight w:val="yellow"/>
        </w:rPr>
        <w:t xml:space="preserve"> a</w:t>
      </w:r>
      <w:r w:rsidRPr="004A43F2">
        <w:rPr>
          <w:sz w:val="24"/>
          <w:highlight w:val="yellow"/>
        </w:rPr>
        <w:t xml:space="preserve"> shelf by date order. </w:t>
      </w:r>
      <w:r w:rsidR="000A7413">
        <w:rPr>
          <w:sz w:val="24"/>
          <w:highlight w:val="yellow"/>
        </w:rPr>
        <w:t xml:space="preserve"> </w:t>
      </w:r>
      <w:r w:rsidRPr="004A43F2">
        <w:rPr>
          <w:sz w:val="24"/>
          <w:highlight w:val="yellow"/>
        </w:rPr>
        <w:t xml:space="preserve">Retain for </w:t>
      </w:r>
      <w:proofErr w:type="gramStart"/>
      <w:r w:rsidR="00EE1542">
        <w:rPr>
          <w:sz w:val="24"/>
          <w:highlight w:val="yellow"/>
        </w:rPr>
        <w:t>sixty (</w:t>
      </w:r>
      <w:r w:rsidRPr="004A43F2">
        <w:rPr>
          <w:sz w:val="24"/>
          <w:highlight w:val="yellow"/>
        </w:rPr>
        <w:t>60</w:t>
      </w:r>
      <w:r w:rsidR="00EE1542">
        <w:rPr>
          <w:sz w:val="24"/>
          <w:highlight w:val="yellow"/>
        </w:rPr>
        <w:t>)</w:t>
      </w:r>
      <w:r w:rsidRPr="004A43F2">
        <w:rPr>
          <w:sz w:val="24"/>
          <w:highlight w:val="yellow"/>
        </w:rPr>
        <w:t xml:space="preserve"> days</w:t>
      </w:r>
      <w:proofErr w:type="gramEnd"/>
      <w:r w:rsidRPr="004A43F2">
        <w:rPr>
          <w:sz w:val="24"/>
          <w:highlight w:val="yellow"/>
        </w:rPr>
        <w:t>.</w:t>
      </w:r>
      <w:r w:rsidR="00EC3E2D" w:rsidRPr="004A43F2">
        <w:rPr>
          <w:sz w:val="24"/>
          <w:highlight w:val="yellow"/>
        </w:rPr>
        <w:t xml:space="preserve"> </w:t>
      </w:r>
    </w:p>
    <w:p w:rsidR="0045508D" w:rsidRPr="00F1256C" w:rsidRDefault="0045508D" w:rsidP="0045508D">
      <w:pPr>
        <w:pStyle w:val="Heading1"/>
        <w:ind w:left="0"/>
      </w:pPr>
      <w:bookmarkStart w:id="9" w:name="_bookmark7"/>
      <w:bookmarkStart w:id="10" w:name="_Placing_a_Closed"/>
      <w:bookmarkEnd w:id="9"/>
      <w:bookmarkEnd w:id="10"/>
      <w:r w:rsidRPr="007946F4">
        <w:t>Placing</w:t>
      </w:r>
      <w:r w:rsidRPr="007946F4">
        <w:rPr>
          <w:spacing w:val="-3"/>
        </w:rPr>
        <w:t xml:space="preserve"> </w:t>
      </w:r>
      <w:r w:rsidRPr="007946F4">
        <w:t>a</w:t>
      </w:r>
      <w:r w:rsidRPr="007946F4">
        <w:rPr>
          <w:spacing w:val="-2"/>
        </w:rPr>
        <w:t xml:space="preserve"> </w:t>
      </w:r>
      <w:r w:rsidRPr="007946F4">
        <w:t>Closed</w:t>
      </w:r>
      <w:r w:rsidRPr="007946F4">
        <w:rPr>
          <w:spacing w:val="-3"/>
        </w:rPr>
        <w:t xml:space="preserve"> </w:t>
      </w:r>
      <w:r w:rsidR="00BE410B">
        <w:rPr>
          <w:spacing w:val="-3"/>
        </w:rPr>
        <w:t>Case</w:t>
      </w:r>
      <w:r w:rsidRPr="000A32C3">
        <w:rPr>
          <w:color w:val="FF0000"/>
        </w:rPr>
        <w:t xml:space="preserve"> </w:t>
      </w:r>
      <w:r w:rsidRPr="007946F4">
        <w:t>in</w:t>
      </w:r>
      <w:r w:rsidRPr="007946F4">
        <w:rPr>
          <w:spacing w:val="-2"/>
        </w:rPr>
        <w:t xml:space="preserve"> Suspense</w:t>
      </w:r>
    </w:p>
    <w:p w:rsidR="0045508D" w:rsidRPr="00471DDE" w:rsidRDefault="0045508D" w:rsidP="0045508D">
      <w:pPr>
        <w:spacing w:before="92"/>
        <w:rPr>
          <w:b/>
          <w:color w:val="1F4987"/>
          <w:sz w:val="24"/>
          <w:szCs w:val="24"/>
          <w:u w:val="single"/>
        </w:rPr>
      </w:pPr>
      <w:bookmarkStart w:id="11" w:name="PlacingAClosedCASEInSus_Clk_Res"/>
      <w:r w:rsidRPr="00471DDE">
        <w:rPr>
          <w:b/>
          <w:color w:val="1F4987"/>
          <w:sz w:val="24"/>
          <w:szCs w:val="24"/>
          <w:u w:val="single"/>
        </w:rPr>
        <w:t>Suspense Clerk Responsibilities</w:t>
      </w:r>
    </w:p>
    <w:bookmarkEnd w:id="11"/>
    <w:p w:rsidR="0045508D" w:rsidRPr="00F1256C" w:rsidRDefault="0045508D" w:rsidP="0045508D">
      <w:pPr>
        <w:pStyle w:val="BodyText"/>
        <w:rPr>
          <w:b/>
          <w:sz w:val="16"/>
        </w:rPr>
      </w:pPr>
    </w:p>
    <w:p w:rsidR="0045508D" w:rsidRPr="008326CC" w:rsidRDefault="0045508D" w:rsidP="004552B0">
      <w:pPr>
        <w:pStyle w:val="ListParagraph"/>
        <w:numPr>
          <w:ilvl w:val="0"/>
          <w:numId w:val="33"/>
        </w:numPr>
        <w:tabs>
          <w:tab w:val="left" w:pos="358"/>
        </w:tabs>
        <w:spacing w:before="120" w:after="120"/>
        <w:ind w:right="10"/>
        <w:rPr>
          <w:sz w:val="24"/>
        </w:rPr>
      </w:pPr>
      <w:r w:rsidRPr="008326CC">
        <w:rPr>
          <w:sz w:val="24"/>
        </w:rPr>
        <w:t>Receive</w:t>
      </w:r>
      <w:r>
        <w:rPr>
          <w:sz w:val="24"/>
        </w:rPr>
        <w:t xml:space="preserve"> </w:t>
      </w:r>
      <w:r w:rsidRPr="000A32C3">
        <w:rPr>
          <w:sz w:val="24"/>
          <w:highlight w:val="yellow"/>
        </w:rPr>
        <w:t>closed</w:t>
      </w:r>
      <w:r w:rsidRPr="008326CC">
        <w:rPr>
          <w:spacing w:val="-5"/>
          <w:sz w:val="24"/>
        </w:rPr>
        <w:t xml:space="preserve"> </w:t>
      </w:r>
      <w:r>
        <w:rPr>
          <w:spacing w:val="-5"/>
          <w:sz w:val="24"/>
        </w:rPr>
        <w:t>referral</w:t>
      </w:r>
      <w:r w:rsidRPr="002A5484">
        <w:rPr>
          <w:color w:val="FF0000"/>
          <w:spacing w:val="-5"/>
          <w:sz w:val="24"/>
        </w:rPr>
        <w:t xml:space="preserve"> </w:t>
      </w:r>
      <w:r w:rsidRPr="008326CC">
        <w:rPr>
          <w:sz w:val="24"/>
        </w:rPr>
        <w:t>from</w:t>
      </w:r>
      <w:r w:rsidRPr="008326CC">
        <w:rPr>
          <w:spacing w:val="2"/>
          <w:sz w:val="24"/>
        </w:rPr>
        <w:t xml:space="preserve"> </w:t>
      </w:r>
      <w:r w:rsidRPr="008326CC">
        <w:rPr>
          <w:sz w:val="24"/>
          <w:szCs w:val="24"/>
        </w:rPr>
        <w:t>a requestor</w:t>
      </w:r>
      <w:r w:rsidRPr="008326CC">
        <w:rPr>
          <w:color w:val="000000"/>
          <w:spacing w:val="-2"/>
          <w:sz w:val="24"/>
        </w:rPr>
        <w:t xml:space="preserve"> </w:t>
      </w:r>
      <w:r w:rsidRPr="008326CC">
        <w:rPr>
          <w:color w:val="000000"/>
          <w:sz w:val="24"/>
        </w:rPr>
        <w:t>with</w:t>
      </w:r>
      <w:r w:rsidRPr="008326CC">
        <w:rPr>
          <w:color w:val="000000"/>
          <w:spacing w:val="-2"/>
          <w:sz w:val="24"/>
        </w:rPr>
        <w:t xml:space="preserve"> </w:t>
      </w:r>
      <w:r w:rsidRPr="008326CC">
        <w:rPr>
          <w:color w:val="000000"/>
          <w:sz w:val="24"/>
        </w:rPr>
        <w:t>the</w:t>
      </w:r>
      <w:r w:rsidRPr="008326CC">
        <w:rPr>
          <w:color w:val="000000"/>
          <w:spacing w:val="-6"/>
          <w:sz w:val="24"/>
        </w:rPr>
        <w:t xml:space="preserve"> </w:t>
      </w:r>
      <w:r w:rsidRPr="008326CC">
        <w:rPr>
          <w:color w:val="000000"/>
          <w:sz w:val="24"/>
        </w:rPr>
        <w:t>following</w:t>
      </w:r>
      <w:r w:rsidRPr="008326CC">
        <w:rPr>
          <w:color w:val="000000"/>
          <w:spacing w:val="-3"/>
          <w:sz w:val="24"/>
        </w:rPr>
        <w:t xml:space="preserve"> </w:t>
      </w:r>
      <w:r w:rsidRPr="008326CC">
        <w:rPr>
          <w:color w:val="000000"/>
          <w:spacing w:val="-2"/>
          <w:sz w:val="24"/>
        </w:rPr>
        <w:t>attached:</w:t>
      </w:r>
    </w:p>
    <w:p w:rsidR="0045508D" w:rsidRPr="00BC5C45" w:rsidRDefault="002C03DA" w:rsidP="004552B0">
      <w:pPr>
        <w:pStyle w:val="ListParagraph"/>
        <w:numPr>
          <w:ilvl w:val="0"/>
          <w:numId w:val="35"/>
        </w:numPr>
        <w:spacing w:before="120" w:after="120"/>
        <w:ind w:left="1440" w:right="2572"/>
        <w:rPr>
          <w:sz w:val="24"/>
          <w:szCs w:val="24"/>
        </w:rPr>
      </w:pPr>
      <w:hyperlink r:id="rId13">
        <w:r w:rsidR="0045508D" w:rsidRPr="00BC5C45">
          <w:rPr>
            <w:color w:val="0462C1"/>
            <w:sz w:val="24"/>
            <w:szCs w:val="24"/>
            <w:u w:val="single" w:color="0462C1"/>
          </w:rPr>
          <w:t>DCFS</w:t>
        </w:r>
        <w:r w:rsidR="0045508D" w:rsidRPr="00BC5C45">
          <w:rPr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45508D" w:rsidRPr="00BC5C45">
          <w:rPr>
            <w:color w:val="0462C1"/>
            <w:sz w:val="24"/>
            <w:szCs w:val="24"/>
            <w:u w:val="single" w:color="0462C1"/>
          </w:rPr>
          <w:t>261</w:t>
        </w:r>
      </w:hyperlink>
      <w:r w:rsidR="0045508D" w:rsidRPr="00BC5C45">
        <w:rPr>
          <w:sz w:val="24"/>
          <w:szCs w:val="24"/>
        </w:rPr>
        <w:t>,</w:t>
      </w:r>
      <w:r w:rsidR="0045508D" w:rsidRPr="00BC5C45">
        <w:rPr>
          <w:spacing w:val="-5"/>
          <w:sz w:val="24"/>
          <w:szCs w:val="24"/>
        </w:rPr>
        <w:t xml:space="preserve"> </w:t>
      </w:r>
      <w:r w:rsidR="0045508D" w:rsidRPr="00BC5C45">
        <w:rPr>
          <w:sz w:val="24"/>
          <w:szCs w:val="24"/>
        </w:rPr>
        <w:t>Inactive</w:t>
      </w:r>
      <w:r w:rsidR="0045508D" w:rsidRPr="00BC5C45">
        <w:rPr>
          <w:spacing w:val="-4"/>
          <w:sz w:val="24"/>
          <w:szCs w:val="24"/>
        </w:rPr>
        <w:t xml:space="preserve"> </w:t>
      </w:r>
      <w:r w:rsidR="0045508D" w:rsidRPr="00BC5C45">
        <w:rPr>
          <w:sz w:val="24"/>
          <w:szCs w:val="24"/>
        </w:rPr>
        <w:t>Record</w:t>
      </w:r>
      <w:r w:rsidR="0045508D" w:rsidRPr="00BC5C45">
        <w:rPr>
          <w:spacing w:val="-5"/>
          <w:sz w:val="24"/>
          <w:szCs w:val="24"/>
        </w:rPr>
        <w:t xml:space="preserve"> </w:t>
      </w:r>
      <w:r w:rsidR="0045508D" w:rsidRPr="00BC5C45">
        <w:rPr>
          <w:sz w:val="24"/>
          <w:szCs w:val="24"/>
        </w:rPr>
        <w:t>Transmittal</w:t>
      </w:r>
      <w:r w:rsidR="0045508D" w:rsidRPr="00BC5C45">
        <w:rPr>
          <w:spacing w:val="-7"/>
          <w:sz w:val="24"/>
          <w:szCs w:val="24"/>
        </w:rPr>
        <w:t xml:space="preserve"> </w:t>
      </w:r>
      <w:r w:rsidR="0045508D" w:rsidRPr="00BC5C45">
        <w:rPr>
          <w:sz w:val="24"/>
          <w:szCs w:val="24"/>
        </w:rPr>
        <w:t>and</w:t>
      </w:r>
      <w:r w:rsidR="0045508D" w:rsidRPr="00BC5C45">
        <w:rPr>
          <w:spacing w:val="-5"/>
          <w:sz w:val="24"/>
          <w:szCs w:val="24"/>
        </w:rPr>
        <w:t xml:space="preserve"> </w:t>
      </w:r>
      <w:r w:rsidR="0045508D" w:rsidRPr="00BC5C45">
        <w:rPr>
          <w:spacing w:val="-2"/>
          <w:sz w:val="24"/>
          <w:szCs w:val="24"/>
        </w:rPr>
        <w:t>Control</w:t>
      </w:r>
    </w:p>
    <w:p w:rsidR="0045508D" w:rsidRPr="00BC5C45" w:rsidRDefault="0045508D" w:rsidP="004552B0">
      <w:pPr>
        <w:pStyle w:val="ListParagraph"/>
        <w:numPr>
          <w:ilvl w:val="0"/>
          <w:numId w:val="35"/>
        </w:numPr>
        <w:spacing w:before="120" w:after="120"/>
        <w:ind w:left="1440"/>
        <w:rPr>
          <w:sz w:val="24"/>
          <w:szCs w:val="24"/>
        </w:rPr>
      </w:pPr>
      <w:r w:rsidRPr="00BC5C45">
        <w:rPr>
          <w:sz w:val="24"/>
          <w:szCs w:val="24"/>
        </w:rPr>
        <w:t>Leader Replacement System (LRS) Case Summary document</w:t>
      </w:r>
    </w:p>
    <w:p w:rsidR="00BA032E" w:rsidRPr="00BA032E" w:rsidRDefault="0045508D" w:rsidP="00BA032E">
      <w:pPr>
        <w:pStyle w:val="ListParagraph"/>
        <w:numPr>
          <w:ilvl w:val="0"/>
          <w:numId w:val="35"/>
        </w:numPr>
        <w:tabs>
          <w:tab w:val="left" w:pos="1440"/>
        </w:tabs>
        <w:spacing w:before="120" w:after="120"/>
        <w:ind w:left="1440"/>
        <w:rPr>
          <w:sz w:val="24"/>
          <w:szCs w:val="24"/>
        </w:rPr>
      </w:pPr>
      <w:r w:rsidRPr="00BC5C45">
        <w:rPr>
          <w:sz w:val="24"/>
          <w:szCs w:val="24"/>
        </w:rPr>
        <w:t>LRS Child Protective Services Detail page</w:t>
      </w:r>
      <w:r w:rsidR="00BA032E">
        <w:rPr>
          <w:sz w:val="24"/>
          <w:szCs w:val="24"/>
        </w:rPr>
        <w:t xml:space="preserve"> </w:t>
      </w:r>
      <w:r w:rsidRPr="00F1256C">
        <w:t xml:space="preserve"> </w:t>
      </w:r>
    </w:p>
    <w:p w:rsidR="0045508D" w:rsidRPr="00BA032E" w:rsidRDefault="0045508D" w:rsidP="00BA032E">
      <w:pPr>
        <w:pStyle w:val="ListParagraph"/>
        <w:numPr>
          <w:ilvl w:val="1"/>
          <w:numId w:val="35"/>
        </w:numPr>
        <w:tabs>
          <w:tab w:val="left" w:pos="1440"/>
        </w:tabs>
        <w:spacing w:before="120" w:after="120"/>
        <w:rPr>
          <w:sz w:val="24"/>
          <w:szCs w:val="24"/>
        </w:rPr>
      </w:pPr>
      <w:r w:rsidRPr="00BA032E">
        <w:rPr>
          <w:sz w:val="24"/>
          <w:szCs w:val="24"/>
        </w:rPr>
        <w:t xml:space="preserve">Confirm documentation of the referral/case on the </w:t>
      </w:r>
      <w:hyperlink r:id="rId14" w:history="1">
        <w:r w:rsidRPr="00BA032E">
          <w:rPr>
            <w:rStyle w:val="Hyperlink"/>
            <w:sz w:val="24"/>
            <w:szCs w:val="24"/>
          </w:rPr>
          <w:t>DCFS 6111,</w:t>
        </w:r>
      </w:hyperlink>
      <w:r w:rsidRPr="00BA032E">
        <w:rPr>
          <w:sz w:val="24"/>
          <w:szCs w:val="24"/>
        </w:rPr>
        <w:t xml:space="preserve"> Suspense/Historical Log</w:t>
      </w:r>
      <w:r w:rsidRPr="00F1256C">
        <w:t>.</w:t>
      </w:r>
    </w:p>
    <w:p w:rsidR="00BE410B" w:rsidRPr="009829C0" w:rsidRDefault="00BE410B" w:rsidP="00BA032E">
      <w:pPr>
        <w:pStyle w:val="ListParagraph"/>
        <w:numPr>
          <w:ilvl w:val="0"/>
          <w:numId w:val="33"/>
        </w:numPr>
        <w:tabs>
          <w:tab w:val="left" w:pos="1260"/>
        </w:tabs>
        <w:spacing w:before="120" w:after="120" w:line="238" w:lineRule="auto"/>
        <w:ind w:right="144"/>
        <w:rPr>
          <w:sz w:val="24"/>
          <w:szCs w:val="24"/>
          <w:highlight w:val="yellow"/>
        </w:rPr>
      </w:pPr>
      <w:r w:rsidRPr="009829C0">
        <w:rPr>
          <w:sz w:val="24"/>
          <w:szCs w:val="24"/>
          <w:highlight w:val="yellow"/>
        </w:rPr>
        <w:t xml:space="preserve">Confirm that the case </w:t>
      </w:r>
      <w:proofErr w:type="gramStart"/>
      <w:r w:rsidRPr="009829C0">
        <w:rPr>
          <w:sz w:val="24"/>
          <w:szCs w:val="24"/>
          <w:highlight w:val="yellow"/>
        </w:rPr>
        <w:t>was closed on CWS/CMS and discontinued on LRS</w:t>
      </w:r>
      <w:proofErr w:type="gramEnd"/>
      <w:r w:rsidRPr="009829C0">
        <w:rPr>
          <w:sz w:val="24"/>
          <w:szCs w:val="24"/>
          <w:highlight w:val="yellow"/>
        </w:rPr>
        <w:t>.</w:t>
      </w:r>
    </w:p>
    <w:p w:rsidR="00BE410B" w:rsidRPr="009829C0" w:rsidRDefault="00BE410B" w:rsidP="00BA032E">
      <w:pPr>
        <w:pStyle w:val="ListParagraph"/>
        <w:numPr>
          <w:ilvl w:val="1"/>
          <w:numId w:val="33"/>
        </w:numPr>
        <w:tabs>
          <w:tab w:val="left" w:pos="1260"/>
        </w:tabs>
        <w:spacing w:before="120" w:after="120" w:line="238" w:lineRule="auto"/>
        <w:ind w:right="144"/>
        <w:rPr>
          <w:sz w:val="24"/>
          <w:szCs w:val="24"/>
          <w:highlight w:val="yellow"/>
        </w:rPr>
      </w:pPr>
      <w:r w:rsidRPr="009829C0">
        <w:rPr>
          <w:sz w:val="24"/>
          <w:szCs w:val="24"/>
          <w:highlight w:val="yellow"/>
        </w:rPr>
        <w:t>If these tasks were not completed</w:t>
      </w:r>
      <w:r w:rsidR="006D041A" w:rsidRPr="009829C0">
        <w:rPr>
          <w:sz w:val="24"/>
          <w:szCs w:val="24"/>
          <w:highlight w:val="yellow"/>
        </w:rPr>
        <w:t xml:space="preserve">, </w:t>
      </w:r>
      <w:r w:rsidRPr="009829C0">
        <w:rPr>
          <w:sz w:val="24"/>
          <w:szCs w:val="24"/>
          <w:highlight w:val="yellow"/>
        </w:rPr>
        <w:t>return to unit clerk for completion.</w:t>
      </w:r>
    </w:p>
    <w:p w:rsidR="009628FD" w:rsidRPr="000069DB" w:rsidRDefault="0045508D" w:rsidP="00B81910">
      <w:pPr>
        <w:pStyle w:val="ListParagraph"/>
        <w:numPr>
          <w:ilvl w:val="0"/>
          <w:numId w:val="33"/>
        </w:numPr>
        <w:tabs>
          <w:tab w:val="left" w:pos="1260"/>
        </w:tabs>
        <w:spacing w:before="120" w:after="120" w:line="238" w:lineRule="auto"/>
        <w:ind w:left="720" w:right="144"/>
      </w:pPr>
      <w:r w:rsidRPr="000069DB">
        <w:rPr>
          <w:sz w:val="24"/>
        </w:rPr>
        <w:t>Enter</w:t>
      </w:r>
      <w:r w:rsidRPr="000069DB">
        <w:rPr>
          <w:spacing w:val="-2"/>
          <w:sz w:val="24"/>
        </w:rPr>
        <w:t xml:space="preserve"> </w:t>
      </w:r>
      <w:r w:rsidRPr="000069DB">
        <w:rPr>
          <w:sz w:val="24"/>
        </w:rPr>
        <w:t>the</w:t>
      </w:r>
      <w:r w:rsidRPr="000069DB">
        <w:rPr>
          <w:spacing w:val="-4"/>
          <w:sz w:val="24"/>
        </w:rPr>
        <w:t xml:space="preserve"> </w:t>
      </w:r>
      <w:r w:rsidRPr="000069DB">
        <w:rPr>
          <w:sz w:val="24"/>
        </w:rPr>
        <w:t>date</w:t>
      </w:r>
      <w:r w:rsidRPr="000069DB">
        <w:rPr>
          <w:spacing w:val="-2"/>
          <w:sz w:val="24"/>
        </w:rPr>
        <w:t xml:space="preserve"> </w:t>
      </w:r>
      <w:r w:rsidRPr="000069DB">
        <w:rPr>
          <w:sz w:val="24"/>
        </w:rPr>
        <w:t>in</w:t>
      </w:r>
      <w:r w:rsidRPr="000069DB">
        <w:rPr>
          <w:spacing w:val="-4"/>
          <w:sz w:val="24"/>
        </w:rPr>
        <w:t xml:space="preserve"> </w:t>
      </w:r>
      <w:r w:rsidRPr="000069DB">
        <w:rPr>
          <w:sz w:val="24"/>
        </w:rPr>
        <w:t>the</w:t>
      </w:r>
      <w:r w:rsidRPr="000069DB">
        <w:rPr>
          <w:spacing w:val="-4"/>
          <w:sz w:val="24"/>
        </w:rPr>
        <w:t xml:space="preserve"> </w:t>
      </w:r>
      <w:r w:rsidRPr="000069DB">
        <w:rPr>
          <w:sz w:val="24"/>
        </w:rPr>
        <w:t>“Date</w:t>
      </w:r>
      <w:r w:rsidRPr="000069DB">
        <w:rPr>
          <w:spacing w:val="-1"/>
          <w:sz w:val="24"/>
        </w:rPr>
        <w:t xml:space="preserve"> </w:t>
      </w:r>
      <w:r w:rsidRPr="000069DB">
        <w:rPr>
          <w:sz w:val="24"/>
        </w:rPr>
        <w:t>Received</w:t>
      </w:r>
      <w:r w:rsidRPr="000069DB">
        <w:rPr>
          <w:spacing w:val="-2"/>
          <w:sz w:val="24"/>
        </w:rPr>
        <w:t xml:space="preserve"> </w:t>
      </w:r>
      <w:r w:rsidRPr="000069DB">
        <w:rPr>
          <w:sz w:val="24"/>
        </w:rPr>
        <w:t>at</w:t>
      </w:r>
      <w:r w:rsidRPr="000069DB">
        <w:rPr>
          <w:spacing w:val="-2"/>
          <w:sz w:val="24"/>
        </w:rPr>
        <w:t xml:space="preserve"> </w:t>
      </w:r>
      <w:r w:rsidRPr="000069DB">
        <w:rPr>
          <w:sz w:val="24"/>
        </w:rPr>
        <w:t>Suspense”</w:t>
      </w:r>
      <w:r w:rsidRPr="000069DB">
        <w:rPr>
          <w:spacing w:val="-2"/>
          <w:sz w:val="24"/>
        </w:rPr>
        <w:t xml:space="preserve"> </w:t>
      </w:r>
      <w:r w:rsidRPr="000069DB">
        <w:rPr>
          <w:sz w:val="24"/>
        </w:rPr>
        <w:t>box</w:t>
      </w:r>
      <w:r w:rsidRPr="000069DB">
        <w:rPr>
          <w:spacing w:val="-5"/>
          <w:sz w:val="24"/>
        </w:rPr>
        <w:t xml:space="preserve"> </w:t>
      </w:r>
      <w:r w:rsidRPr="000069DB">
        <w:rPr>
          <w:sz w:val="24"/>
        </w:rPr>
        <w:t xml:space="preserve">of the </w:t>
      </w:r>
      <w:hyperlink r:id="rId15">
        <w:r w:rsidRPr="000069DB">
          <w:rPr>
            <w:color w:val="0462C1"/>
            <w:sz w:val="24"/>
            <w:u w:val="single" w:color="0462C1"/>
          </w:rPr>
          <w:t>DCFS</w:t>
        </w:r>
        <w:r w:rsidRPr="000069DB">
          <w:rPr>
            <w:color w:val="0462C1"/>
            <w:spacing w:val="-4"/>
            <w:sz w:val="24"/>
            <w:u w:val="single" w:color="0462C1"/>
          </w:rPr>
          <w:t xml:space="preserve"> </w:t>
        </w:r>
        <w:r w:rsidRPr="000069DB">
          <w:rPr>
            <w:color w:val="0462C1"/>
            <w:sz w:val="24"/>
            <w:u w:val="single" w:color="0462C1"/>
          </w:rPr>
          <w:t>261</w:t>
        </w:r>
      </w:hyperlink>
      <w:r w:rsidRPr="000069DB">
        <w:rPr>
          <w:sz w:val="24"/>
        </w:rPr>
        <w:t>,</w:t>
      </w:r>
      <w:r w:rsidRPr="000069DB">
        <w:rPr>
          <w:spacing w:val="-1"/>
          <w:sz w:val="24"/>
        </w:rPr>
        <w:t xml:space="preserve"> </w:t>
      </w:r>
      <w:r w:rsidRPr="000069DB">
        <w:rPr>
          <w:sz w:val="24"/>
        </w:rPr>
        <w:t>make</w:t>
      </w:r>
      <w:r w:rsidRPr="000069DB">
        <w:rPr>
          <w:spacing w:val="-4"/>
          <w:sz w:val="24"/>
        </w:rPr>
        <w:t xml:space="preserve"> </w:t>
      </w:r>
      <w:r w:rsidRPr="000069DB">
        <w:rPr>
          <w:sz w:val="24"/>
        </w:rPr>
        <w:t>a copy and take the following steps:</w:t>
      </w:r>
      <w:r>
        <w:rPr>
          <w:sz w:val="24"/>
        </w:rPr>
        <w:t xml:space="preserve"> </w:t>
      </w:r>
    </w:p>
    <w:p w:rsidR="0045508D" w:rsidRPr="00BA032E" w:rsidRDefault="0045508D" w:rsidP="00BA032E">
      <w:pPr>
        <w:pStyle w:val="ListParagraph"/>
        <w:numPr>
          <w:ilvl w:val="1"/>
          <w:numId w:val="33"/>
        </w:numPr>
        <w:spacing w:before="120" w:after="120" w:line="237" w:lineRule="auto"/>
        <w:ind w:right="140"/>
        <w:rPr>
          <w:sz w:val="24"/>
          <w:szCs w:val="24"/>
        </w:rPr>
      </w:pPr>
      <w:r w:rsidRPr="004D0C5E">
        <w:rPr>
          <w:sz w:val="24"/>
          <w:szCs w:val="24"/>
        </w:rPr>
        <w:t>File</w:t>
      </w:r>
      <w:r w:rsidRPr="004D0C5E">
        <w:rPr>
          <w:spacing w:val="-2"/>
          <w:sz w:val="24"/>
          <w:szCs w:val="24"/>
        </w:rPr>
        <w:t xml:space="preserve"> </w:t>
      </w:r>
      <w:r w:rsidRPr="004D0C5E">
        <w:rPr>
          <w:sz w:val="24"/>
          <w:szCs w:val="24"/>
        </w:rPr>
        <w:t>a</w:t>
      </w:r>
      <w:r w:rsidRPr="004D0C5E">
        <w:rPr>
          <w:spacing w:val="-2"/>
          <w:sz w:val="24"/>
          <w:szCs w:val="24"/>
        </w:rPr>
        <w:t xml:space="preserve"> </w:t>
      </w:r>
      <w:r w:rsidRPr="004D0C5E">
        <w:rPr>
          <w:sz w:val="24"/>
          <w:szCs w:val="24"/>
        </w:rPr>
        <w:t>copy</w:t>
      </w:r>
      <w:r w:rsidRPr="004D0C5E">
        <w:rPr>
          <w:spacing w:val="-5"/>
          <w:sz w:val="24"/>
          <w:szCs w:val="24"/>
        </w:rPr>
        <w:t xml:space="preserve"> </w:t>
      </w:r>
      <w:r w:rsidRPr="004D0C5E">
        <w:rPr>
          <w:sz w:val="24"/>
          <w:szCs w:val="24"/>
        </w:rPr>
        <w:t>in</w:t>
      </w:r>
      <w:r w:rsidRPr="004D0C5E">
        <w:rPr>
          <w:spacing w:val="-2"/>
          <w:sz w:val="24"/>
          <w:szCs w:val="24"/>
        </w:rPr>
        <w:t xml:space="preserve"> </w:t>
      </w:r>
      <w:r w:rsidRPr="004D0C5E">
        <w:rPr>
          <w:sz w:val="24"/>
          <w:szCs w:val="24"/>
        </w:rPr>
        <w:t>a</w:t>
      </w:r>
      <w:r w:rsidRPr="004D0C5E">
        <w:rPr>
          <w:spacing w:val="-3"/>
          <w:sz w:val="24"/>
          <w:szCs w:val="24"/>
        </w:rPr>
        <w:t xml:space="preserve"> </w:t>
      </w:r>
      <w:r w:rsidRPr="004D0C5E">
        <w:rPr>
          <w:sz w:val="24"/>
          <w:szCs w:val="24"/>
        </w:rPr>
        <w:t>Suspense</w:t>
      </w:r>
      <w:r w:rsidRPr="004D0C5E">
        <w:rPr>
          <w:spacing w:val="-2"/>
          <w:sz w:val="24"/>
          <w:szCs w:val="24"/>
        </w:rPr>
        <w:t xml:space="preserve"> </w:t>
      </w:r>
      <w:r w:rsidRPr="004D0C5E">
        <w:rPr>
          <w:sz w:val="24"/>
          <w:szCs w:val="24"/>
        </w:rPr>
        <w:t>Alphabetical</w:t>
      </w:r>
      <w:r w:rsidRPr="004D0C5E">
        <w:rPr>
          <w:spacing w:val="-5"/>
          <w:sz w:val="24"/>
          <w:szCs w:val="24"/>
        </w:rPr>
        <w:t xml:space="preserve"> </w:t>
      </w:r>
      <w:r w:rsidRPr="004D0C5E">
        <w:rPr>
          <w:sz w:val="24"/>
          <w:szCs w:val="24"/>
        </w:rPr>
        <w:t>file.</w:t>
      </w:r>
      <w:r w:rsidRPr="004D0C5E">
        <w:rPr>
          <w:spacing w:val="40"/>
          <w:sz w:val="24"/>
          <w:szCs w:val="24"/>
        </w:rPr>
        <w:t xml:space="preserve"> </w:t>
      </w:r>
      <w:r w:rsidRPr="004D0C5E">
        <w:rPr>
          <w:sz w:val="24"/>
          <w:szCs w:val="24"/>
        </w:rPr>
        <w:t>Pull</w:t>
      </w:r>
      <w:r w:rsidRPr="004D0C5E">
        <w:rPr>
          <w:spacing w:val="-3"/>
          <w:sz w:val="24"/>
          <w:szCs w:val="24"/>
        </w:rPr>
        <w:t xml:space="preserve"> </w:t>
      </w:r>
      <w:r w:rsidRPr="004D0C5E">
        <w:rPr>
          <w:sz w:val="24"/>
          <w:szCs w:val="24"/>
        </w:rPr>
        <w:t>and shred</w:t>
      </w:r>
      <w:r w:rsidRPr="004D0C5E">
        <w:rPr>
          <w:spacing w:val="-1"/>
          <w:sz w:val="24"/>
          <w:szCs w:val="24"/>
        </w:rPr>
        <w:t xml:space="preserve"> </w:t>
      </w:r>
      <w:r w:rsidRPr="004D0C5E">
        <w:rPr>
          <w:sz w:val="24"/>
          <w:szCs w:val="24"/>
        </w:rPr>
        <w:t>after</w:t>
      </w:r>
      <w:r w:rsidRPr="004D0C5E">
        <w:rPr>
          <w:spacing w:val="-2"/>
          <w:sz w:val="24"/>
          <w:szCs w:val="24"/>
        </w:rPr>
        <w:t xml:space="preserve"> </w:t>
      </w:r>
      <w:hyperlink r:id="rId16" w:history="1">
        <w:r w:rsidRPr="004D0C5E">
          <w:rPr>
            <w:rStyle w:val="Hyperlink"/>
            <w:sz w:val="24"/>
            <w:szCs w:val="24"/>
            <w:highlight w:val="yellow"/>
          </w:rPr>
          <w:t xml:space="preserve">two (2) </w:t>
        </w:r>
        <w:r w:rsidRPr="004D0C5E">
          <w:rPr>
            <w:rStyle w:val="Hyperlink"/>
            <w:spacing w:val="-2"/>
            <w:sz w:val="24"/>
            <w:szCs w:val="24"/>
            <w:highlight w:val="yellow"/>
          </w:rPr>
          <w:t>years</w:t>
        </w:r>
      </w:hyperlink>
      <w:r w:rsidRPr="004D0C5E">
        <w:rPr>
          <w:color w:val="000000"/>
          <w:spacing w:val="-2"/>
          <w:sz w:val="24"/>
          <w:szCs w:val="24"/>
        </w:rPr>
        <w:t>.</w:t>
      </w:r>
    </w:p>
    <w:p w:rsidR="0045508D" w:rsidRPr="004D0C5E" w:rsidRDefault="0045508D" w:rsidP="00BA032E">
      <w:pPr>
        <w:pStyle w:val="ListParagraph"/>
        <w:numPr>
          <w:ilvl w:val="0"/>
          <w:numId w:val="33"/>
        </w:numPr>
        <w:tabs>
          <w:tab w:val="left" w:pos="858"/>
          <w:tab w:val="left" w:pos="860"/>
        </w:tabs>
        <w:spacing w:before="120" w:after="120"/>
        <w:ind w:right="343"/>
        <w:rPr>
          <w:sz w:val="24"/>
        </w:rPr>
      </w:pPr>
      <w:r w:rsidRPr="00F1256C">
        <w:rPr>
          <w:sz w:val="24"/>
        </w:rPr>
        <w:t>File</w:t>
      </w:r>
      <w:r w:rsidRPr="00F1256C">
        <w:rPr>
          <w:spacing w:val="-3"/>
          <w:sz w:val="24"/>
        </w:rPr>
        <w:t xml:space="preserve"> </w:t>
      </w:r>
      <w:r w:rsidRPr="00F1256C">
        <w:rPr>
          <w:sz w:val="24"/>
        </w:rPr>
        <w:t>the</w:t>
      </w:r>
      <w:r w:rsidRPr="00F1256C">
        <w:rPr>
          <w:spacing w:val="-3"/>
          <w:sz w:val="24"/>
        </w:rPr>
        <w:t xml:space="preserve"> </w:t>
      </w:r>
      <w:r>
        <w:rPr>
          <w:spacing w:val="-3"/>
          <w:sz w:val="24"/>
        </w:rPr>
        <w:t>referral/</w:t>
      </w:r>
      <w:r w:rsidRPr="00F1256C">
        <w:rPr>
          <w:sz w:val="24"/>
        </w:rPr>
        <w:t>case</w:t>
      </w:r>
      <w:r w:rsidRPr="00F1256C">
        <w:rPr>
          <w:spacing w:val="-3"/>
          <w:sz w:val="24"/>
        </w:rPr>
        <w:t xml:space="preserve"> </w:t>
      </w:r>
      <w:r w:rsidRPr="00F1256C">
        <w:rPr>
          <w:sz w:val="24"/>
        </w:rPr>
        <w:t>in</w:t>
      </w:r>
      <w:r w:rsidRPr="00F1256C">
        <w:rPr>
          <w:spacing w:val="-5"/>
          <w:sz w:val="24"/>
        </w:rPr>
        <w:t xml:space="preserve"> </w:t>
      </w:r>
      <w:r w:rsidRPr="00F1256C">
        <w:rPr>
          <w:sz w:val="24"/>
        </w:rPr>
        <w:t xml:space="preserve">the </w:t>
      </w:r>
      <w:r w:rsidRPr="00471DDE">
        <w:rPr>
          <w:sz w:val="24"/>
          <w:szCs w:val="24"/>
        </w:rPr>
        <w:t xml:space="preserve">suspense area in alphabetical order. </w:t>
      </w:r>
    </w:p>
    <w:p w:rsidR="00932578" w:rsidRPr="002D0E01" w:rsidRDefault="0045508D" w:rsidP="00BA032E">
      <w:pPr>
        <w:pStyle w:val="ListParagraph"/>
        <w:numPr>
          <w:ilvl w:val="1"/>
          <w:numId w:val="33"/>
        </w:numPr>
        <w:tabs>
          <w:tab w:val="left" w:pos="858"/>
          <w:tab w:val="left" w:pos="860"/>
        </w:tabs>
        <w:spacing w:before="120" w:after="120"/>
        <w:ind w:right="343"/>
        <w:rPr>
          <w:sz w:val="24"/>
        </w:rPr>
      </w:pPr>
      <w:r w:rsidRPr="00471DDE">
        <w:rPr>
          <w:sz w:val="24"/>
          <w:szCs w:val="24"/>
        </w:rPr>
        <w:t xml:space="preserve">Retain for a </w:t>
      </w:r>
      <w:r w:rsidR="00EE1542">
        <w:rPr>
          <w:sz w:val="24"/>
          <w:szCs w:val="24"/>
        </w:rPr>
        <w:t xml:space="preserve">maximum of </w:t>
      </w:r>
      <w:proofErr w:type="gramStart"/>
      <w:r w:rsidR="00EE1542" w:rsidRPr="00DC2149">
        <w:rPr>
          <w:sz w:val="24"/>
          <w:szCs w:val="24"/>
          <w:highlight w:val="yellow"/>
        </w:rPr>
        <w:t>sixty</w:t>
      </w:r>
      <w:r w:rsidR="00EE1542">
        <w:rPr>
          <w:sz w:val="24"/>
          <w:szCs w:val="24"/>
        </w:rPr>
        <w:t xml:space="preserve"> (60) </w:t>
      </w:r>
      <w:r w:rsidR="00DC2149">
        <w:rPr>
          <w:sz w:val="24"/>
          <w:szCs w:val="24"/>
        </w:rPr>
        <w:t>days</w:t>
      </w:r>
      <w:proofErr w:type="gramEnd"/>
      <w:r w:rsidRPr="00471DDE">
        <w:rPr>
          <w:sz w:val="24"/>
          <w:szCs w:val="24"/>
        </w:rPr>
        <w:t xml:space="preserve"> before sending to storage.</w:t>
      </w:r>
    </w:p>
    <w:p w:rsidR="00FD7408" w:rsidRPr="00F1256C" w:rsidRDefault="00D8366A" w:rsidP="004A43F2">
      <w:pPr>
        <w:pStyle w:val="Heading1"/>
        <w:ind w:left="0"/>
      </w:pPr>
      <w:bookmarkStart w:id="12" w:name="_Sending_a_Closed"/>
      <w:bookmarkEnd w:id="12"/>
      <w:r w:rsidRPr="007946F4">
        <w:t>Sending</w:t>
      </w:r>
      <w:r w:rsidRPr="007946F4">
        <w:rPr>
          <w:spacing w:val="-2"/>
        </w:rPr>
        <w:t xml:space="preserve"> </w:t>
      </w:r>
      <w:r w:rsidRPr="00DD57DE">
        <w:t>a</w:t>
      </w:r>
      <w:r w:rsidRPr="007946F4">
        <w:rPr>
          <w:spacing w:val="-3"/>
        </w:rPr>
        <w:t xml:space="preserve"> </w:t>
      </w:r>
      <w:r w:rsidRPr="00C13D78">
        <w:t>Closed</w:t>
      </w:r>
      <w:r w:rsidRPr="00C13D78">
        <w:rPr>
          <w:color w:val="000000"/>
          <w:spacing w:val="-2"/>
          <w:highlight w:val="yellow"/>
        </w:rPr>
        <w:t xml:space="preserve"> </w:t>
      </w:r>
      <w:r w:rsidR="00DD57DE" w:rsidRPr="00621604">
        <w:rPr>
          <w:spacing w:val="-2"/>
          <w:highlight w:val="yellow"/>
        </w:rPr>
        <w:t>Referral</w:t>
      </w:r>
      <w:r w:rsidR="00C13D78" w:rsidRPr="00621604">
        <w:rPr>
          <w:spacing w:val="-2"/>
          <w:highlight w:val="yellow"/>
        </w:rPr>
        <w:t>/</w:t>
      </w:r>
      <w:r w:rsidRPr="00621604">
        <w:t>Case</w:t>
      </w:r>
      <w:r w:rsidRPr="00621604">
        <w:rPr>
          <w:spacing w:val="-2"/>
        </w:rPr>
        <w:t xml:space="preserve"> </w:t>
      </w:r>
      <w:r w:rsidRPr="007946F4">
        <w:rPr>
          <w:color w:val="000000"/>
        </w:rPr>
        <w:t>to</w:t>
      </w:r>
      <w:r w:rsidRPr="007946F4">
        <w:rPr>
          <w:color w:val="000000"/>
          <w:spacing w:val="-1"/>
        </w:rPr>
        <w:t xml:space="preserve"> </w:t>
      </w:r>
      <w:r w:rsidRPr="007946F4">
        <w:rPr>
          <w:color w:val="000000"/>
          <w:spacing w:val="-2"/>
        </w:rPr>
        <w:t>Storage</w:t>
      </w:r>
    </w:p>
    <w:p w:rsidR="00687E12" w:rsidRPr="00BA6B05" w:rsidRDefault="00C13D78" w:rsidP="002D0E01">
      <w:pPr>
        <w:pStyle w:val="BodyText"/>
        <w:spacing w:before="120" w:after="120"/>
        <w:rPr>
          <w:bCs/>
          <w:highlight w:val="yellow"/>
        </w:rPr>
      </w:pPr>
      <w:bookmarkStart w:id="13" w:name="_bookmark8"/>
      <w:bookmarkEnd w:id="13"/>
      <w:r w:rsidRPr="00687E12">
        <w:rPr>
          <w:highlight w:val="yellow"/>
        </w:rPr>
        <w:t xml:space="preserve">The Department’s permanent case and document storage is a contracted service currently provided by GRM Inc. </w:t>
      </w:r>
      <w:r w:rsidR="000A7413">
        <w:rPr>
          <w:highlight w:val="yellow"/>
        </w:rPr>
        <w:t xml:space="preserve"> </w:t>
      </w:r>
      <w:r w:rsidRPr="00687E12">
        <w:rPr>
          <w:highlight w:val="yellow"/>
        </w:rPr>
        <w:t xml:space="preserve">DCFS employees who </w:t>
      </w:r>
      <w:proofErr w:type="gramStart"/>
      <w:r w:rsidRPr="00687E12">
        <w:rPr>
          <w:highlight w:val="yellow"/>
        </w:rPr>
        <w:t>are pre-authorized</w:t>
      </w:r>
      <w:proofErr w:type="gramEnd"/>
      <w:r w:rsidRPr="00687E12">
        <w:rPr>
          <w:highlight w:val="yellow"/>
        </w:rPr>
        <w:t xml:space="preserve"> to use this </w:t>
      </w:r>
      <w:r w:rsidRPr="00BA6B05">
        <w:rPr>
          <w:highlight w:val="yellow"/>
        </w:rPr>
        <w:t xml:space="preserve">service can send and request files and documents to and from storage. </w:t>
      </w:r>
      <w:r w:rsidR="000A7413">
        <w:rPr>
          <w:highlight w:val="yellow"/>
        </w:rPr>
        <w:t xml:space="preserve"> </w:t>
      </w:r>
      <w:r w:rsidR="00BA6B05" w:rsidRPr="00BA6B05">
        <w:rPr>
          <w:highlight w:val="yellow"/>
        </w:rPr>
        <w:t xml:space="preserve">The list of pre-authorized employees </w:t>
      </w:r>
      <w:proofErr w:type="gramStart"/>
      <w:r w:rsidR="00BA6B05" w:rsidRPr="00BA6B05">
        <w:rPr>
          <w:highlight w:val="yellow"/>
        </w:rPr>
        <w:t>can be viewed</w:t>
      </w:r>
      <w:proofErr w:type="gramEnd"/>
      <w:r w:rsidR="00BA6B05" w:rsidRPr="00BA6B05">
        <w:rPr>
          <w:highlight w:val="yellow"/>
        </w:rPr>
        <w:t xml:space="preserve"> on</w:t>
      </w:r>
      <w:r w:rsidR="00B72182">
        <w:rPr>
          <w:highlight w:val="yellow"/>
        </w:rPr>
        <w:t xml:space="preserve"> LA Kids, under</w:t>
      </w:r>
      <w:r w:rsidR="00BA6B05" w:rsidRPr="00BA6B05">
        <w:rPr>
          <w:highlight w:val="yellow"/>
        </w:rPr>
        <w:t xml:space="preserve"> </w:t>
      </w:r>
      <w:hyperlink r:id="rId17" w:history="1">
        <w:r w:rsidR="00BA6B05" w:rsidRPr="00BA6B05">
          <w:rPr>
            <w:rStyle w:val="Hyperlink"/>
            <w:bCs/>
            <w:highlight w:val="yellow"/>
          </w:rPr>
          <w:t>DCFS Closed Case and Document Storage Service</w:t>
        </w:r>
      </w:hyperlink>
      <w:r w:rsidR="00BA6B05" w:rsidRPr="00BA6B05">
        <w:rPr>
          <w:bCs/>
          <w:highlight w:val="yellow"/>
        </w:rPr>
        <w:t>.</w:t>
      </w:r>
    </w:p>
    <w:p w:rsidR="002D0E01" w:rsidRDefault="00BA6B05" w:rsidP="003B4C1E">
      <w:pPr>
        <w:pStyle w:val="BodyText"/>
        <w:spacing w:before="120" w:after="240"/>
        <w:rPr>
          <w:bCs/>
        </w:rPr>
      </w:pPr>
      <w:r w:rsidRPr="00BA6B05">
        <w:rPr>
          <w:bCs/>
          <w:highlight w:val="yellow"/>
        </w:rPr>
        <w:t>Instructions to request authorization to access file</w:t>
      </w:r>
      <w:r w:rsidR="00FA1055">
        <w:rPr>
          <w:bCs/>
          <w:highlight w:val="yellow"/>
        </w:rPr>
        <w:t>s</w:t>
      </w:r>
      <w:r w:rsidRPr="00BA6B05">
        <w:rPr>
          <w:bCs/>
          <w:highlight w:val="yellow"/>
        </w:rPr>
        <w:t xml:space="preserve"> in storage are located on</w:t>
      </w:r>
      <w:r w:rsidR="00B72182">
        <w:rPr>
          <w:bCs/>
          <w:highlight w:val="yellow"/>
        </w:rPr>
        <w:t xml:space="preserve"> LA Kids, under</w:t>
      </w:r>
      <w:r w:rsidRPr="00BA6B05">
        <w:rPr>
          <w:bCs/>
          <w:highlight w:val="yellow"/>
        </w:rPr>
        <w:t xml:space="preserve"> </w:t>
      </w:r>
      <w:hyperlink r:id="rId18" w:history="1">
        <w:r w:rsidRPr="00BA6B05">
          <w:rPr>
            <w:rStyle w:val="Hyperlink"/>
            <w:bCs/>
            <w:highlight w:val="yellow"/>
          </w:rPr>
          <w:t>DCFS Closed Case and Document Storage Service</w:t>
        </w:r>
      </w:hyperlink>
      <w:r>
        <w:rPr>
          <w:bCs/>
        </w:rPr>
        <w:t>.</w:t>
      </w:r>
    </w:p>
    <w:p w:rsidR="00FD7408" w:rsidRPr="003B4C1E" w:rsidRDefault="002D0E01" w:rsidP="003B4C1E">
      <w:pPr>
        <w:pStyle w:val="Heading2"/>
        <w:spacing w:before="120" w:after="120"/>
        <w:ind w:left="0"/>
        <w:rPr>
          <w:u w:val="none"/>
        </w:rPr>
      </w:pPr>
      <w:bookmarkStart w:id="14" w:name="_Region_Office_Suspense"/>
      <w:bookmarkEnd w:id="14"/>
      <w:r>
        <w:rPr>
          <w:color w:val="1F4E79"/>
          <w:u w:color="1F4E79"/>
        </w:rPr>
        <w:t>Region</w:t>
      </w:r>
      <w:r w:rsidR="00252734">
        <w:rPr>
          <w:color w:val="1F4E79"/>
          <w:u w:color="1F4E79"/>
        </w:rPr>
        <w:t>al</w:t>
      </w:r>
      <w:r>
        <w:rPr>
          <w:color w:val="1F4E79"/>
          <w:u w:color="1F4E79"/>
        </w:rPr>
        <w:t xml:space="preserve"> Office </w:t>
      </w:r>
      <w:r w:rsidR="00D8366A" w:rsidRPr="00F1256C">
        <w:rPr>
          <w:color w:val="1F4E79"/>
          <w:u w:color="1F4E79"/>
        </w:rPr>
        <w:t>Suspense</w:t>
      </w:r>
      <w:r w:rsidR="00D8366A" w:rsidRPr="00F1256C">
        <w:rPr>
          <w:color w:val="1F4E79"/>
          <w:spacing w:val="-4"/>
          <w:u w:color="1F4E79"/>
        </w:rPr>
        <w:t xml:space="preserve"> </w:t>
      </w:r>
      <w:r w:rsidR="00D8366A" w:rsidRPr="00F1256C">
        <w:rPr>
          <w:color w:val="1F4E79"/>
          <w:u w:color="1F4E79"/>
        </w:rPr>
        <w:t>Clerk</w:t>
      </w:r>
      <w:r w:rsidR="00D8366A" w:rsidRPr="00F1256C">
        <w:rPr>
          <w:color w:val="1F4E79"/>
          <w:spacing w:val="-2"/>
          <w:u w:color="1F4E79"/>
        </w:rPr>
        <w:t xml:space="preserve"> Responsibilities</w:t>
      </w:r>
    </w:p>
    <w:p w:rsidR="00FD7408" w:rsidRPr="003B4C1E" w:rsidRDefault="003B4C1E" w:rsidP="003B4C1E">
      <w:pPr>
        <w:pStyle w:val="BodyText"/>
        <w:spacing w:before="120" w:after="120"/>
        <w:rPr>
          <w:highlight w:val="yellow"/>
        </w:rPr>
      </w:pPr>
      <w:r>
        <w:rPr>
          <w:bCs/>
        </w:rPr>
        <w:t>To send a closed referral</w:t>
      </w:r>
      <w:r w:rsidRPr="00BE410B">
        <w:rPr>
          <w:bCs/>
        </w:rPr>
        <w:t>/case</w:t>
      </w:r>
      <w:r w:rsidRPr="002A5484">
        <w:rPr>
          <w:bCs/>
          <w:color w:val="FF0000"/>
        </w:rPr>
        <w:t xml:space="preserve"> </w:t>
      </w:r>
      <w:r>
        <w:rPr>
          <w:bCs/>
        </w:rPr>
        <w:t>to storage from a Regional Office:</w:t>
      </w:r>
    </w:p>
    <w:p w:rsidR="00BA6B05" w:rsidRPr="007319ED" w:rsidRDefault="00BA6B05" w:rsidP="003B4C1E">
      <w:pPr>
        <w:pStyle w:val="ListParagraph"/>
        <w:numPr>
          <w:ilvl w:val="0"/>
          <w:numId w:val="15"/>
        </w:numPr>
        <w:spacing w:before="120" w:after="120"/>
        <w:rPr>
          <w:sz w:val="24"/>
          <w:szCs w:val="24"/>
          <w:highlight w:val="yellow"/>
        </w:rPr>
      </w:pPr>
      <w:r w:rsidRPr="007319ED">
        <w:rPr>
          <w:sz w:val="24"/>
          <w:szCs w:val="24"/>
          <w:highlight w:val="yellow"/>
        </w:rPr>
        <w:t>Comple</w:t>
      </w:r>
      <w:r w:rsidR="00A00EBF" w:rsidRPr="007319ED">
        <w:rPr>
          <w:sz w:val="24"/>
          <w:szCs w:val="24"/>
          <w:highlight w:val="yellow"/>
        </w:rPr>
        <w:t xml:space="preserve">te a </w:t>
      </w:r>
      <w:hyperlink r:id="rId19" w:history="1">
        <w:r w:rsidR="00A00EBF" w:rsidRPr="007319ED">
          <w:rPr>
            <w:rStyle w:val="Hyperlink"/>
            <w:sz w:val="24"/>
            <w:szCs w:val="24"/>
            <w:highlight w:val="yellow"/>
          </w:rPr>
          <w:t>DCFS 6-1</w:t>
        </w:r>
      </w:hyperlink>
      <w:r w:rsidR="00A00EBF" w:rsidRPr="007319ED">
        <w:rPr>
          <w:sz w:val="24"/>
          <w:szCs w:val="24"/>
          <w:highlight w:val="yellow"/>
        </w:rPr>
        <w:t>,</w:t>
      </w:r>
      <w:r w:rsidR="00A00EBF" w:rsidRPr="007319ED">
        <w:rPr>
          <w:highlight w:val="yellow"/>
        </w:rPr>
        <w:t xml:space="preserve"> </w:t>
      </w:r>
      <w:r w:rsidR="00A00EBF" w:rsidRPr="007319ED">
        <w:rPr>
          <w:sz w:val="24"/>
          <w:szCs w:val="24"/>
          <w:highlight w:val="yellow"/>
        </w:rPr>
        <w:t xml:space="preserve">Miscellaneous Transmittal or </w:t>
      </w:r>
      <w:hyperlink r:id="rId20" w:history="1">
        <w:r w:rsidR="00A00EBF" w:rsidRPr="007319ED">
          <w:rPr>
            <w:rStyle w:val="Hyperlink"/>
            <w:sz w:val="24"/>
            <w:szCs w:val="24"/>
            <w:highlight w:val="yellow"/>
          </w:rPr>
          <w:t>DCFS 6-2</w:t>
        </w:r>
      </w:hyperlink>
      <w:r w:rsidR="00A00EBF" w:rsidRPr="007319ED">
        <w:rPr>
          <w:sz w:val="24"/>
          <w:szCs w:val="24"/>
          <w:highlight w:val="yellow"/>
        </w:rPr>
        <w:t>, Closed Case Transmittal</w:t>
      </w:r>
      <w:r w:rsidR="0094327E" w:rsidRPr="007319ED">
        <w:rPr>
          <w:sz w:val="24"/>
          <w:szCs w:val="24"/>
          <w:highlight w:val="yellow"/>
        </w:rPr>
        <w:t>.</w:t>
      </w:r>
    </w:p>
    <w:p w:rsidR="00BA6B05" w:rsidRPr="007319ED" w:rsidRDefault="0094327E" w:rsidP="003B4C1E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>Include the n</w:t>
      </w:r>
      <w:r w:rsidR="00BA6B05" w:rsidRPr="007319ED">
        <w:rPr>
          <w:highlight w:val="yellow"/>
        </w:rPr>
        <w:t>ame and address of the sender</w:t>
      </w:r>
      <w:r w:rsidRPr="007319ED">
        <w:rPr>
          <w:highlight w:val="yellow"/>
        </w:rPr>
        <w:t>.</w:t>
      </w:r>
    </w:p>
    <w:p w:rsidR="003B4C1E" w:rsidRDefault="0094327E" w:rsidP="003B4C1E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>Include the n</w:t>
      </w:r>
      <w:r w:rsidR="00BA6B05" w:rsidRPr="007319ED">
        <w:rPr>
          <w:highlight w:val="yellow"/>
        </w:rPr>
        <w:t xml:space="preserve">ame and address of recipient. </w:t>
      </w:r>
    </w:p>
    <w:p w:rsidR="00BA6B05" w:rsidRPr="003B4C1E" w:rsidRDefault="00BA6B05" w:rsidP="003B4C1E">
      <w:pPr>
        <w:pStyle w:val="BodyText"/>
        <w:numPr>
          <w:ilvl w:val="2"/>
          <w:numId w:val="15"/>
        </w:numPr>
        <w:spacing w:before="120" w:after="120"/>
        <w:ind w:left="1800"/>
        <w:rPr>
          <w:highlight w:val="yellow"/>
        </w:rPr>
      </w:pPr>
      <w:r w:rsidRPr="003B4C1E">
        <w:rPr>
          <w:highlight w:val="yellow"/>
        </w:rPr>
        <w:t>GRM</w:t>
      </w:r>
      <w:r w:rsidR="00252734">
        <w:rPr>
          <w:highlight w:val="yellow"/>
        </w:rPr>
        <w:t xml:space="preserve"> Inc.</w:t>
      </w:r>
      <w:r w:rsidR="00DC2149">
        <w:rPr>
          <w:highlight w:val="yellow"/>
        </w:rPr>
        <w:t>’s</w:t>
      </w:r>
      <w:r w:rsidRPr="003B4C1E">
        <w:rPr>
          <w:highlight w:val="yellow"/>
        </w:rPr>
        <w:t xml:space="preserve"> address is 8500 Mercury Lane, Pico Rivera, CA 90660.</w:t>
      </w:r>
    </w:p>
    <w:p w:rsidR="00BA6B05" w:rsidRPr="007319ED" w:rsidRDefault="00BA6B05" w:rsidP="003B4C1E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lastRenderedPageBreak/>
        <w:t>List the case name and the 7-digit case number</w:t>
      </w:r>
      <w:r w:rsidR="006F7A54">
        <w:rPr>
          <w:highlight w:val="yellow"/>
        </w:rPr>
        <w:t xml:space="preserve"> (State ID)</w:t>
      </w:r>
      <w:r w:rsidRPr="007319ED">
        <w:rPr>
          <w:highlight w:val="yellow"/>
        </w:rPr>
        <w:t xml:space="preserve"> of each file.</w:t>
      </w:r>
    </w:p>
    <w:p w:rsidR="00BA6B05" w:rsidRPr="007319ED" w:rsidRDefault="00BA6B05" w:rsidP="003B4C1E">
      <w:pPr>
        <w:pStyle w:val="BodyText"/>
        <w:numPr>
          <w:ilvl w:val="0"/>
          <w:numId w:val="15"/>
        </w:numPr>
        <w:spacing w:before="120" w:after="120"/>
        <w:ind w:left="864"/>
        <w:rPr>
          <w:highlight w:val="yellow"/>
        </w:rPr>
      </w:pPr>
      <w:r w:rsidRPr="007319ED">
        <w:rPr>
          <w:highlight w:val="yellow"/>
        </w:rPr>
        <w:t>Prepar</w:t>
      </w:r>
      <w:r w:rsidR="0094327E" w:rsidRPr="007319ED">
        <w:rPr>
          <w:highlight w:val="yellow"/>
        </w:rPr>
        <w:t>e the</w:t>
      </w:r>
      <w:r w:rsidRPr="007319ED">
        <w:rPr>
          <w:highlight w:val="yellow"/>
        </w:rPr>
        <w:t xml:space="preserve"> box to send closed </w:t>
      </w:r>
      <w:r w:rsidR="004D0C5E">
        <w:rPr>
          <w:highlight w:val="yellow"/>
        </w:rPr>
        <w:t>referral(s)/</w:t>
      </w:r>
      <w:r w:rsidRPr="007319ED">
        <w:rPr>
          <w:highlight w:val="yellow"/>
        </w:rPr>
        <w:t>case(s) to storage:</w:t>
      </w:r>
    </w:p>
    <w:p w:rsidR="00BA6B05" w:rsidRPr="007319ED" w:rsidRDefault="00BA6B05" w:rsidP="003B4C1E">
      <w:pPr>
        <w:pStyle w:val="BodyText"/>
        <w:numPr>
          <w:ilvl w:val="1"/>
          <w:numId w:val="9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Place closed </w:t>
      </w:r>
      <w:r w:rsidR="004104C1">
        <w:rPr>
          <w:highlight w:val="yellow"/>
        </w:rPr>
        <w:t>referral(s)/</w:t>
      </w:r>
      <w:r w:rsidRPr="007319ED">
        <w:rPr>
          <w:highlight w:val="yellow"/>
        </w:rPr>
        <w:t xml:space="preserve">case(s) inside </w:t>
      </w:r>
      <w:r w:rsidR="0094327E" w:rsidRPr="007319ED">
        <w:rPr>
          <w:highlight w:val="yellow"/>
        </w:rPr>
        <w:t>a</w:t>
      </w:r>
      <w:r w:rsidR="00732D34">
        <w:rPr>
          <w:highlight w:val="yellow"/>
        </w:rPr>
        <w:t xml:space="preserve"> standard record (banker style)</w:t>
      </w:r>
      <w:r w:rsidR="0094327E" w:rsidRPr="007319ED">
        <w:rPr>
          <w:highlight w:val="yellow"/>
        </w:rPr>
        <w:t xml:space="preserve"> </w:t>
      </w:r>
      <w:r w:rsidRPr="007319ED">
        <w:rPr>
          <w:highlight w:val="yellow"/>
        </w:rPr>
        <w:t>box. The box should be double-walled, measuring no more than</w:t>
      </w:r>
      <w:r w:rsidR="00732D34">
        <w:rPr>
          <w:highlight w:val="yellow"/>
        </w:rPr>
        <w:t xml:space="preserve"> ten</w:t>
      </w:r>
      <w:r w:rsidRPr="007319ED">
        <w:rPr>
          <w:highlight w:val="yellow"/>
        </w:rPr>
        <w:t xml:space="preserve"> </w:t>
      </w:r>
      <w:r w:rsidR="00732D34">
        <w:rPr>
          <w:highlight w:val="yellow"/>
        </w:rPr>
        <w:t>(</w:t>
      </w:r>
      <w:r w:rsidRPr="007319ED">
        <w:rPr>
          <w:highlight w:val="yellow"/>
        </w:rPr>
        <w:t>10</w:t>
      </w:r>
      <w:r w:rsidR="00732D34">
        <w:rPr>
          <w:highlight w:val="yellow"/>
        </w:rPr>
        <w:t>)</w:t>
      </w:r>
      <w:r w:rsidRPr="007319ED">
        <w:rPr>
          <w:highlight w:val="yellow"/>
        </w:rPr>
        <w:t xml:space="preserve"> inches in height, </w:t>
      </w:r>
      <w:r w:rsidR="00732D34">
        <w:rPr>
          <w:highlight w:val="yellow"/>
        </w:rPr>
        <w:t>twelve (</w:t>
      </w:r>
      <w:r w:rsidRPr="007319ED">
        <w:rPr>
          <w:highlight w:val="yellow"/>
        </w:rPr>
        <w:t>12</w:t>
      </w:r>
      <w:r w:rsidR="00732D34">
        <w:rPr>
          <w:highlight w:val="yellow"/>
        </w:rPr>
        <w:t>)</w:t>
      </w:r>
      <w:r w:rsidRPr="007319ED">
        <w:rPr>
          <w:highlight w:val="yellow"/>
        </w:rPr>
        <w:t xml:space="preserve"> inches wide and</w:t>
      </w:r>
      <w:r w:rsidR="00732D34">
        <w:rPr>
          <w:highlight w:val="yellow"/>
        </w:rPr>
        <w:t xml:space="preserve"> fifteen</w:t>
      </w:r>
      <w:r w:rsidRPr="007319ED">
        <w:rPr>
          <w:highlight w:val="yellow"/>
        </w:rPr>
        <w:t xml:space="preserve"> </w:t>
      </w:r>
      <w:r w:rsidR="00732D34">
        <w:rPr>
          <w:highlight w:val="yellow"/>
        </w:rPr>
        <w:t>(</w:t>
      </w:r>
      <w:r w:rsidRPr="007319ED">
        <w:rPr>
          <w:highlight w:val="yellow"/>
        </w:rPr>
        <w:t>15</w:t>
      </w:r>
      <w:r w:rsidR="00732D34">
        <w:rPr>
          <w:highlight w:val="yellow"/>
        </w:rPr>
        <w:t>)</w:t>
      </w:r>
      <w:r w:rsidRPr="007319ED">
        <w:rPr>
          <w:highlight w:val="yellow"/>
        </w:rPr>
        <w:t xml:space="preserve"> inches long (10”H x 12”W x 15”L)</w:t>
      </w:r>
      <w:r w:rsidR="0094327E" w:rsidRPr="007319ED">
        <w:rPr>
          <w:highlight w:val="yellow"/>
        </w:rPr>
        <w:t>.</w:t>
      </w:r>
    </w:p>
    <w:p w:rsidR="00BA6B05" w:rsidRPr="007319ED" w:rsidRDefault="00BA6B05" w:rsidP="003B4C1E">
      <w:pPr>
        <w:pStyle w:val="BodyText"/>
        <w:numPr>
          <w:ilvl w:val="1"/>
          <w:numId w:val="9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Place a copy of the </w:t>
      </w:r>
      <w:r w:rsidR="0094327E" w:rsidRPr="007319ED">
        <w:rPr>
          <w:highlight w:val="yellow"/>
        </w:rPr>
        <w:t>completed transmittal (DCFS 6-1 or DCFS 6-2)</w:t>
      </w:r>
      <w:r w:rsidRPr="007319ED">
        <w:rPr>
          <w:highlight w:val="yellow"/>
        </w:rPr>
        <w:t xml:space="preserve"> inside the box</w:t>
      </w:r>
      <w:r w:rsidR="004104C1">
        <w:rPr>
          <w:highlight w:val="yellow"/>
        </w:rPr>
        <w:t>,</w:t>
      </w:r>
      <w:r w:rsidRPr="007319ED">
        <w:rPr>
          <w:highlight w:val="yellow"/>
        </w:rPr>
        <w:t xml:space="preserve"> on top of the files, to provide GRM </w:t>
      </w:r>
      <w:r w:rsidR="00252734">
        <w:rPr>
          <w:highlight w:val="yellow"/>
        </w:rPr>
        <w:t xml:space="preserve">Inc. </w:t>
      </w:r>
      <w:r w:rsidRPr="007319ED">
        <w:rPr>
          <w:highlight w:val="yellow"/>
        </w:rPr>
        <w:t>archiving instructions.</w:t>
      </w:r>
    </w:p>
    <w:p w:rsidR="00BA6B05" w:rsidRPr="007319ED" w:rsidRDefault="00BA6B05" w:rsidP="003B4C1E">
      <w:pPr>
        <w:pStyle w:val="BodyText"/>
        <w:numPr>
          <w:ilvl w:val="1"/>
          <w:numId w:val="9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Boxes must not exceed </w:t>
      </w:r>
      <w:r w:rsidR="00732D34">
        <w:rPr>
          <w:highlight w:val="yellow"/>
        </w:rPr>
        <w:t xml:space="preserve">twenty-five (25) </w:t>
      </w:r>
      <w:r w:rsidR="001F1272">
        <w:rPr>
          <w:highlight w:val="yellow"/>
        </w:rPr>
        <w:t>lbs.</w:t>
      </w:r>
      <w:r w:rsidR="00732D34">
        <w:rPr>
          <w:highlight w:val="yellow"/>
        </w:rPr>
        <w:t xml:space="preserve"> </w:t>
      </w:r>
      <w:r w:rsidRPr="007319ED">
        <w:rPr>
          <w:highlight w:val="yellow"/>
        </w:rPr>
        <w:t xml:space="preserve">(see </w:t>
      </w:r>
      <w:r w:rsidR="004104C1">
        <w:rPr>
          <w:highlight w:val="yellow"/>
        </w:rPr>
        <w:t>m</w:t>
      </w:r>
      <w:r w:rsidR="00237ED1">
        <w:rPr>
          <w:highlight w:val="yellow"/>
        </w:rPr>
        <w:t>ail</w:t>
      </w:r>
      <w:r w:rsidR="004104C1">
        <w:rPr>
          <w:highlight w:val="yellow"/>
        </w:rPr>
        <w:t>r</w:t>
      </w:r>
      <w:r w:rsidRPr="007319ED">
        <w:rPr>
          <w:highlight w:val="yellow"/>
        </w:rPr>
        <w:t>oom for scale).</w:t>
      </w:r>
    </w:p>
    <w:p w:rsidR="00BA6B05" w:rsidRDefault="00BA6B05" w:rsidP="003B4C1E">
      <w:pPr>
        <w:pStyle w:val="BodyText"/>
        <w:numPr>
          <w:ilvl w:val="1"/>
          <w:numId w:val="9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>Seal the box with tape.</w:t>
      </w:r>
    </w:p>
    <w:p w:rsidR="000E68F0" w:rsidRPr="007319ED" w:rsidRDefault="00BC5F01" w:rsidP="003B4C1E">
      <w:pPr>
        <w:pStyle w:val="BodyText"/>
        <w:numPr>
          <w:ilvl w:val="0"/>
          <w:numId w:val="15"/>
        </w:numPr>
        <w:spacing w:before="120" w:after="120"/>
        <w:rPr>
          <w:highlight w:val="yellow"/>
        </w:rPr>
      </w:pPr>
      <w:r>
        <w:rPr>
          <w:highlight w:val="yellow"/>
        </w:rPr>
        <w:t>Create a bar</w:t>
      </w:r>
      <w:r w:rsidR="000E68F0" w:rsidRPr="007319ED">
        <w:rPr>
          <w:highlight w:val="yellow"/>
        </w:rPr>
        <w:t xml:space="preserve">coded shipping box label for the </w:t>
      </w:r>
      <w:r w:rsidR="00A17B9D">
        <w:rPr>
          <w:highlight w:val="yellow"/>
        </w:rPr>
        <w:t>Internal Services Department (</w:t>
      </w:r>
      <w:r w:rsidR="000E68F0" w:rsidRPr="007319ED">
        <w:rPr>
          <w:highlight w:val="yellow"/>
        </w:rPr>
        <w:t>ISD</w:t>
      </w:r>
      <w:r w:rsidR="00A17B9D">
        <w:rPr>
          <w:highlight w:val="yellow"/>
        </w:rPr>
        <w:t>)</w:t>
      </w:r>
      <w:r w:rsidR="000E68F0" w:rsidRPr="007319ED">
        <w:rPr>
          <w:highlight w:val="yellow"/>
        </w:rPr>
        <w:t xml:space="preserve"> Mail Courier:</w:t>
      </w:r>
    </w:p>
    <w:p w:rsidR="000E68F0" w:rsidRPr="00A96318" w:rsidRDefault="000E68F0" w:rsidP="005358F7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>Open</w:t>
      </w:r>
      <w:r w:rsidR="00732D34">
        <w:rPr>
          <w:highlight w:val="yellow"/>
        </w:rPr>
        <w:t xml:space="preserve"> the</w:t>
      </w:r>
      <w:r w:rsidRPr="007319ED">
        <w:rPr>
          <w:highlight w:val="yellow"/>
        </w:rPr>
        <w:t xml:space="preserve"> </w:t>
      </w:r>
      <w:hyperlink r:id="rId21" w:history="1">
        <w:r w:rsidR="00A96318" w:rsidRPr="00732D34">
          <w:rPr>
            <w:rStyle w:val="Hyperlink"/>
            <w:highlight w:val="yellow"/>
          </w:rPr>
          <w:t>tracking system</w:t>
        </w:r>
      </w:hyperlink>
      <w:r w:rsidR="00732D34">
        <w:rPr>
          <w:highlight w:val="yellow"/>
        </w:rPr>
        <w:t>.</w:t>
      </w:r>
      <w:r w:rsidR="00A96318">
        <w:rPr>
          <w:highlight w:val="yellow"/>
        </w:rPr>
        <w:t xml:space="preserve"> </w:t>
      </w:r>
    </w:p>
    <w:p w:rsidR="000E68F0" w:rsidRPr="007319ED" w:rsidRDefault="000E68F0" w:rsidP="005358F7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Create and post </w:t>
      </w:r>
      <w:r w:rsidR="00A17B9D">
        <w:rPr>
          <w:highlight w:val="yellow"/>
        </w:rPr>
        <w:t xml:space="preserve">the </w:t>
      </w:r>
      <w:r w:rsidRPr="007319ED">
        <w:rPr>
          <w:highlight w:val="yellow"/>
        </w:rPr>
        <w:t xml:space="preserve">barcoded label. </w:t>
      </w:r>
      <w:r w:rsidR="000A7413">
        <w:rPr>
          <w:highlight w:val="yellow"/>
        </w:rPr>
        <w:t xml:space="preserve"> </w:t>
      </w:r>
      <w:r w:rsidRPr="007319ED">
        <w:rPr>
          <w:highlight w:val="yellow"/>
        </w:rPr>
        <w:t xml:space="preserve">The system will create a triplicate copy form of the shipping label. </w:t>
      </w:r>
      <w:r w:rsidR="000A7413">
        <w:rPr>
          <w:highlight w:val="yellow"/>
        </w:rPr>
        <w:t xml:space="preserve"> </w:t>
      </w:r>
      <w:r w:rsidRPr="007319ED">
        <w:rPr>
          <w:highlight w:val="yellow"/>
        </w:rPr>
        <w:t>Secure two</w:t>
      </w:r>
      <w:r w:rsidR="00237ED1">
        <w:rPr>
          <w:highlight w:val="yellow"/>
        </w:rPr>
        <w:t xml:space="preserve"> (2)</w:t>
      </w:r>
      <w:r w:rsidRPr="007319ED">
        <w:rPr>
          <w:highlight w:val="yellow"/>
        </w:rPr>
        <w:t xml:space="preserve"> copies of the label in the adhesive document protector and attach onto the top of the box; keep the third </w:t>
      </w:r>
      <w:r w:rsidR="00A17B9D">
        <w:rPr>
          <w:highlight w:val="yellow"/>
        </w:rPr>
        <w:t>(3</w:t>
      </w:r>
      <w:r w:rsidR="00A17B9D" w:rsidRPr="00A17B9D">
        <w:rPr>
          <w:highlight w:val="yellow"/>
          <w:vertAlign w:val="superscript"/>
        </w:rPr>
        <w:t>rd</w:t>
      </w:r>
      <w:r w:rsidR="00A17B9D">
        <w:rPr>
          <w:highlight w:val="yellow"/>
        </w:rPr>
        <w:t xml:space="preserve">) </w:t>
      </w:r>
      <w:r w:rsidRPr="007319ED">
        <w:rPr>
          <w:highlight w:val="yellow"/>
        </w:rPr>
        <w:t xml:space="preserve">copy for your records. </w:t>
      </w:r>
    </w:p>
    <w:p w:rsidR="007319ED" w:rsidRPr="007319ED" w:rsidRDefault="007319ED" w:rsidP="005358F7">
      <w:pPr>
        <w:pStyle w:val="BodyText"/>
        <w:numPr>
          <w:ilvl w:val="2"/>
          <w:numId w:val="15"/>
        </w:numPr>
        <w:spacing w:before="120" w:after="120"/>
        <w:ind w:left="1800"/>
        <w:rPr>
          <w:highlight w:val="yellow"/>
        </w:rPr>
      </w:pPr>
      <w:r w:rsidRPr="007319ED">
        <w:rPr>
          <w:highlight w:val="yellow"/>
        </w:rPr>
        <w:t xml:space="preserve">Staff must note “Case Files” in the remarks section of the barcoded label. </w:t>
      </w:r>
    </w:p>
    <w:p w:rsidR="007319ED" w:rsidRPr="007319ED" w:rsidRDefault="007319ED" w:rsidP="005358F7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Staff can track the box via the </w:t>
      </w:r>
      <w:hyperlink r:id="rId22" w:history="1">
        <w:r w:rsidR="00A17B9D" w:rsidRPr="00A17B9D">
          <w:rPr>
            <w:rStyle w:val="Hyperlink"/>
            <w:highlight w:val="yellow"/>
          </w:rPr>
          <w:t>tracking system</w:t>
        </w:r>
      </w:hyperlink>
      <w:r w:rsidR="00A17B9D">
        <w:rPr>
          <w:highlight w:val="yellow"/>
        </w:rPr>
        <w:t>.</w:t>
      </w:r>
    </w:p>
    <w:p w:rsidR="000E68F0" w:rsidRDefault="007319ED" w:rsidP="005358F7">
      <w:pPr>
        <w:pStyle w:val="BodyText"/>
        <w:numPr>
          <w:ilvl w:val="0"/>
          <w:numId w:val="15"/>
        </w:numPr>
        <w:spacing w:before="120" w:after="240"/>
        <w:rPr>
          <w:highlight w:val="yellow"/>
        </w:rPr>
      </w:pPr>
      <w:r w:rsidRPr="007319ED">
        <w:rPr>
          <w:highlight w:val="yellow"/>
        </w:rPr>
        <w:t>File and retain the cop</w:t>
      </w:r>
      <w:r w:rsidR="006F7A54">
        <w:rPr>
          <w:highlight w:val="yellow"/>
        </w:rPr>
        <w:t>ies of the transmittals</w:t>
      </w:r>
      <w:r w:rsidRPr="007319ED">
        <w:rPr>
          <w:highlight w:val="yellow"/>
        </w:rPr>
        <w:t xml:space="preserve"> for two (2) year</w:t>
      </w:r>
      <w:r w:rsidR="006F7A54">
        <w:rPr>
          <w:highlight w:val="yellow"/>
        </w:rPr>
        <w:t>s</w:t>
      </w:r>
      <w:r w:rsidRPr="007319ED">
        <w:rPr>
          <w:highlight w:val="yellow"/>
        </w:rPr>
        <w:t xml:space="preserve">, and shred thereafter. </w:t>
      </w:r>
    </w:p>
    <w:p w:rsidR="005358F7" w:rsidRPr="00F1256C" w:rsidRDefault="005358F7" w:rsidP="005358F7">
      <w:pPr>
        <w:pStyle w:val="Heading2"/>
        <w:spacing w:before="120" w:after="120"/>
        <w:ind w:left="0"/>
        <w:rPr>
          <w:u w:val="none"/>
        </w:rPr>
      </w:pPr>
      <w:r w:rsidRPr="000D166C">
        <w:rPr>
          <w:color w:val="1F4E79"/>
          <w:highlight w:val="yellow"/>
          <w:u w:color="1F4E79"/>
        </w:rPr>
        <w:t>ERCP Suspense</w:t>
      </w:r>
      <w:r w:rsidRPr="000D166C">
        <w:rPr>
          <w:color w:val="1F4E79"/>
          <w:spacing w:val="-4"/>
          <w:highlight w:val="yellow"/>
          <w:u w:color="1F4E79"/>
        </w:rPr>
        <w:t xml:space="preserve"> </w:t>
      </w:r>
      <w:r w:rsidRPr="000D166C">
        <w:rPr>
          <w:color w:val="1F4E79"/>
          <w:highlight w:val="yellow"/>
          <w:u w:color="1F4E79"/>
        </w:rPr>
        <w:t>Clerk</w:t>
      </w:r>
      <w:r w:rsidRPr="000D166C">
        <w:rPr>
          <w:color w:val="1F4E79"/>
          <w:spacing w:val="-2"/>
          <w:highlight w:val="yellow"/>
          <w:u w:color="1F4E79"/>
        </w:rPr>
        <w:t xml:space="preserve"> Responsibilities</w:t>
      </w:r>
    </w:p>
    <w:p w:rsidR="00CF29DA" w:rsidRPr="002D0E01" w:rsidRDefault="0079639D" w:rsidP="005358F7">
      <w:pPr>
        <w:pStyle w:val="Heading2"/>
        <w:spacing w:before="120" w:after="120"/>
        <w:ind w:left="0"/>
        <w:rPr>
          <w:b w:val="0"/>
          <w:highlight w:val="yellow"/>
          <w:u w:val="none"/>
        </w:rPr>
      </w:pPr>
      <w:r w:rsidRPr="002D0E01">
        <w:rPr>
          <w:b w:val="0"/>
          <w:highlight w:val="yellow"/>
          <w:u w:val="none"/>
        </w:rPr>
        <w:t>To send a closed referral to storage from ERCP:</w:t>
      </w:r>
    </w:p>
    <w:p w:rsidR="007320C1" w:rsidRPr="005358F7" w:rsidRDefault="00F908BA" w:rsidP="005358F7">
      <w:pPr>
        <w:numPr>
          <w:ilvl w:val="0"/>
          <w:numId w:val="23"/>
        </w:numPr>
        <w:tabs>
          <w:tab w:val="left" w:pos="360"/>
          <w:tab w:val="left" w:pos="2880"/>
        </w:tabs>
        <w:spacing w:before="120" w:after="120"/>
        <w:rPr>
          <w:sz w:val="24"/>
          <w:szCs w:val="24"/>
          <w:highlight w:val="yellow"/>
        </w:rPr>
      </w:pPr>
      <w:bookmarkStart w:id="15" w:name="_ERCP_Suspense_Clerk"/>
      <w:bookmarkEnd w:id="15"/>
      <w:r w:rsidRPr="005358F7">
        <w:rPr>
          <w:bCs/>
          <w:sz w:val="24"/>
          <w:szCs w:val="24"/>
          <w:highlight w:val="yellow"/>
        </w:rPr>
        <w:t>After</w:t>
      </w:r>
      <w:r w:rsidR="00A17B9D">
        <w:rPr>
          <w:bCs/>
          <w:sz w:val="24"/>
          <w:szCs w:val="24"/>
          <w:highlight w:val="yellow"/>
        </w:rPr>
        <w:t xml:space="preserve"> the</w:t>
      </w:r>
      <w:r w:rsidRPr="005358F7">
        <w:rPr>
          <w:bCs/>
          <w:sz w:val="24"/>
          <w:szCs w:val="24"/>
          <w:highlight w:val="yellow"/>
        </w:rPr>
        <w:t xml:space="preserve"> </w:t>
      </w:r>
      <w:r w:rsidR="00A17B9D">
        <w:rPr>
          <w:bCs/>
          <w:sz w:val="24"/>
          <w:szCs w:val="24"/>
          <w:highlight w:val="yellow"/>
        </w:rPr>
        <w:t>referral</w:t>
      </w:r>
      <w:r w:rsidRPr="005358F7">
        <w:rPr>
          <w:bCs/>
          <w:sz w:val="24"/>
          <w:szCs w:val="24"/>
          <w:highlight w:val="yellow"/>
        </w:rPr>
        <w:t xml:space="preserve"> has been in Suspense for </w:t>
      </w:r>
      <w:proofErr w:type="gramStart"/>
      <w:r w:rsidR="00A17B9D">
        <w:rPr>
          <w:bCs/>
          <w:sz w:val="24"/>
          <w:szCs w:val="24"/>
          <w:highlight w:val="yellow"/>
        </w:rPr>
        <w:t>sixty (</w:t>
      </w:r>
      <w:r w:rsidRPr="005358F7">
        <w:rPr>
          <w:bCs/>
          <w:sz w:val="24"/>
          <w:szCs w:val="24"/>
          <w:highlight w:val="yellow"/>
        </w:rPr>
        <w:t>60</w:t>
      </w:r>
      <w:r w:rsidR="00A17B9D">
        <w:rPr>
          <w:bCs/>
          <w:sz w:val="24"/>
          <w:szCs w:val="24"/>
          <w:highlight w:val="yellow"/>
        </w:rPr>
        <w:t>)</w:t>
      </w:r>
      <w:r w:rsidRPr="005358F7">
        <w:rPr>
          <w:bCs/>
          <w:sz w:val="24"/>
          <w:szCs w:val="24"/>
          <w:highlight w:val="yellow"/>
        </w:rPr>
        <w:t xml:space="preserve"> days</w:t>
      </w:r>
      <w:proofErr w:type="gramEnd"/>
      <w:r w:rsidRPr="005358F7">
        <w:rPr>
          <w:bCs/>
          <w:sz w:val="24"/>
          <w:szCs w:val="24"/>
          <w:highlight w:val="yellow"/>
        </w:rPr>
        <w:t>, p</w:t>
      </w:r>
      <w:r w:rsidR="007320C1" w:rsidRPr="005358F7">
        <w:rPr>
          <w:bCs/>
          <w:sz w:val="24"/>
          <w:szCs w:val="24"/>
          <w:highlight w:val="yellow"/>
        </w:rPr>
        <w:t>ull</w:t>
      </w:r>
      <w:r w:rsidR="00A17B9D">
        <w:rPr>
          <w:b/>
          <w:bCs/>
          <w:sz w:val="24"/>
          <w:szCs w:val="24"/>
          <w:highlight w:val="yellow"/>
        </w:rPr>
        <w:t xml:space="preserve"> </w:t>
      </w:r>
      <w:r w:rsidR="00A17B9D">
        <w:rPr>
          <w:bCs/>
          <w:sz w:val="24"/>
          <w:szCs w:val="24"/>
          <w:highlight w:val="yellow"/>
        </w:rPr>
        <w:t xml:space="preserve">the </w:t>
      </w:r>
      <w:r w:rsidR="007320C1" w:rsidRPr="005358F7">
        <w:rPr>
          <w:sz w:val="24"/>
          <w:szCs w:val="24"/>
          <w:highlight w:val="yellow"/>
        </w:rPr>
        <w:t>hard copy of ERCP referral from</w:t>
      </w:r>
      <w:r w:rsidR="00A17B9D">
        <w:rPr>
          <w:sz w:val="24"/>
          <w:szCs w:val="24"/>
          <w:highlight w:val="yellow"/>
        </w:rPr>
        <w:t xml:space="preserve"> the</w:t>
      </w:r>
      <w:r w:rsidR="007320C1" w:rsidRPr="005358F7">
        <w:rPr>
          <w:sz w:val="24"/>
          <w:szCs w:val="24"/>
          <w:highlight w:val="yellow"/>
        </w:rPr>
        <w:t xml:space="preserve"> shelf. Search CWC/CMS to determine if there is an open referral/case at a DCFS </w:t>
      </w:r>
      <w:r w:rsidR="00252734">
        <w:rPr>
          <w:sz w:val="24"/>
          <w:szCs w:val="24"/>
          <w:highlight w:val="yellow"/>
        </w:rPr>
        <w:t>R</w:t>
      </w:r>
      <w:r w:rsidR="007320C1" w:rsidRPr="005358F7">
        <w:rPr>
          <w:sz w:val="24"/>
          <w:szCs w:val="24"/>
          <w:highlight w:val="yellow"/>
        </w:rPr>
        <w:t>egional office.</w:t>
      </w:r>
    </w:p>
    <w:p w:rsidR="004D0C5E" w:rsidRPr="005358F7" w:rsidRDefault="007320C1" w:rsidP="005358F7">
      <w:pPr>
        <w:numPr>
          <w:ilvl w:val="0"/>
          <w:numId w:val="23"/>
        </w:numPr>
        <w:tabs>
          <w:tab w:val="left" w:pos="360"/>
          <w:tab w:val="left" w:pos="2880"/>
        </w:tabs>
        <w:spacing w:before="120" w:after="120"/>
        <w:rPr>
          <w:sz w:val="24"/>
          <w:szCs w:val="24"/>
          <w:highlight w:val="yellow"/>
        </w:rPr>
      </w:pPr>
      <w:r w:rsidRPr="005358F7">
        <w:rPr>
          <w:bCs/>
          <w:sz w:val="24"/>
          <w:szCs w:val="24"/>
          <w:highlight w:val="yellow"/>
        </w:rPr>
        <w:t xml:space="preserve">If a new referral/case is open at a DCFS </w:t>
      </w:r>
      <w:r w:rsidR="00252734">
        <w:rPr>
          <w:bCs/>
          <w:sz w:val="24"/>
          <w:szCs w:val="24"/>
          <w:highlight w:val="yellow"/>
        </w:rPr>
        <w:t>R</w:t>
      </w:r>
      <w:r w:rsidRPr="005358F7">
        <w:rPr>
          <w:bCs/>
          <w:sz w:val="24"/>
          <w:szCs w:val="24"/>
          <w:highlight w:val="yellow"/>
        </w:rPr>
        <w:t xml:space="preserve">egional office, complete a transmittal and send </w:t>
      </w:r>
      <w:r w:rsidR="0079639D" w:rsidRPr="005358F7">
        <w:rPr>
          <w:bCs/>
          <w:sz w:val="24"/>
          <w:szCs w:val="24"/>
          <w:highlight w:val="yellow"/>
        </w:rPr>
        <w:t xml:space="preserve">the </w:t>
      </w:r>
      <w:r w:rsidRPr="005358F7">
        <w:rPr>
          <w:bCs/>
          <w:sz w:val="24"/>
          <w:szCs w:val="24"/>
          <w:highlight w:val="yellow"/>
        </w:rPr>
        <w:t>ERCP referral to the assigned regional case</w:t>
      </w:r>
      <w:r w:rsidR="00252734">
        <w:rPr>
          <w:bCs/>
          <w:sz w:val="24"/>
          <w:szCs w:val="24"/>
          <w:highlight w:val="yellow"/>
        </w:rPr>
        <w:t>-</w:t>
      </w:r>
      <w:r w:rsidRPr="005358F7">
        <w:rPr>
          <w:bCs/>
          <w:sz w:val="24"/>
          <w:szCs w:val="24"/>
          <w:highlight w:val="yellow"/>
        </w:rPr>
        <w:t>carrying CSW.</w:t>
      </w:r>
    </w:p>
    <w:p w:rsidR="007320C1" w:rsidRPr="005358F7" w:rsidRDefault="007320C1" w:rsidP="005358F7">
      <w:pPr>
        <w:numPr>
          <w:ilvl w:val="0"/>
          <w:numId w:val="23"/>
        </w:numPr>
        <w:tabs>
          <w:tab w:val="left" w:pos="360"/>
          <w:tab w:val="left" w:pos="2880"/>
        </w:tabs>
        <w:spacing w:before="120" w:after="120"/>
        <w:rPr>
          <w:sz w:val="24"/>
          <w:szCs w:val="24"/>
          <w:highlight w:val="yellow"/>
        </w:rPr>
      </w:pPr>
      <w:r w:rsidRPr="005358F7">
        <w:rPr>
          <w:bCs/>
          <w:sz w:val="24"/>
          <w:szCs w:val="24"/>
          <w:highlight w:val="yellow"/>
        </w:rPr>
        <w:t xml:space="preserve">If there is no open referral/case at a DCFS </w:t>
      </w:r>
      <w:r w:rsidR="00252734">
        <w:rPr>
          <w:bCs/>
          <w:sz w:val="24"/>
          <w:szCs w:val="24"/>
          <w:highlight w:val="yellow"/>
        </w:rPr>
        <w:t>R</w:t>
      </w:r>
      <w:r w:rsidRPr="005358F7">
        <w:rPr>
          <w:bCs/>
          <w:sz w:val="24"/>
          <w:szCs w:val="24"/>
          <w:highlight w:val="yellow"/>
        </w:rPr>
        <w:t xml:space="preserve">egional office, </w:t>
      </w:r>
      <w:r w:rsidR="00A17B9D">
        <w:rPr>
          <w:bCs/>
          <w:sz w:val="24"/>
          <w:szCs w:val="24"/>
          <w:highlight w:val="yellow"/>
        </w:rPr>
        <w:t>send the ERCP referral(s) to storage</w:t>
      </w:r>
      <w:r w:rsidRPr="005358F7">
        <w:rPr>
          <w:bCs/>
          <w:sz w:val="24"/>
          <w:szCs w:val="24"/>
          <w:highlight w:val="yellow"/>
        </w:rPr>
        <w:t>.</w:t>
      </w:r>
    </w:p>
    <w:p w:rsidR="007320C1" w:rsidRPr="005358F7" w:rsidRDefault="007320C1" w:rsidP="005358F7">
      <w:pPr>
        <w:numPr>
          <w:ilvl w:val="0"/>
          <w:numId w:val="23"/>
        </w:numPr>
        <w:tabs>
          <w:tab w:val="left" w:pos="360"/>
          <w:tab w:val="left" w:pos="2880"/>
        </w:tabs>
        <w:spacing w:before="120" w:after="120"/>
        <w:rPr>
          <w:sz w:val="24"/>
          <w:szCs w:val="24"/>
          <w:highlight w:val="yellow"/>
        </w:rPr>
      </w:pPr>
      <w:r w:rsidRPr="005358F7">
        <w:rPr>
          <w:sz w:val="24"/>
          <w:szCs w:val="24"/>
          <w:highlight w:val="yellow"/>
        </w:rPr>
        <w:t>Prior to sending the referral to storage, c</w:t>
      </w:r>
      <w:r w:rsidRPr="005358F7">
        <w:rPr>
          <w:bCs/>
          <w:sz w:val="24"/>
          <w:szCs w:val="24"/>
          <w:highlight w:val="yellow"/>
        </w:rPr>
        <w:t xml:space="preserve">omplete </w:t>
      </w:r>
      <w:r w:rsidRPr="005358F7">
        <w:rPr>
          <w:sz w:val="24"/>
          <w:szCs w:val="24"/>
          <w:highlight w:val="yellow"/>
        </w:rPr>
        <w:t xml:space="preserve">a </w:t>
      </w:r>
      <w:hyperlink r:id="rId23" w:history="1">
        <w:r w:rsidRPr="005358F7">
          <w:rPr>
            <w:rStyle w:val="Hyperlink"/>
            <w:sz w:val="24"/>
            <w:szCs w:val="24"/>
            <w:highlight w:val="yellow"/>
          </w:rPr>
          <w:t>DCFS 6-2</w:t>
        </w:r>
      </w:hyperlink>
      <w:r w:rsidRPr="005358F7">
        <w:rPr>
          <w:sz w:val="24"/>
          <w:szCs w:val="24"/>
          <w:highlight w:val="yellow"/>
        </w:rPr>
        <w:t xml:space="preserve"> listing referrals going to storage. </w:t>
      </w:r>
    </w:p>
    <w:p w:rsidR="007320C1" w:rsidRPr="007319ED" w:rsidRDefault="007320C1" w:rsidP="005358F7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>Include the name and address of the sender.</w:t>
      </w:r>
    </w:p>
    <w:p w:rsidR="007320C1" w:rsidRPr="007319ED" w:rsidRDefault="007320C1" w:rsidP="005358F7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Include the name and address of recipient. </w:t>
      </w:r>
    </w:p>
    <w:p w:rsidR="007320C1" w:rsidRPr="007319ED" w:rsidRDefault="007320C1" w:rsidP="005358F7">
      <w:pPr>
        <w:pStyle w:val="BodyText"/>
        <w:numPr>
          <w:ilvl w:val="2"/>
          <w:numId w:val="15"/>
        </w:numPr>
        <w:spacing w:before="120" w:after="120"/>
        <w:ind w:left="1800"/>
        <w:rPr>
          <w:highlight w:val="yellow"/>
        </w:rPr>
      </w:pPr>
      <w:r w:rsidRPr="007319ED">
        <w:rPr>
          <w:highlight w:val="yellow"/>
        </w:rPr>
        <w:t xml:space="preserve"> GRM</w:t>
      </w:r>
      <w:r w:rsidR="00252734">
        <w:rPr>
          <w:highlight w:val="yellow"/>
        </w:rPr>
        <w:t xml:space="preserve"> Inc.</w:t>
      </w:r>
      <w:r w:rsidR="00A17B9D">
        <w:rPr>
          <w:highlight w:val="yellow"/>
        </w:rPr>
        <w:t>’s</w:t>
      </w:r>
      <w:r w:rsidRPr="007319ED">
        <w:rPr>
          <w:highlight w:val="yellow"/>
        </w:rPr>
        <w:t xml:space="preserve"> address is 8500 Mercury Lane, Pico Rivera, CA 90660.</w:t>
      </w:r>
    </w:p>
    <w:p w:rsidR="007320C1" w:rsidRPr="007319ED" w:rsidRDefault="007320C1" w:rsidP="005358F7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>List the case name and the 7-digit case number</w:t>
      </w:r>
      <w:r>
        <w:rPr>
          <w:highlight w:val="yellow"/>
        </w:rPr>
        <w:t xml:space="preserve"> (State ID)</w:t>
      </w:r>
      <w:r w:rsidRPr="007319ED">
        <w:rPr>
          <w:highlight w:val="yellow"/>
        </w:rPr>
        <w:t xml:space="preserve"> of each file.</w:t>
      </w:r>
    </w:p>
    <w:p w:rsidR="007320C1" w:rsidRPr="007319ED" w:rsidRDefault="007320C1" w:rsidP="005358F7">
      <w:pPr>
        <w:pStyle w:val="BodyText"/>
        <w:numPr>
          <w:ilvl w:val="0"/>
          <w:numId w:val="15"/>
        </w:numPr>
        <w:spacing w:before="120" w:after="120"/>
        <w:ind w:left="864"/>
        <w:rPr>
          <w:highlight w:val="yellow"/>
        </w:rPr>
      </w:pPr>
      <w:r w:rsidRPr="007319ED">
        <w:rPr>
          <w:highlight w:val="yellow"/>
        </w:rPr>
        <w:t xml:space="preserve">Prepare the box to send closed </w:t>
      </w:r>
      <w:r w:rsidR="00234773">
        <w:rPr>
          <w:highlight w:val="yellow"/>
        </w:rPr>
        <w:t xml:space="preserve">referral </w:t>
      </w:r>
      <w:r w:rsidRPr="007319ED">
        <w:rPr>
          <w:highlight w:val="yellow"/>
        </w:rPr>
        <w:t>to storage:</w:t>
      </w:r>
    </w:p>
    <w:p w:rsidR="007320C1" w:rsidRPr="007319ED" w:rsidRDefault="007320C1" w:rsidP="005358F7">
      <w:pPr>
        <w:pStyle w:val="BodyText"/>
        <w:numPr>
          <w:ilvl w:val="0"/>
          <w:numId w:val="36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lastRenderedPageBreak/>
        <w:t xml:space="preserve">Place </w:t>
      </w:r>
      <w:r w:rsidR="00234773">
        <w:rPr>
          <w:highlight w:val="yellow"/>
        </w:rPr>
        <w:t>one (1) closed referral</w:t>
      </w:r>
      <w:r w:rsidRPr="007319ED">
        <w:rPr>
          <w:highlight w:val="yellow"/>
        </w:rPr>
        <w:t xml:space="preserve"> inside a</w:t>
      </w:r>
      <w:r w:rsidR="00A17B9D">
        <w:rPr>
          <w:highlight w:val="yellow"/>
        </w:rPr>
        <w:t xml:space="preserve"> standard record box (banker style). </w:t>
      </w:r>
      <w:r w:rsidRPr="007319ED">
        <w:rPr>
          <w:highlight w:val="yellow"/>
        </w:rPr>
        <w:t xml:space="preserve">The box should be double-walled, measuring no more than </w:t>
      </w:r>
      <w:r w:rsidR="00237ED1">
        <w:rPr>
          <w:highlight w:val="yellow"/>
        </w:rPr>
        <w:t>ten (</w:t>
      </w:r>
      <w:r w:rsidRPr="007319ED">
        <w:rPr>
          <w:highlight w:val="yellow"/>
        </w:rPr>
        <w:t>10</w:t>
      </w:r>
      <w:r w:rsidR="00237ED1">
        <w:rPr>
          <w:highlight w:val="yellow"/>
        </w:rPr>
        <w:t>)</w:t>
      </w:r>
      <w:r w:rsidRPr="007319ED">
        <w:rPr>
          <w:highlight w:val="yellow"/>
        </w:rPr>
        <w:t xml:space="preserve"> inches in height, </w:t>
      </w:r>
      <w:r w:rsidR="00237ED1">
        <w:rPr>
          <w:highlight w:val="yellow"/>
        </w:rPr>
        <w:t>twelve (</w:t>
      </w:r>
      <w:r w:rsidRPr="007319ED">
        <w:rPr>
          <w:highlight w:val="yellow"/>
        </w:rPr>
        <w:t>12</w:t>
      </w:r>
      <w:r w:rsidR="00237ED1">
        <w:rPr>
          <w:highlight w:val="yellow"/>
        </w:rPr>
        <w:t>)</w:t>
      </w:r>
      <w:r w:rsidRPr="007319ED">
        <w:rPr>
          <w:highlight w:val="yellow"/>
        </w:rPr>
        <w:t xml:space="preserve"> inches wide and </w:t>
      </w:r>
      <w:r w:rsidR="00237ED1">
        <w:rPr>
          <w:highlight w:val="yellow"/>
        </w:rPr>
        <w:t>fifteen (</w:t>
      </w:r>
      <w:r w:rsidRPr="007319ED">
        <w:rPr>
          <w:highlight w:val="yellow"/>
        </w:rPr>
        <w:t>15</w:t>
      </w:r>
      <w:r w:rsidR="00237ED1">
        <w:rPr>
          <w:highlight w:val="yellow"/>
        </w:rPr>
        <w:t>)</w:t>
      </w:r>
      <w:r w:rsidRPr="007319ED">
        <w:rPr>
          <w:highlight w:val="yellow"/>
        </w:rPr>
        <w:t xml:space="preserve"> inches long (10”H x 12”W x 15”L).</w:t>
      </w:r>
    </w:p>
    <w:p w:rsidR="007320C1" w:rsidRPr="007319ED" w:rsidRDefault="007320C1" w:rsidP="005358F7">
      <w:pPr>
        <w:pStyle w:val="BodyText"/>
        <w:numPr>
          <w:ilvl w:val="0"/>
          <w:numId w:val="36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Place a copy of the completed transmittal (DCFS 6-1 or DCFS 6-2) inside the box on top of the files, to provide GRM </w:t>
      </w:r>
      <w:r w:rsidR="00252734">
        <w:rPr>
          <w:highlight w:val="yellow"/>
        </w:rPr>
        <w:t xml:space="preserve">Inc. </w:t>
      </w:r>
      <w:r w:rsidRPr="007319ED">
        <w:rPr>
          <w:highlight w:val="yellow"/>
        </w:rPr>
        <w:t>archiving instructions.</w:t>
      </w:r>
    </w:p>
    <w:p w:rsidR="007320C1" w:rsidRPr="007319ED" w:rsidRDefault="00237ED1" w:rsidP="005358F7">
      <w:pPr>
        <w:pStyle w:val="BodyText"/>
        <w:numPr>
          <w:ilvl w:val="0"/>
          <w:numId w:val="36"/>
        </w:numPr>
        <w:spacing w:before="120" w:after="120"/>
        <w:ind w:left="1440"/>
        <w:rPr>
          <w:highlight w:val="yellow"/>
        </w:rPr>
      </w:pPr>
      <w:r>
        <w:rPr>
          <w:highlight w:val="yellow"/>
        </w:rPr>
        <w:t xml:space="preserve">Boxes must not exceed </w:t>
      </w:r>
      <w:r w:rsidR="00DD5022">
        <w:rPr>
          <w:highlight w:val="yellow"/>
        </w:rPr>
        <w:t>twenty-five (</w:t>
      </w:r>
      <w:r>
        <w:rPr>
          <w:highlight w:val="yellow"/>
        </w:rPr>
        <w:t>25</w:t>
      </w:r>
      <w:r w:rsidR="00DD5022">
        <w:rPr>
          <w:highlight w:val="yellow"/>
        </w:rPr>
        <w:t>)</w:t>
      </w:r>
      <w:r>
        <w:rPr>
          <w:highlight w:val="yellow"/>
        </w:rPr>
        <w:t xml:space="preserve"> </w:t>
      </w:r>
      <w:r w:rsidR="001F1272" w:rsidRPr="007319ED">
        <w:rPr>
          <w:highlight w:val="yellow"/>
        </w:rPr>
        <w:t>lbs.</w:t>
      </w:r>
      <w:r w:rsidR="007320C1" w:rsidRPr="007319ED">
        <w:rPr>
          <w:highlight w:val="yellow"/>
        </w:rPr>
        <w:t xml:space="preserve"> (see </w:t>
      </w:r>
      <w:r>
        <w:rPr>
          <w:highlight w:val="yellow"/>
        </w:rPr>
        <w:t xml:space="preserve">mailroom </w:t>
      </w:r>
      <w:r w:rsidR="007320C1" w:rsidRPr="007319ED">
        <w:rPr>
          <w:highlight w:val="yellow"/>
        </w:rPr>
        <w:t>for scale).</w:t>
      </w:r>
    </w:p>
    <w:p w:rsidR="007320C1" w:rsidRPr="007319ED" w:rsidRDefault="007320C1" w:rsidP="005358F7">
      <w:pPr>
        <w:pStyle w:val="BodyText"/>
        <w:numPr>
          <w:ilvl w:val="0"/>
          <w:numId w:val="36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>Seal the box with tape.</w:t>
      </w:r>
    </w:p>
    <w:p w:rsidR="007320C1" w:rsidRPr="007319ED" w:rsidRDefault="00BC5F01" w:rsidP="005358F7">
      <w:pPr>
        <w:pStyle w:val="BodyText"/>
        <w:numPr>
          <w:ilvl w:val="0"/>
          <w:numId w:val="15"/>
        </w:numPr>
        <w:spacing w:before="120" w:after="120"/>
        <w:rPr>
          <w:highlight w:val="yellow"/>
        </w:rPr>
      </w:pPr>
      <w:r>
        <w:rPr>
          <w:highlight w:val="yellow"/>
        </w:rPr>
        <w:t>Create a bar</w:t>
      </w:r>
      <w:r w:rsidR="007320C1" w:rsidRPr="007319ED">
        <w:rPr>
          <w:highlight w:val="yellow"/>
        </w:rPr>
        <w:t>coded shipping box label for the ISD Mail Courier:</w:t>
      </w:r>
    </w:p>
    <w:p w:rsidR="005358F7" w:rsidRPr="00B81910" w:rsidRDefault="007320C1" w:rsidP="00B81910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>Open</w:t>
      </w:r>
      <w:r w:rsidR="00237ED1">
        <w:rPr>
          <w:highlight w:val="yellow"/>
        </w:rPr>
        <w:t xml:space="preserve"> the</w:t>
      </w:r>
      <w:r w:rsidRPr="007319ED">
        <w:rPr>
          <w:highlight w:val="yellow"/>
        </w:rPr>
        <w:t xml:space="preserve"> </w:t>
      </w:r>
      <w:hyperlink r:id="rId24" w:history="1">
        <w:r w:rsidRPr="00237ED1">
          <w:rPr>
            <w:rStyle w:val="Hyperlink"/>
            <w:highlight w:val="yellow"/>
          </w:rPr>
          <w:t>tracking system</w:t>
        </w:r>
      </w:hyperlink>
      <w:r w:rsidR="00237ED1">
        <w:rPr>
          <w:highlight w:val="yellow"/>
        </w:rPr>
        <w:t>.</w:t>
      </w:r>
    </w:p>
    <w:p w:rsidR="007320C1" w:rsidRPr="007319ED" w:rsidRDefault="007320C1" w:rsidP="005358F7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Create and post </w:t>
      </w:r>
      <w:r w:rsidR="00237ED1">
        <w:rPr>
          <w:highlight w:val="yellow"/>
        </w:rPr>
        <w:t xml:space="preserve">the </w:t>
      </w:r>
      <w:r w:rsidRPr="007319ED">
        <w:rPr>
          <w:highlight w:val="yellow"/>
        </w:rPr>
        <w:t>barcoded label. The system will create a triplicate copy of the shipping label. Secure two</w:t>
      </w:r>
      <w:r w:rsidR="00237ED1">
        <w:rPr>
          <w:highlight w:val="yellow"/>
        </w:rPr>
        <w:t xml:space="preserve"> (2)</w:t>
      </w:r>
      <w:r w:rsidRPr="007319ED">
        <w:rPr>
          <w:highlight w:val="yellow"/>
        </w:rPr>
        <w:t xml:space="preserve"> copies of the label in the adhesive document protector and attach onto the top of the box; keep the third </w:t>
      </w:r>
      <w:r w:rsidR="00237ED1">
        <w:rPr>
          <w:highlight w:val="yellow"/>
        </w:rPr>
        <w:t>(3</w:t>
      </w:r>
      <w:r w:rsidR="00237ED1" w:rsidRPr="00237ED1">
        <w:rPr>
          <w:highlight w:val="yellow"/>
          <w:vertAlign w:val="superscript"/>
        </w:rPr>
        <w:t>rd</w:t>
      </w:r>
      <w:r w:rsidR="00237ED1">
        <w:rPr>
          <w:highlight w:val="yellow"/>
        </w:rPr>
        <w:t xml:space="preserve">) </w:t>
      </w:r>
      <w:r w:rsidRPr="007319ED">
        <w:rPr>
          <w:highlight w:val="yellow"/>
        </w:rPr>
        <w:t xml:space="preserve">copy for your records. </w:t>
      </w:r>
    </w:p>
    <w:p w:rsidR="007320C1" w:rsidRPr="007319ED" w:rsidRDefault="007320C1" w:rsidP="005358F7">
      <w:pPr>
        <w:pStyle w:val="BodyText"/>
        <w:numPr>
          <w:ilvl w:val="2"/>
          <w:numId w:val="15"/>
        </w:numPr>
        <w:spacing w:before="120" w:after="120"/>
        <w:ind w:left="1890" w:hanging="450"/>
        <w:rPr>
          <w:highlight w:val="yellow"/>
        </w:rPr>
      </w:pPr>
      <w:r w:rsidRPr="007319ED">
        <w:rPr>
          <w:highlight w:val="yellow"/>
        </w:rPr>
        <w:t xml:space="preserve">Staff must note “Case Files” in the remarks section of the barcoded label. </w:t>
      </w:r>
    </w:p>
    <w:p w:rsidR="007320C1" w:rsidRPr="007319ED" w:rsidRDefault="007320C1" w:rsidP="005358F7">
      <w:pPr>
        <w:pStyle w:val="BodyText"/>
        <w:numPr>
          <w:ilvl w:val="1"/>
          <w:numId w:val="15"/>
        </w:numPr>
        <w:spacing w:before="120" w:after="120"/>
        <w:ind w:left="1440"/>
        <w:rPr>
          <w:highlight w:val="yellow"/>
        </w:rPr>
      </w:pPr>
      <w:r w:rsidRPr="007319ED">
        <w:rPr>
          <w:highlight w:val="yellow"/>
        </w:rPr>
        <w:t xml:space="preserve">Staff can track the box via the </w:t>
      </w:r>
      <w:hyperlink r:id="rId25" w:history="1">
        <w:r w:rsidRPr="00237ED1">
          <w:rPr>
            <w:rStyle w:val="Hyperlink"/>
            <w:highlight w:val="yellow"/>
          </w:rPr>
          <w:t>tracking system</w:t>
        </w:r>
      </w:hyperlink>
      <w:r w:rsidR="00237ED1">
        <w:rPr>
          <w:highlight w:val="yellow"/>
        </w:rPr>
        <w:t>.</w:t>
      </w:r>
      <w:r>
        <w:rPr>
          <w:highlight w:val="yellow"/>
        </w:rPr>
        <w:t xml:space="preserve"> </w:t>
      </w:r>
    </w:p>
    <w:p w:rsidR="007320C1" w:rsidRPr="00BD0676" w:rsidRDefault="007320C1" w:rsidP="005358F7">
      <w:pPr>
        <w:pStyle w:val="BodyText"/>
        <w:numPr>
          <w:ilvl w:val="0"/>
          <w:numId w:val="15"/>
        </w:numPr>
        <w:spacing w:before="120" w:after="120"/>
        <w:rPr>
          <w:highlight w:val="yellow"/>
        </w:rPr>
      </w:pPr>
      <w:r w:rsidRPr="007319ED">
        <w:rPr>
          <w:highlight w:val="yellow"/>
        </w:rPr>
        <w:t>File and retain the cop</w:t>
      </w:r>
      <w:r>
        <w:rPr>
          <w:highlight w:val="yellow"/>
        </w:rPr>
        <w:t>ies of the transmittals</w:t>
      </w:r>
      <w:r w:rsidRPr="007319ED">
        <w:rPr>
          <w:highlight w:val="yellow"/>
        </w:rPr>
        <w:t xml:space="preserve"> for two (2) year</w:t>
      </w:r>
      <w:r>
        <w:rPr>
          <w:highlight w:val="yellow"/>
        </w:rPr>
        <w:t>s</w:t>
      </w:r>
      <w:r w:rsidRPr="007319ED">
        <w:rPr>
          <w:highlight w:val="yellow"/>
        </w:rPr>
        <w:t xml:space="preserve">, and shred thereafter. </w:t>
      </w:r>
    </w:p>
    <w:p w:rsidR="00FD7408" w:rsidRDefault="00D8366A" w:rsidP="00DF4C55">
      <w:pPr>
        <w:pStyle w:val="Heading1"/>
        <w:ind w:left="0"/>
      </w:pPr>
      <w:bookmarkStart w:id="16" w:name="_bookmark9"/>
      <w:bookmarkStart w:id="17" w:name="requesting_closed_Ref_Cases_from_Storage"/>
      <w:bookmarkEnd w:id="16"/>
      <w:r w:rsidRPr="007946F4">
        <w:t xml:space="preserve">Requesting Closed </w:t>
      </w:r>
      <w:r w:rsidR="00DF4C55" w:rsidRPr="00DF4C55">
        <w:rPr>
          <w:highlight w:val="yellow"/>
        </w:rPr>
        <w:t>Referrals/</w:t>
      </w:r>
      <w:r w:rsidRPr="007946F4">
        <w:t>Cases</w:t>
      </w:r>
      <w:r w:rsidRPr="00DD57DE">
        <w:rPr>
          <w:strike/>
          <w:color w:val="FF0000"/>
        </w:rPr>
        <w:t xml:space="preserve"> </w:t>
      </w:r>
      <w:r w:rsidRPr="007946F4">
        <w:t>from Storage</w:t>
      </w:r>
    </w:p>
    <w:bookmarkEnd w:id="17"/>
    <w:p w:rsidR="006F010F" w:rsidRPr="00DF4C55" w:rsidRDefault="006F010F" w:rsidP="006F010F">
      <w:pPr>
        <w:widowControl/>
        <w:shd w:val="clear" w:color="auto" w:fill="FFFFFF"/>
        <w:autoSpaceDE/>
        <w:autoSpaceDN/>
        <w:spacing w:before="120" w:after="120"/>
        <w:rPr>
          <w:rFonts w:eastAsia="Times New Roman"/>
          <w:sz w:val="24"/>
          <w:szCs w:val="24"/>
          <w:highlight w:val="yellow"/>
        </w:rPr>
      </w:pPr>
      <w:proofErr w:type="gramStart"/>
      <w:r w:rsidRPr="00DF4C55">
        <w:rPr>
          <w:rFonts w:eastAsia="Times New Roman"/>
          <w:sz w:val="24"/>
          <w:szCs w:val="24"/>
          <w:highlight w:val="yellow"/>
        </w:rPr>
        <w:t xml:space="preserve">Adoption, Sensitive Case Unit and Revenue Enhancement cases may be retrieved only by </w:t>
      </w:r>
      <w:r w:rsidR="00F6224A">
        <w:rPr>
          <w:rFonts w:eastAsia="Times New Roman"/>
          <w:sz w:val="24"/>
          <w:szCs w:val="24"/>
          <w:highlight w:val="yellow"/>
        </w:rPr>
        <w:t xml:space="preserve">the </w:t>
      </w:r>
      <w:r w:rsidRPr="00DF4C55">
        <w:rPr>
          <w:rFonts w:eastAsia="Times New Roman"/>
          <w:sz w:val="24"/>
          <w:szCs w:val="24"/>
          <w:highlight w:val="yellow"/>
        </w:rPr>
        <w:t>Adoptions Division, Sensitive Case Unit and Revenue Enhancement Division staff</w:t>
      </w:r>
      <w:proofErr w:type="gramEnd"/>
      <w:r w:rsidRPr="00DF4C55">
        <w:rPr>
          <w:rFonts w:eastAsia="Times New Roman"/>
          <w:sz w:val="24"/>
          <w:szCs w:val="24"/>
          <w:highlight w:val="yellow"/>
        </w:rPr>
        <w:t>. Should a Regional office need to request a file, contact:</w:t>
      </w:r>
    </w:p>
    <w:p w:rsidR="006F010F" w:rsidRPr="00DF4C55" w:rsidRDefault="006F010F" w:rsidP="00AB0F2A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before="120" w:after="120"/>
        <w:ind w:left="900" w:hanging="450"/>
        <w:rPr>
          <w:sz w:val="24"/>
          <w:szCs w:val="24"/>
          <w:highlight w:val="yellow"/>
          <w:shd w:val="clear" w:color="auto" w:fill="FFFF00"/>
        </w:rPr>
      </w:pPr>
      <w:r w:rsidRPr="00DF4C55">
        <w:rPr>
          <w:rFonts w:eastAsia="Times New Roman"/>
          <w:sz w:val="24"/>
          <w:szCs w:val="24"/>
          <w:highlight w:val="yellow"/>
        </w:rPr>
        <w:t>Adoptions Division Clerical Administrator: Rochelle Johnson</w:t>
      </w:r>
      <w:r w:rsidR="00F6224A">
        <w:rPr>
          <w:rFonts w:eastAsia="Times New Roman"/>
          <w:sz w:val="24"/>
          <w:szCs w:val="24"/>
          <w:highlight w:val="yellow"/>
        </w:rPr>
        <w:t>,</w:t>
      </w:r>
      <w:r w:rsidRPr="00DF4C55">
        <w:rPr>
          <w:rFonts w:eastAsia="Times New Roman"/>
          <w:sz w:val="24"/>
          <w:szCs w:val="24"/>
          <w:highlight w:val="yellow"/>
        </w:rPr>
        <w:t xml:space="preserve"> </w:t>
      </w:r>
      <w:hyperlink r:id="rId26" w:history="1">
        <w:r w:rsidRPr="006F010F">
          <w:rPr>
            <w:rStyle w:val="Hyperlink"/>
            <w:sz w:val="24"/>
            <w:szCs w:val="24"/>
            <w:highlight w:val="yellow"/>
            <w:shd w:val="clear" w:color="auto" w:fill="FFFF00"/>
          </w:rPr>
          <w:t>johnro@dcfs.lacounty.gov</w:t>
        </w:r>
      </w:hyperlink>
    </w:p>
    <w:p w:rsidR="006F010F" w:rsidRPr="00DF4C55" w:rsidRDefault="006F010F" w:rsidP="00AB0F2A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before="120" w:after="120"/>
        <w:ind w:left="900" w:hanging="450"/>
        <w:rPr>
          <w:sz w:val="24"/>
          <w:szCs w:val="24"/>
          <w:highlight w:val="yellow"/>
          <w:shd w:val="clear" w:color="auto" w:fill="FFFF00"/>
        </w:rPr>
      </w:pPr>
      <w:r w:rsidRPr="00DF4C55">
        <w:rPr>
          <w:sz w:val="24"/>
          <w:szCs w:val="24"/>
          <w:highlight w:val="yellow"/>
          <w:shd w:val="clear" w:color="auto" w:fill="FFFF00"/>
        </w:rPr>
        <w:t>Sensitive Case Unit SCSW: Suzette Guillen</w:t>
      </w:r>
      <w:r w:rsidR="00F6224A">
        <w:rPr>
          <w:sz w:val="24"/>
          <w:szCs w:val="24"/>
          <w:highlight w:val="yellow"/>
          <w:shd w:val="clear" w:color="auto" w:fill="FFFF00"/>
        </w:rPr>
        <w:t>,</w:t>
      </w:r>
      <w:r w:rsidRPr="00DF4C55">
        <w:rPr>
          <w:sz w:val="24"/>
          <w:szCs w:val="24"/>
          <w:highlight w:val="yellow"/>
          <w:shd w:val="clear" w:color="auto" w:fill="FFFF00"/>
        </w:rPr>
        <w:t xml:space="preserve"> </w:t>
      </w:r>
      <w:hyperlink r:id="rId27" w:history="1">
        <w:r w:rsidRPr="006F010F">
          <w:rPr>
            <w:rStyle w:val="Hyperlink"/>
            <w:sz w:val="24"/>
            <w:szCs w:val="24"/>
            <w:highlight w:val="yellow"/>
            <w:shd w:val="clear" w:color="auto" w:fill="FFFF00"/>
          </w:rPr>
          <w:t>guills@dcfs.lacounty.gov</w:t>
        </w:r>
      </w:hyperlink>
    </w:p>
    <w:p w:rsidR="006F010F" w:rsidRPr="00DF4C55" w:rsidRDefault="006F010F" w:rsidP="00AB0F2A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before="120" w:after="120"/>
        <w:ind w:left="900" w:hanging="450"/>
        <w:rPr>
          <w:rFonts w:eastAsia="Times New Roman"/>
          <w:sz w:val="24"/>
          <w:szCs w:val="24"/>
        </w:rPr>
      </w:pPr>
      <w:r w:rsidRPr="00DF4C55">
        <w:rPr>
          <w:sz w:val="24"/>
          <w:szCs w:val="24"/>
          <w:highlight w:val="yellow"/>
          <w:shd w:val="clear" w:color="auto" w:fill="FFFF00"/>
        </w:rPr>
        <w:t>Revenue Enhancement Clerical Administrator:</w:t>
      </w:r>
      <w:r w:rsidR="00F6224A">
        <w:rPr>
          <w:sz w:val="24"/>
          <w:szCs w:val="24"/>
          <w:highlight w:val="yellow"/>
          <w:shd w:val="clear" w:color="auto" w:fill="FFFF00"/>
        </w:rPr>
        <w:t xml:space="preserve"> Davis Yu,</w:t>
      </w:r>
      <w:r w:rsidRPr="00DF4C55">
        <w:rPr>
          <w:sz w:val="24"/>
          <w:szCs w:val="24"/>
          <w:highlight w:val="yellow"/>
          <w:shd w:val="clear" w:color="auto" w:fill="FFFF00"/>
        </w:rPr>
        <w:t xml:space="preserve"> </w:t>
      </w:r>
      <w:hyperlink r:id="rId28" w:history="1">
        <w:r w:rsidRPr="006F010F">
          <w:rPr>
            <w:rStyle w:val="Hyperlink"/>
            <w:sz w:val="24"/>
            <w:szCs w:val="24"/>
            <w:highlight w:val="yellow"/>
          </w:rPr>
          <w:t>YuD@dcfs.lacounty.gov</w:t>
        </w:r>
      </w:hyperlink>
    </w:p>
    <w:p w:rsidR="00FD7408" w:rsidRPr="00F1256C" w:rsidRDefault="00D8366A">
      <w:pPr>
        <w:pStyle w:val="Heading2"/>
        <w:spacing w:before="275"/>
        <w:rPr>
          <w:u w:val="none"/>
        </w:rPr>
      </w:pPr>
      <w:bookmarkStart w:id="18" w:name="_bookmark12"/>
      <w:bookmarkEnd w:id="18"/>
      <w:r w:rsidRPr="00F1256C">
        <w:rPr>
          <w:color w:val="1F4E79"/>
          <w:u w:color="1F4E79"/>
        </w:rPr>
        <w:t>Suspense</w:t>
      </w:r>
      <w:r w:rsidRPr="00F1256C">
        <w:rPr>
          <w:color w:val="1F4E79"/>
          <w:spacing w:val="-4"/>
          <w:u w:color="1F4E79"/>
        </w:rPr>
        <w:t xml:space="preserve"> </w:t>
      </w:r>
      <w:r w:rsidRPr="00F1256C">
        <w:rPr>
          <w:color w:val="1F4E79"/>
          <w:u w:color="1F4E79"/>
        </w:rPr>
        <w:t>Clerk</w:t>
      </w:r>
      <w:r w:rsidRPr="00F1256C">
        <w:rPr>
          <w:color w:val="1F4E79"/>
          <w:spacing w:val="-2"/>
          <w:u w:color="1F4E79"/>
        </w:rPr>
        <w:t xml:space="preserve"> Responsibilities</w:t>
      </w:r>
    </w:p>
    <w:p w:rsidR="00FD7408" w:rsidRPr="00F1256C" w:rsidRDefault="00FD7408">
      <w:pPr>
        <w:pStyle w:val="BodyText"/>
        <w:rPr>
          <w:sz w:val="20"/>
        </w:rPr>
      </w:pPr>
    </w:p>
    <w:p w:rsidR="00DF4C55" w:rsidRPr="006F010F" w:rsidRDefault="00DF4C55" w:rsidP="00AB0F2A">
      <w:pPr>
        <w:pStyle w:val="BodyText"/>
        <w:numPr>
          <w:ilvl w:val="0"/>
          <w:numId w:val="11"/>
        </w:numPr>
        <w:spacing w:before="120" w:after="120"/>
        <w:ind w:left="900" w:hanging="450"/>
        <w:rPr>
          <w:highlight w:val="yellow"/>
        </w:rPr>
      </w:pPr>
      <w:r w:rsidRPr="006F010F">
        <w:rPr>
          <w:highlight w:val="yellow"/>
        </w:rPr>
        <w:t>Send an email with the Subject Line “Record Retrieval” to storage</w:t>
      </w:r>
      <w:r w:rsidR="00265A42">
        <w:rPr>
          <w:highlight w:val="yellow"/>
        </w:rPr>
        <w:t>,</w:t>
      </w:r>
      <w:r w:rsidRPr="006F010F">
        <w:rPr>
          <w:highlight w:val="yellow"/>
        </w:rPr>
        <w:t xml:space="preserve"> </w:t>
      </w:r>
      <w:hyperlink r:id="rId29" w:history="1">
        <w:r w:rsidRPr="006F010F">
          <w:rPr>
            <w:rStyle w:val="Hyperlink"/>
            <w:highlight w:val="yellow"/>
          </w:rPr>
          <w:t>Lainfo@grmdocument.com</w:t>
        </w:r>
      </w:hyperlink>
      <w:r w:rsidRPr="006F010F">
        <w:rPr>
          <w:highlight w:val="yellow"/>
        </w:rPr>
        <w:t>.</w:t>
      </w:r>
    </w:p>
    <w:p w:rsidR="00DF4C55" w:rsidRPr="006F010F" w:rsidRDefault="00DF4C55" w:rsidP="0099345E">
      <w:pPr>
        <w:pStyle w:val="BodyText"/>
        <w:numPr>
          <w:ilvl w:val="1"/>
          <w:numId w:val="11"/>
        </w:numPr>
        <w:spacing w:before="120" w:after="120"/>
        <w:ind w:left="1530" w:hanging="450"/>
        <w:rPr>
          <w:highlight w:val="yellow"/>
        </w:rPr>
      </w:pPr>
      <w:r w:rsidRPr="006F010F">
        <w:rPr>
          <w:highlight w:val="yellow"/>
        </w:rPr>
        <w:t xml:space="preserve">Include the </w:t>
      </w:r>
      <w:r w:rsidR="00234773">
        <w:rPr>
          <w:highlight w:val="yellow"/>
        </w:rPr>
        <w:t>Referral/C</w:t>
      </w:r>
      <w:r w:rsidRPr="006F010F">
        <w:rPr>
          <w:highlight w:val="yellow"/>
        </w:rPr>
        <w:t>ase Name and 7-digit case number</w:t>
      </w:r>
      <w:r w:rsidR="006F7A54">
        <w:rPr>
          <w:highlight w:val="yellow"/>
        </w:rPr>
        <w:t xml:space="preserve"> (State ID)</w:t>
      </w:r>
      <w:r w:rsidRPr="006F010F">
        <w:rPr>
          <w:highlight w:val="yellow"/>
        </w:rPr>
        <w:t>.</w:t>
      </w:r>
    </w:p>
    <w:p w:rsidR="00FD7408" w:rsidRPr="00BD0676" w:rsidRDefault="00DF4C55" w:rsidP="0099345E">
      <w:pPr>
        <w:pStyle w:val="BodyText"/>
        <w:numPr>
          <w:ilvl w:val="0"/>
          <w:numId w:val="11"/>
        </w:numPr>
        <w:spacing w:before="120" w:after="240"/>
        <w:ind w:left="900" w:hanging="450"/>
        <w:rPr>
          <w:highlight w:val="yellow"/>
        </w:rPr>
      </w:pPr>
      <w:r w:rsidRPr="006F010F">
        <w:rPr>
          <w:highlight w:val="yellow"/>
        </w:rPr>
        <w:t>GRM</w:t>
      </w:r>
      <w:r w:rsidR="00252734">
        <w:rPr>
          <w:highlight w:val="yellow"/>
        </w:rPr>
        <w:t xml:space="preserve"> Inc.</w:t>
      </w:r>
      <w:r w:rsidRPr="006F010F">
        <w:rPr>
          <w:highlight w:val="yellow"/>
        </w:rPr>
        <w:t xml:space="preserve"> will verify the name of the requestor against the list of staff authorized to request files and will forward the file to the office location shown on the list.</w:t>
      </w:r>
    </w:p>
    <w:p w:rsidR="00FD7408" w:rsidRPr="00471DDE" w:rsidRDefault="00D8366A" w:rsidP="0099345E">
      <w:pPr>
        <w:pStyle w:val="Heading1"/>
        <w:spacing w:before="120" w:after="120"/>
        <w:ind w:left="144"/>
      </w:pPr>
      <w:bookmarkStart w:id="19" w:name="_bookmark13"/>
      <w:bookmarkEnd w:id="19"/>
      <w:r w:rsidRPr="007946F4">
        <w:t xml:space="preserve">Processing Requests for </w:t>
      </w:r>
      <w:r w:rsidR="00234773" w:rsidRPr="00234773">
        <w:rPr>
          <w:highlight w:val="yellow"/>
        </w:rPr>
        <w:t>Referrals/</w:t>
      </w:r>
      <w:r w:rsidRPr="007946F4">
        <w:t>Cases in Suspense</w:t>
      </w:r>
    </w:p>
    <w:p w:rsidR="00FD7408" w:rsidRPr="0099345E" w:rsidRDefault="00D8366A" w:rsidP="0099345E">
      <w:pPr>
        <w:pStyle w:val="Heading2"/>
        <w:spacing w:before="120" w:after="120"/>
        <w:ind w:left="144"/>
        <w:rPr>
          <w:u w:val="none"/>
        </w:rPr>
      </w:pPr>
      <w:bookmarkStart w:id="20" w:name="_bookmark14"/>
      <w:bookmarkEnd w:id="20"/>
      <w:r w:rsidRPr="00F1256C">
        <w:rPr>
          <w:color w:val="1F4E79"/>
          <w:u w:color="1F4E79"/>
        </w:rPr>
        <w:t>Suspense</w:t>
      </w:r>
      <w:r w:rsidRPr="00F1256C">
        <w:rPr>
          <w:color w:val="1F4E79"/>
          <w:spacing w:val="-4"/>
          <w:u w:color="1F4E79"/>
        </w:rPr>
        <w:t xml:space="preserve"> </w:t>
      </w:r>
      <w:r w:rsidRPr="00F1256C">
        <w:rPr>
          <w:color w:val="1F4E79"/>
          <w:u w:color="1F4E79"/>
        </w:rPr>
        <w:t>Clerk</w:t>
      </w:r>
      <w:r w:rsidRPr="00F1256C">
        <w:rPr>
          <w:color w:val="1F4E79"/>
          <w:spacing w:val="-2"/>
          <w:u w:color="1F4E79"/>
        </w:rPr>
        <w:t xml:space="preserve"> Responsibilities</w:t>
      </w:r>
    </w:p>
    <w:p w:rsidR="00FD7408" w:rsidRPr="00471DDE" w:rsidRDefault="00D8366A" w:rsidP="0099345E">
      <w:pPr>
        <w:pStyle w:val="ListParagraph"/>
        <w:numPr>
          <w:ilvl w:val="0"/>
          <w:numId w:val="3"/>
        </w:numPr>
        <w:tabs>
          <w:tab w:val="left" w:pos="900"/>
        </w:tabs>
        <w:spacing w:before="120" w:after="120"/>
        <w:ind w:left="900" w:hanging="450"/>
        <w:rPr>
          <w:sz w:val="24"/>
          <w:szCs w:val="24"/>
        </w:rPr>
      </w:pPr>
      <w:r w:rsidRPr="00471DDE">
        <w:rPr>
          <w:sz w:val="24"/>
          <w:szCs w:val="24"/>
        </w:rPr>
        <w:t>Receive request with the following attached documents:</w:t>
      </w:r>
    </w:p>
    <w:p w:rsidR="00FD7408" w:rsidRDefault="002C03DA" w:rsidP="0099345E">
      <w:pPr>
        <w:pStyle w:val="ListParagraph"/>
        <w:numPr>
          <w:ilvl w:val="1"/>
          <w:numId w:val="3"/>
        </w:numPr>
        <w:tabs>
          <w:tab w:val="left" w:pos="1580"/>
        </w:tabs>
        <w:spacing w:before="120" w:after="120"/>
        <w:ind w:hanging="500"/>
        <w:rPr>
          <w:sz w:val="24"/>
          <w:szCs w:val="24"/>
        </w:rPr>
      </w:pPr>
      <w:hyperlink r:id="rId30" w:history="1">
        <w:r w:rsidR="00D8366A" w:rsidRPr="00471DDE">
          <w:rPr>
            <w:rStyle w:val="Hyperlink"/>
            <w:sz w:val="24"/>
            <w:szCs w:val="24"/>
          </w:rPr>
          <w:t>DCFS 6110</w:t>
        </w:r>
      </w:hyperlink>
      <w:r w:rsidR="00D8366A" w:rsidRPr="00471DDE">
        <w:rPr>
          <w:sz w:val="24"/>
          <w:szCs w:val="24"/>
        </w:rPr>
        <w:t>, Request for Closed or Historical Case Retrieval</w:t>
      </w:r>
    </w:p>
    <w:p w:rsidR="00A42FC9" w:rsidRPr="009829C0" w:rsidRDefault="00A42FC9" w:rsidP="0099345E">
      <w:pPr>
        <w:pStyle w:val="ListParagraph"/>
        <w:numPr>
          <w:ilvl w:val="2"/>
          <w:numId w:val="3"/>
        </w:numPr>
        <w:tabs>
          <w:tab w:val="left" w:pos="1580"/>
        </w:tabs>
        <w:spacing w:before="120" w:after="120"/>
        <w:ind w:left="2160"/>
        <w:rPr>
          <w:sz w:val="24"/>
          <w:szCs w:val="24"/>
          <w:highlight w:val="yellow"/>
        </w:rPr>
      </w:pPr>
      <w:proofErr w:type="gramStart"/>
      <w:r w:rsidRPr="009829C0">
        <w:rPr>
          <w:sz w:val="24"/>
          <w:szCs w:val="24"/>
          <w:highlight w:val="yellow"/>
        </w:rPr>
        <w:t xml:space="preserve">This form is used internally by staff who request </w:t>
      </w:r>
      <w:r w:rsidRPr="009829C0">
        <w:rPr>
          <w:bCs/>
          <w:sz w:val="24"/>
          <w:szCs w:val="24"/>
          <w:highlight w:val="yellow"/>
        </w:rPr>
        <w:t>closed cases</w:t>
      </w:r>
      <w:r w:rsidRPr="009829C0">
        <w:rPr>
          <w:sz w:val="24"/>
          <w:szCs w:val="24"/>
          <w:highlight w:val="yellow"/>
        </w:rPr>
        <w:t xml:space="preserve"> that have been sent to Suspense, but have not yet been shipped to GRM</w:t>
      </w:r>
      <w:r w:rsidR="00252734">
        <w:rPr>
          <w:sz w:val="24"/>
          <w:szCs w:val="24"/>
          <w:highlight w:val="yellow"/>
        </w:rPr>
        <w:t xml:space="preserve"> Inc</w:t>
      </w:r>
      <w:proofErr w:type="gramEnd"/>
      <w:r w:rsidR="00243D96">
        <w:rPr>
          <w:sz w:val="24"/>
          <w:szCs w:val="24"/>
          <w:highlight w:val="yellow"/>
        </w:rPr>
        <w:t>.</w:t>
      </w:r>
    </w:p>
    <w:p w:rsidR="00A42FC9" w:rsidRDefault="00D8366A" w:rsidP="0099345E">
      <w:pPr>
        <w:pStyle w:val="ListParagraph"/>
        <w:numPr>
          <w:ilvl w:val="1"/>
          <w:numId w:val="3"/>
        </w:numPr>
        <w:tabs>
          <w:tab w:val="left" w:pos="1530"/>
        </w:tabs>
        <w:spacing w:before="120" w:after="120"/>
        <w:ind w:left="1530" w:hanging="450"/>
        <w:rPr>
          <w:sz w:val="24"/>
          <w:szCs w:val="24"/>
        </w:rPr>
      </w:pPr>
      <w:r w:rsidRPr="00471DDE">
        <w:rPr>
          <w:sz w:val="24"/>
          <w:szCs w:val="24"/>
        </w:rPr>
        <w:t>Leader Replacement System (LRS) Case Summary document</w:t>
      </w:r>
    </w:p>
    <w:p w:rsidR="00FD7408" w:rsidRPr="00A42FC9" w:rsidRDefault="00D8366A" w:rsidP="0099345E">
      <w:pPr>
        <w:pStyle w:val="ListParagraph"/>
        <w:numPr>
          <w:ilvl w:val="1"/>
          <w:numId w:val="3"/>
        </w:numPr>
        <w:tabs>
          <w:tab w:val="left" w:pos="1530"/>
        </w:tabs>
        <w:spacing w:before="120" w:after="120"/>
        <w:ind w:left="1530" w:hanging="450"/>
        <w:rPr>
          <w:sz w:val="24"/>
          <w:szCs w:val="24"/>
        </w:rPr>
      </w:pPr>
      <w:r w:rsidRPr="00A42FC9">
        <w:rPr>
          <w:sz w:val="24"/>
          <w:szCs w:val="24"/>
        </w:rPr>
        <w:t>LRS Child Protective Services Detail page</w:t>
      </w:r>
    </w:p>
    <w:p w:rsidR="00FD7408" w:rsidRPr="0099345E" w:rsidRDefault="00D8366A" w:rsidP="0099345E">
      <w:pPr>
        <w:pStyle w:val="BodyText"/>
        <w:numPr>
          <w:ilvl w:val="2"/>
          <w:numId w:val="37"/>
        </w:numPr>
        <w:spacing w:before="120" w:after="120"/>
        <w:ind w:left="2160" w:right="773"/>
      </w:pPr>
      <w:r w:rsidRPr="00471DDE">
        <w:t xml:space="preserve">Confirm documentation of the case on the </w:t>
      </w:r>
      <w:hyperlink r:id="rId31" w:history="1">
        <w:r w:rsidRPr="00471DDE">
          <w:rPr>
            <w:rStyle w:val="Hyperlink"/>
          </w:rPr>
          <w:t>DCFS 6111</w:t>
        </w:r>
      </w:hyperlink>
      <w:r w:rsidRPr="00471DDE">
        <w:t>, Suspense/Historical Log.</w:t>
      </w:r>
    </w:p>
    <w:p w:rsidR="00FD7408" w:rsidRPr="0099345E" w:rsidRDefault="00D8366A" w:rsidP="0099345E">
      <w:pPr>
        <w:pStyle w:val="Heading1"/>
        <w:spacing w:before="120" w:after="120"/>
        <w:ind w:right="773"/>
      </w:pPr>
      <w:bookmarkStart w:id="21" w:name="_bookmark15"/>
      <w:bookmarkEnd w:id="21"/>
      <w:r w:rsidRPr="007946F4">
        <w:t>Requesting or Sending an Open Case From/To Historical Case Records</w:t>
      </w:r>
    </w:p>
    <w:p w:rsidR="00FD7408" w:rsidRPr="0099345E" w:rsidRDefault="00D8366A" w:rsidP="0099345E">
      <w:pPr>
        <w:pStyle w:val="Heading2"/>
        <w:spacing w:before="120" w:after="120"/>
        <w:rPr>
          <w:color w:val="1F4987"/>
        </w:rPr>
      </w:pPr>
      <w:bookmarkStart w:id="22" w:name="_bookmark16"/>
      <w:bookmarkEnd w:id="22"/>
      <w:r w:rsidRPr="00471DDE">
        <w:rPr>
          <w:color w:val="1F4987"/>
        </w:rPr>
        <w:t>Suspense Clerk Responsibilities</w:t>
      </w:r>
    </w:p>
    <w:p w:rsidR="00FD7408" w:rsidRPr="0099345E" w:rsidRDefault="00D8366A" w:rsidP="0099345E">
      <w:pPr>
        <w:pStyle w:val="ListParagraph"/>
        <w:numPr>
          <w:ilvl w:val="0"/>
          <w:numId w:val="2"/>
        </w:numPr>
        <w:tabs>
          <w:tab w:val="left" w:pos="858"/>
          <w:tab w:val="left" w:pos="860"/>
        </w:tabs>
        <w:spacing w:before="120" w:after="240"/>
        <w:ind w:right="277"/>
        <w:rPr>
          <w:sz w:val="24"/>
          <w:szCs w:val="24"/>
        </w:rPr>
      </w:pPr>
      <w:r w:rsidRPr="00471DDE">
        <w:rPr>
          <w:sz w:val="24"/>
          <w:szCs w:val="24"/>
        </w:rPr>
        <w:t>Follow office specific protocol to request or send an open case from/to Historical Case Records.</w:t>
      </w:r>
    </w:p>
    <w:p w:rsidR="00FD7408" w:rsidRPr="00F1256C" w:rsidRDefault="00D8366A" w:rsidP="0099345E">
      <w:pPr>
        <w:pStyle w:val="Heading1"/>
        <w:spacing w:before="120" w:after="120"/>
        <w:ind w:left="144"/>
      </w:pPr>
      <w:bookmarkStart w:id="23" w:name="_bookmark17"/>
      <w:bookmarkStart w:id="24" w:name="_Inter/Intra_Office_Closed"/>
      <w:bookmarkStart w:id="25" w:name="InterIntra_Office_Closed_Ref_Case_Reques"/>
      <w:bookmarkEnd w:id="23"/>
      <w:bookmarkEnd w:id="24"/>
      <w:r w:rsidRPr="007946F4">
        <w:t>Inter/Intra</w:t>
      </w:r>
      <w:r w:rsidRPr="007946F4">
        <w:rPr>
          <w:spacing w:val="-7"/>
        </w:rPr>
        <w:t xml:space="preserve"> </w:t>
      </w:r>
      <w:r w:rsidRPr="007946F4">
        <w:t>Office Closed</w:t>
      </w:r>
      <w:r w:rsidRPr="007946F4">
        <w:rPr>
          <w:color w:val="000000"/>
          <w:spacing w:val="-5"/>
        </w:rPr>
        <w:t xml:space="preserve"> </w:t>
      </w:r>
      <w:r w:rsidR="00262132" w:rsidRPr="00262132">
        <w:rPr>
          <w:color w:val="000000"/>
          <w:spacing w:val="-5"/>
          <w:highlight w:val="yellow"/>
        </w:rPr>
        <w:t>Referral/</w:t>
      </w:r>
      <w:r w:rsidRPr="007946F4">
        <w:rPr>
          <w:color w:val="000000"/>
        </w:rPr>
        <w:t>Case</w:t>
      </w:r>
      <w:r w:rsidRPr="007946F4">
        <w:rPr>
          <w:color w:val="000000"/>
          <w:spacing w:val="-7"/>
        </w:rPr>
        <w:t xml:space="preserve"> </w:t>
      </w:r>
      <w:r w:rsidRPr="007946F4">
        <w:rPr>
          <w:color w:val="000000"/>
          <w:spacing w:val="-2"/>
        </w:rPr>
        <w:t>Requests</w:t>
      </w:r>
      <w:bookmarkEnd w:id="25"/>
    </w:p>
    <w:p w:rsidR="00FD7408" w:rsidRPr="0099345E" w:rsidRDefault="00D8366A" w:rsidP="0099345E">
      <w:pPr>
        <w:pStyle w:val="Heading2"/>
        <w:tabs>
          <w:tab w:val="left" w:pos="7040"/>
        </w:tabs>
        <w:spacing w:before="120" w:after="120"/>
        <w:ind w:left="144"/>
        <w:rPr>
          <w:u w:val="none"/>
        </w:rPr>
      </w:pPr>
      <w:bookmarkStart w:id="26" w:name="_bookmark18"/>
      <w:bookmarkEnd w:id="26"/>
      <w:r w:rsidRPr="00F1256C">
        <w:rPr>
          <w:color w:val="1F4E79"/>
          <w:u w:color="1F4E79"/>
        </w:rPr>
        <w:t>Suspense</w:t>
      </w:r>
      <w:r w:rsidRPr="00F1256C">
        <w:rPr>
          <w:color w:val="1F4E79"/>
          <w:spacing w:val="-4"/>
          <w:u w:color="1F4E79"/>
        </w:rPr>
        <w:t xml:space="preserve"> </w:t>
      </w:r>
      <w:r w:rsidRPr="00F1256C">
        <w:rPr>
          <w:color w:val="1F4E79"/>
          <w:u w:color="1F4E79"/>
        </w:rPr>
        <w:t>Clerk</w:t>
      </w:r>
      <w:r w:rsidRPr="00F1256C">
        <w:rPr>
          <w:color w:val="1F4E79"/>
          <w:spacing w:val="-2"/>
          <w:u w:color="1F4E79"/>
        </w:rPr>
        <w:t xml:space="preserve"> Responsibilities</w:t>
      </w:r>
      <w:r w:rsidR="0052281E" w:rsidRPr="006C39FE">
        <w:rPr>
          <w:color w:val="1F4E79"/>
          <w:spacing w:val="-2"/>
          <w:u w:val="none"/>
        </w:rPr>
        <w:tab/>
      </w:r>
    </w:p>
    <w:p w:rsidR="00FD7408" w:rsidRPr="006C39FE" w:rsidRDefault="00D8366A" w:rsidP="0099345E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before="120" w:after="120"/>
        <w:ind w:right="729"/>
        <w:rPr>
          <w:sz w:val="24"/>
          <w:szCs w:val="24"/>
        </w:rPr>
      </w:pPr>
      <w:r w:rsidRPr="006C39FE">
        <w:rPr>
          <w:sz w:val="24"/>
          <w:szCs w:val="24"/>
        </w:rPr>
        <w:t xml:space="preserve">Upon receipt of a scanned and e-mailed </w:t>
      </w:r>
      <w:hyperlink r:id="rId32" w:history="1">
        <w:r w:rsidRPr="006C39FE">
          <w:rPr>
            <w:rStyle w:val="Hyperlink"/>
            <w:sz w:val="24"/>
            <w:szCs w:val="24"/>
          </w:rPr>
          <w:t>DCFS 6110</w:t>
        </w:r>
      </w:hyperlink>
      <w:r w:rsidRPr="006C39FE">
        <w:rPr>
          <w:sz w:val="24"/>
          <w:szCs w:val="24"/>
        </w:rPr>
        <w:t>, Request for Closed or Historical Case Retrieval</w:t>
      </w:r>
      <w:r w:rsidR="00252734">
        <w:rPr>
          <w:sz w:val="24"/>
          <w:szCs w:val="24"/>
        </w:rPr>
        <w:t>:</w:t>
      </w:r>
    </w:p>
    <w:p w:rsidR="00F62BFF" w:rsidRDefault="00D8366A" w:rsidP="0099345E">
      <w:pPr>
        <w:pStyle w:val="ListParagraph"/>
        <w:numPr>
          <w:ilvl w:val="1"/>
          <w:numId w:val="1"/>
        </w:numPr>
        <w:tabs>
          <w:tab w:val="left" w:pos="1530"/>
        </w:tabs>
        <w:spacing w:before="120" w:after="120"/>
        <w:ind w:left="1530" w:right="652" w:hanging="450"/>
        <w:rPr>
          <w:sz w:val="24"/>
          <w:szCs w:val="24"/>
        </w:rPr>
      </w:pPr>
      <w:r w:rsidRPr="006C39F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7BA4277" wp14:editId="5F947DD6">
                <wp:simplePos x="0" y="0"/>
                <wp:positionH relativeFrom="page">
                  <wp:posOffset>2093086</wp:posOffset>
                </wp:positionH>
                <wp:positionV relativeFrom="paragraph">
                  <wp:posOffset>334972</wp:posOffset>
                </wp:positionV>
                <wp:extent cx="3489325" cy="107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325" h="10795">
                              <a:moveTo>
                                <a:pt x="348907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489071" y="10668"/>
                              </a:lnTo>
                              <a:lnTo>
                                <a:pt x="348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15D8B" id="Graphic 13" o:spid="_x0000_s1026" style="position:absolute;margin-left:164.8pt;margin-top:26.4pt;width:274.75pt;height:.8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93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" path="m3489071,l,,,10668r3489071,l3489071,xe" fillcolor="#0462c1" stroked="f">
                <v:path arrowok="t"/>
                <w10:wrap anchorx="page"/>
              </v:shape>
            </w:pict>
          </mc:Fallback>
        </mc:AlternateContent>
      </w:r>
      <w:r w:rsidRPr="00F62BFF">
        <w:rPr>
          <w:sz w:val="24"/>
          <w:szCs w:val="24"/>
        </w:rPr>
        <w:t xml:space="preserve">Retrieve the </w:t>
      </w:r>
      <w:r w:rsidR="008326CC" w:rsidRPr="008326CC">
        <w:rPr>
          <w:sz w:val="24"/>
          <w:szCs w:val="24"/>
          <w:highlight w:val="yellow"/>
        </w:rPr>
        <w:t>referral/</w:t>
      </w:r>
      <w:r w:rsidRPr="00F62BFF">
        <w:rPr>
          <w:sz w:val="24"/>
          <w:szCs w:val="24"/>
        </w:rPr>
        <w:t>case from Suspense or if in storage, request it from storage per</w:t>
      </w:r>
      <w:r w:rsidR="00262132">
        <w:rPr>
          <w:sz w:val="24"/>
          <w:szCs w:val="24"/>
        </w:rPr>
        <w:t xml:space="preserve"> </w:t>
      </w:r>
      <w:hyperlink w:anchor="requesting_closed_Ref_Cases_from_Storage" w:history="1">
        <w:r w:rsidR="006C39FE" w:rsidRPr="00F62BFF">
          <w:rPr>
            <w:rStyle w:val="Hyperlink"/>
            <w:sz w:val="24"/>
            <w:szCs w:val="24"/>
          </w:rPr>
          <w:t>Requesting Closed Referrals/Cases from Storage</w:t>
        </w:r>
      </w:hyperlink>
      <w:r w:rsidR="006C39FE" w:rsidRPr="00F62BFF">
        <w:rPr>
          <w:sz w:val="24"/>
          <w:szCs w:val="24"/>
        </w:rPr>
        <w:t>.</w:t>
      </w:r>
    </w:p>
    <w:p w:rsidR="00FD7408" w:rsidRDefault="00D8366A" w:rsidP="0099345E">
      <w:pPr>
        <w:pStyle w:val="ListParagraph"/>
        <w:numPr>
          <w:ilvl w:val="1"/>
          <w:numId w:val="1"/>
        </w:numPr>
        <w:tabs>
          <w:tab w:val="left" w:pos="1530"/>
        </w:tabs>
        <w:spacing w:before="120" w:after="120"/>
        <w:ind w:left="1530" w:right="652" w:hanging="450"/>
        <w:rPr>
          <w:sz w:val="24"/>
          <w:szCs w:val="24"/>
        </w:rPr>
      </w:pPr>
      <w:r w:rsidRPr="00F62BFF">
        <w:rPr>
          <w:sz w:val="24"/>
          <w:szCs w:val="24"/>
        </w:rPr>
        <w:t>For internal office requests</w:t>
      </w:r>
      <w:r w:rsidR="006C39FE" w:rsidRPr="00F62BFF">
        <w:rPr>
          <w:sz w:val="24"/>
          <w:szCs w:val="24"/>
        </w:rPr>
        <w:t>,</w:t>
      </w:r>
      <w:r w:rsidRPr="00F62BFF">
        <w:rPr>
          <w:sz w:val="24"/>
          <w:szCs w:val="24"/>
        </w:rPr>
        <w:t xml:space="preserve"> send an email to the </w:t>
      </w:r>
      <w:r w:rsidR="00DB7C42" w:rsidRPr="00F62BFF">
        <w:rPr>
          <w:sz w:val="24"/>
          <w:szCs w:val="24"/>
        </w:rPr>
        <w:t>r</w:t>
      </w:r>
      <w:r w:rsidRPr="00F62BFF">
        <w:rPr>
          <w:sz w:val="24"/>
          <w:szCs w:val="24"/>
        </w:rPr>
        <w:t xml:space="preserve">equestor notifying </w:t>
      </w:r>
      <w:r w:rsidR="006C39FE" w:rsidRPr="00F62BFF">
        <w:rPr>
          <w:sz w:val="24"/>
          <w:szCs w:val="24"/>
          <w:highlight w:val="yellow"/>
        </w:rPr>
        <w:t>them</w:t>
      </w:r>
      <w:r w:rsidRPr="00F62BFF">
        <w:rPr>
          <w:sz w:val="24"/>
          <w:szCs w:val="24"/>
        </w:rPr>
        <w:t xml:space="preserve"> that the case is ready for pick-up.</w:t>
      </w:r>
    </w:p>
    <w:p w:rsidR="0099345E" w:rsidRPr="00B81910" w:rsidRDefault="00FE651E" w:rsidP="00B81910">
      <w:pPr>
        <w:pStyle w:val="ListParagraph"/>
        <w:numPr>
          <w:ilvl w:val="2"/>
          <w:numId w:val="1"/>
        </w:numPr>
        <w:tabs>
          <w:tab w:val="left" w:pos="2250"/>
        </w:tabs>
        <w:spacing w:before="120" w:after="120"/>
        <w:ind w:left="2160" w:right="1131" w:hanging="360"/>
        <w:rPr>
          <w:sz w:val="24"/>
          <w:szCs w:val="24"/>
        </w:rPr>
      </w:pPr>
      <w:r w:rsidRPr="006C39FE">
        <w:rPr>
          <w:sz w:val="24"/>
          <w:szCs w:val="24"/>
        </w:rPr>
        <w:t xml:space="preserve">Attach a signed copy of the </w:t>
      </w:r>
      <w:hyperlink r:id="rId33" w:history="1">
        <w:r w:rsidRPr="006C39FE">
          <w:rPr>
            <w:rStyle w:val="Hyperlink"/>
            <w:sz w:val="24"/>
            <w:szCs w:val="24"/>
          </w:rPr>
          <w:t>DCFS 6110</w:t>
        </w:r>
      </w:hyperlink>
      <w:r w:rsidRPr="006C39FE">
        <w:rPr>
          <w:sz w:val="24"/>
          <w:szCs w:val="24"/>
        </w:rPr>
        <w:t>, with Part II completed.</w:t>
      </w:r>
    </w:p>
    <w:p w:rsidR="00FD7408" w:rsidRPr="006C0A95" w:rsidRDefault="00D8366A" w:rsidP="00FE5C93">
      <w:pPr>
        <w:pStyle w:val="ListParagraph"/>
        <w:numPr>
          <w:ilvl w:val="1"/>
          <w:numId w:val="1"/>
        </w:numPr>
        <w:tabs>
          <w:tab w:val="left" w:pos="1260"/>
        </w:tabs>
        <w:spacing w:before="120" w:after="120"/>
        <w:ind w:left="1530" w:right="382" w:hanging="450"/>
        <w:rPr>
          <w:sz w:val="24"/>
          <w:szCs w:val="24"/>
        </w:rPr>
      </w:pPr>
      <w:bookmarkStart w:id="27" w:name="office_to_Office_Delivery"/>
      <w:r w:rsidRPr="006C0A95">
        <w:rPr>
          <w:sz w:val="24"/>
          <w:szCs w:val="24"/>
        </w:rPr>
        <w:t>For</w:t>
      </w:r>
      <w:bookmarkEnd w:id="27"/>
      <w:r w:rsidRPr="006C0A95">
        <w:rPr>
          <w:sz w:val="24"/>
          <w:szCs w:val="24"/>
        </w:rPr>
        <w:t xml:space="preserve"> office-to-office delivery</w:t>
      </w:r>
      <w:r w:rsidR="00DB7C42" w:rsidRPr="006C0A95">
        <w:rPr>
          <w:sz w:val="24"/>
          <w:szCs w:val="24"/>
        </w:rPr>
        <w:t xml:space="preserve">, </w:t>
      </w:r>
      <w:r w:rsidR="00BC5F01">
        <w:rPr>
          <w:sz w:val="24"/>
          <w:szCs w:val="24"/>
          <w:highlight w:val="yellow"/>
        </w:rPr>
        <w:t>create a bar</w:t>
      </w:r>
      <w:r w:rsidR="006C0A95" w:rsidRPr="006C0A95">
        <w:rPr>
          <w:sz w:val="24"/>
          <w:szCs w:val="24"/>
          <w:highlight w:val="yellow"/>
        </w:rPr>
        <w:t>coded shipping box label for the ISD Mail Courier</w:t>
      </w:r>
      <w:r w:rsidR="006C0A95">
        <w:rPr>
          <w:sz w:val="24"/>
          <w:szCs w:val="24"/>
        </w:rPr>
        <w:t>.</w:t>
      </w:r>
    </w:p>
    <w:p w:rsidR="00DB7C42" w:rsidRPr="006C0A95" w:rsidRDefault="00DB7C42" w:rsidP="009772E8">
      <w:pPr>
        <w:pStyle w:val="ListParagraph"/>
        <w:numPr>
          <w:ilvl w:val="2"/>
          <w:numId w:val="16"/>
        </w:numPr>
        <w:spacing w:before="120" w:after="120"/>
        <w:ind w:left="2250"/>
        <w:rPr>
          <w:sz w:val="24"/>
          <w:szCs w:val="24"/>
          <w:highlight w:val="yellow"/>
        </w:rPr>
      </w:pPr>
      <w:r w:rsidRPr="006C0A95">
        <w:rPr>
          <w:sz w:val="24"/>
          <w:szCs w:val="24"/>
          <w:highlight w:val="yellow"/>
        </w:rPr>
        <w:t>Open</w:t>
      </w:r>
      <w:r w:rsidR="006C0A95">
        <w:rPr>
          <w:sz w:val="24"/>
          <w:szCs w:val="24"/>
          <w:highlight w:val="yellow"/>
        </w:rPr>
        <w:t xml:space="preserve"> the</w:t>
      </w:r>
      <w:r w:rsidRPr="006C0A95">
        <w:rPr>
          <w:sz w:val="24"/>
          <w:szCs w:val="24"/>
          <w:highlight w:val="yellow"/>
        </w:rPr>
        <w:t xml:space="preserve"> </w:t>
      </w:r>
      <w:hyperlink r:id="rId34" w:history="1">
        <w:r w:rsidR="00BC5F01" w:rsidRPr="00BC5F01">
          <w:rPr>
            <w:rStyle w:val="Hyperlink"/>
            <w:sz w:val="24"/>
            <w:szCs w:val="24"/>
            <w:highlight w:val="yellow"/>
          </w:rPr>
          <w:t>tracking system</w:t>
        </w:r>
      </w:hyperlink>
      <w:r w:rsidR="00BC5F01">
        <w:rPr>
          <w:sz w:val="24"/>
          <w:szCs w:val="24"/>
          <w:highlight w:val="yellow"/>
        </w:rPr>
        <w:t>.</w:t>
      </w:r>
    </w:p>
    <w:p w:rsidR="00DB7C42" w:rsidRPr="006C0A95" w:rsidRDefault="00DB7C42" w:rsidP="009772E8">
      <w:pPr>
        <w:pStyle w:val="ListParagraph"/>
        <w:numPr>
          <w:ilvl w:val="2"/>
          <w:numId w:val="16"/>
        </w:numPr>
        <w:spacing w:before="120" w:after="120"/>
        <w:ind w:left="2250"/>
        <w:rPr>
          <w:sz w:val="24"/>
          <w:szCs w:val="24"/>
          <w:highlight w:val="yellow"/>
        </w:rPr>
      </w:pPr>
      <w:r w:rsidRPr="006C0A95">
        <w:rPr>
          <w:sz w:val="24"/>
          <w:szCs w:val="24"/>
          <w:highlight w:val="yellow"/>
        </w:rPr>
        <w:t>Create and post barcoded label.</w:t>
      </w:r>
    </w:p>
    <w:p w:rsidR="00DB7C42" w:rsidRPr="006C0A95" w:rsidRDefault="00DB7C42" w:rsidP="009772E8">
      <w:pPr>
        <w:pStyle w:val="ListParagraph"/>
        <w:numPr>
          <w:ilvl w:val="2"/>
          <w:numId w:val="16"/>
        </w:numPr>
        <w:spacing w:before="120" w:after="120"/>
        <w:ind w:left="2250"/>
        <w:rPr>
          <w:sz w:val="24"/>
          <w:szCs w:val="24"/>
          <w:highlight w:val="yellow"/>
        </w:rPr>
      </w:pPr>
      <w:r w:rsidRPr="006C0A95">
        <w:rPr>
          <w:sz w:val="24"/>
          <w:szCs w:val="24"/>
          <w:highlight w:val="yellow"/>
        </w:rPr>
        <w:t xml:space="preserve">The system will create a triplicate copy of the shipping label. </w:t>
      </w:r>
      <w:r w:rsidR="000A7413">
        <w:rPr>
          <w:sz w:val="24"/>
          <w:szCs w:val="24"/>
          <w:highlight w:val="yellow"/>
        </w:rPr>
        <w:t xml:space="preserve"> </w:t>
      </w:r>
      <w:r w:rsidRPr="006C0A95">
        <w:rPr>
          <w:sz w:val="24"/>
          <w:szCs w:val="24"/>
          <w:highlight w:val="yellow"/>
        </w:rPr>
        <w:t xml:space="preserve">Secure two copies of the label in the adhesive document protector and attached onto the top of the box; keep the third copy for your records. </w:t>
      </w:r>
    </w:p>
    <w:p w:rsidR="00DB7C42" w:rsidRPr="006C0A95" w:rsidRDefault="00DB7C42" w:rsidP="001B5647">
      <w:pPr>
        <w:pStyle w:val="BodyText"/>
        <w:numPr>
          <w:ilvl w:val="3"/>
          <w:numId w:val="16"/>
        </w:numPr>
        <w:spacing w:before="120" w:after="120"/>
        <w:rPr>
          <w:highlight w:val="yellow"/>
        </w:rPr>
      </w:pPr>
      <w:r w:rsidRPr="006C0A95">
        <w:rPr>
          <w:highlight w:val="yellow"/>
        </w:rPr>
        <w:t>Staff must note pertinent information in the remarks section of the barcoded label.</w:t>
      </w:r>
    </w:p>
    <w:p w:rsidR="001B5647" w:rsidRPr="001B5647" w:rsidRDefault="001B5647" w:rsidP="009772E8">
      <w:pPr>
        <w:pStyle w:val="ListParagraph"/>
        <w:numPr>
          <w:ilvl w:val="2"/>
          <w:numId w:val="16"/>
        </w:numPr>
        <w:tabs>
          <w:tab w:val="left" w:pos="1580"/>
        </w:tabs>
        <w:spacing w:before="120" w:after="120"/>
        <w:ind w:left="2340" w:right="382" w:hanging="450"/>
        <w:rPr>
          <w:sz w:val="24"/>
          <w:szCs w:val="24"/>
        </w:rPr>
      </w:pPr>
      <w:r w:rsidRPr="001B5647">
        <w:rPr>
          <w:sz w:val="24"/>
          <w:szCs w:val="24"/>
        </w:rPr>
        <w:t>Attach a signed copy of the DCFS 6110, with Part II completed.</w:t>
      </w:r>
    </w:p>
    <w:p w:rsidR="00B81910" w:rsidRPr="00B81910" w:rsidRDefault="001B5647" w:rsidP="00E1787E">
      <w:pPr>
        <w:pStyle w:val="ListParagraph"/>
        <w:numPr>
          <w:ilvl w:val="2"/>
          <w:numId w:val="16"/>
        </w:numPr>
        <w:tabs>
          <w:tab w:val="left" w:pos="1580"/>
        </w:tabs>
        <w:spacing w:before="120" w:after="120"/>
        <w:ind w:left="2340" w:right="382" w:hanging="450"/>
        <w:rPr>
          <w:sz w:val="24"/>
          <w:szCs w:val="24"/>
          <w:highlight w:val="yellow"/>
        </w:rPr>
      </w:pPr>
      <w:r w:rsidRPr="00B81910">
        <w:rPr>
          <w:sz w:val="24"/>
          <w:szCs w:val="24"/>
        </w:rPr>
        <w:t>Attach a completed</w:t>
      </w:r>
      <w:r w:rsidR="008973A9" w:rsidRPr="00B81910">
        <w:rPr>
          <w:sz w:val="24"/>
          <w:szCs w:val="24"/>
        </w:rPr>
        <w:t xml:space="preserve"> </w:t>
      </w:r>
      <w:r w:rsidRPr="00B81910">
        <w:rPr>
          <w:sz w:val="24"/>
          <w:szCs w:val="24"/>
          <w:highlight w:val="yellow"/>
        </w:rPr>
        <w:t>ISD Shipping label</w:t>
      </w:r>
      <w:r w:rsidRPr="00B81910">
        <w:rPr>
          <w:sz w:val="24"/>
          <w:szCs w:val="24"/>
        </w:rPr>
        <w:t xml:space="preserve"> to the case.</w:t>
      </w:r>
      <w:r w:rsidR="00B2172F" w:rsidRPr="00B81910">
        <w:rPr>
          <w:sz w:val="24"/>
          <w:szCs w:val="24"/>
        </w:rPr>
        <w:tab/>
      </w:r>
      <w:r w:rsidR="00B2172F" w:rsidRPr="00B81910">
        <w:rPr>
          <w:sz w:val="24"/>
          <w:szCs w:val="24"/>
        </w:rPr>
        <w:tab/>
      </w:r>
      <w:r w:rsidR="00B2172F" w:rsidRPr="00B81910">
        <w:rPr>
          <w:sz w:val="24"/>
          <w:szCs w:val="24"/>
        </w:rPr>
        <w:tab/>
      </w:r>
      <w:r w:rsidR="00B2172F" w:rsidRPr="00B81910">
        <w:rPr>
          <w:sz w:val="24"/>
          <w:szCs w:val="24"/>
        </w:rPr>
        <w:tab/>
      </w:r>
      <w:r w:rsidR="00B2172F" w:rsidRPr="00B81910">
        <w:rPr>
          <w:sz w:val="24"/>
          <w:szCs w:val="24"/>
        </w:rPr>
        <w:tab/>
      </w:r>
    </w:p>
    <w:p w:rsidR="008973A9" w:rsidRPr="00B81910" w:rsidRDefault="001B5647" w:rsidP="00E1787E">
      <w:pPr>
        <w:pStyle w:val="ListParagraph"/>
        <w:numPr>
          <w:ilvl w:val="2"/>
          <w:numId w:val="16"/>
        </w:numPr>
        <w:tabs>
          <w:tab w:val="left" w:pos="1580"/>
        </w:tabs>
        <w:spacing w:before="120" w:after="120"/>
        <w:ind w:left="2340" w:right="382" w:hanging="450"/>
        <w:rPr>
          <w:sz w:val="24"/>
          <w:szCs w:val="24"/>
          <w:highlight w:val="yellow"/>
        </w:rPr>
      </w:pPr>
      <w:r w:rsidRPr="00B81910">
        <w:rPr>
          <w:sz w:val="24"/>
          <w:szCs w:val="24"/>
          <w:highlight w:val="yellow"/>
        </w:rPr>
        <w:t>P</w:t>
      </w:r>
      <w:r w:rsidR="006C0A95" w:rsidRPr="00B81910">
        <w:rPr>
          <w:sz w:val="24"/>
          <w:szCs w:val="24"/>
          <w:highlight w:val="yellow"/>
        </w:rPr>
        <w:t xml:space="preserve">lace the </w:t>
      </w:r>
      <w:r w:rsidR="008326CC" w:rsidRPr="00B81910">
        <w:rPr>
          <w:sz w:val="24"/>
          <w:szCs w:val="24"/>
          <w:highlight w:val="yellow"/>
        </w:rPr>
        <w:t>referral/</w:t>
      </w:r>
      <w:r w:rsidR="006C0A95" w:rsidRPr="00B81910">
        <w:rPr>
          <w:sz w:val="24"/>
          <w:szCs w:val="24"/>
          <w:highlight w:val="yellow"/>
        </w:rPr>
        <w:t xml:space="preserve">case in the designated LA County Messenger pick-up area for delivery to the requesting office per existing </w:t>
      </w:r>
      <w:r w:rsidR="006C0A95" w:rsidRPr="00B81910">
        <w:rPr>
          <w:sz w:val="24"/>
          <w:szCs w:val="24"/>
          <w:highlight w:val="yellow"/>
        </w:rPr>
        <w:lastRenderedPageBreak/>
        <w:t>office specific protocols.</w:t>
      </w:r>
    </w:p>
    <w:p w:rsidR="006155F1" w:rsidRPr="009772E8" w:rsidRDefault="00DB7C42" w:rsidP="009772E8">
      <w:pPr>
        <w:pStyle w:val="ListParagraph"/>
        <w:numPr>
          <w:ilvl w:val="2"/>
          <w:numId w:val="17"/>
        </w:numPr>
        <w:tabs>
          <w:tab w:val="left" w:pos="2970"/>
        </w:tabs>
        <w:spacing w:before="120" w:after="240"/>
        <w:ind w:left="2880" w:right="382" w:hanging="360"/>
        <w:rPr>
          <w:sz w:val="24"/>
          <w:szCs w:val="24"/>
        </w:rPr>
      </w:pPr>
      <w:r w:rsidRPr="008973A9">
        <w:rPr>
          <w:sz w:val="24"/>
          <w:szCs w:val="24"/>
          <w:highlight w:val="yellow"/>
        </w:rPr>
        <w:t xml:space="preserve">Staff can track the box via the </w:t>
      </w:r>
      <w:hyperlink r:id="rId35" w:history="1">
        <w:r w:rsidR="00BC5F01" w:rsidRPr="00BC5F01">
          <w:rPr>
            <w:rStyle w:val="Hyperlink"/>
            <w:sz w:val="24"/>
            <w:szCs w:val="24"/>
            <w:highlight w:val="yellow"/>
          </w:rPr>
          <w:t>tracking system</w:t>
        </w:r>
      </w:hyperlink>
      <w:r w:rsidR="00BC5F01">
        <w:rPr>
          <w:sz w:val="24"/>
          <w:szCs w:val="24"/>
          <w:highlight w:val="yellow"/>
        </w:rPr>
        <w:t>.</w:t>
      </w:r>
    </w:p>
    <w:p w:rsidR="006155F1" w:rsidRDefault="006155F1" w:rsidP="009772E8">
      <w:pPr>
        <w:pStyle w:val="Heading1"/>
        <w:spacing w:before="120" w:after="120"/>
        <w:ind w:left="0"/>
      </w:pPr>
      <w:bookmarkStart w:id="28" w:name="_Miscellaneous_Mail_is"/>
      <w:bookmarkEnd w:id="28"/>
      <w:r>
        <w:t>Miscellane</w:t>
      </w:r>
      <w:r w:rsidR="00924D5F">
        <w:t xml:space="preserve">ous Mail is </w:t>
      </w:r>
      <w:proofErr w:type="gramStart"/>
      <w:r w:rsidR="00924D5F">
        <w:t>Received</w:t>
      </w:r>
      <w:proofErr w:type="gramEnd"/>
      <w:r w:rsidR="00924D5F">
        <w:t xml:space="preserve"> for Filing</w:t>
      </w:r>
    </w:p>
    <w:p w:rsidR="006155F1" w:rsidRPr="009772E8" w:rsidRDefault="006155F1" w:rsidP="009772E8">
      <w:pPr>
        <w:pStyle w:val="Heading2"/>
        <w:tabs>
          <w:tab w:val="left" w:pos="7040"/>
        </w:tabs>
        <w:spacing w:before="120" w:after="120"/>
        <w:ind w:left="0"/>
        <w:rPr>
          <w:u w:val="none"/>
        </w:rPr>
      </w:pPr>
      <w:bookmarkStart w:id="29" w:name="_Suspense_Clerk_Responsibilities"/>
      <w:bookmarkEnd w:id="29"/>
      <w:r w:rsidRPr="009772E8">
        <w:rPr>
          <w:color w:val="1F4E79"/>
          <w:u w:color="1F4E79"/>
        </w:rPr>
        <w:t>Suspense</w:t>
      </w:r>
      <w:r w:rsidRPr="009772E8">
        <w:rPr>
          <w:color w:val="1F4E79"/>
          <w:spacing w:val="-4"/>
          <w:u w:color="1F4E79"/>
        </w:rPr>
        <w:t xml:space="preserve"> </w:t>
      </w:r>
      <w:r w:rsidRPr="009772E8">
        <w:rPr>
          <w:color w:val="1F4E79"/>
          <w:u w:color="1F4E79"/>
        </w:rPr>
        <w:t>Clerk</w:t>
      </w:r>
      <w:r w:rsidRPr="009772E8">
        <w:rPr>
          <w:color w:val="1F4E79"/>
          <w:spacing w:val="-2"/>
          <w:u w:color="1F4E79"/>
        </w:rPr>
        <w:t xml:space="preserve"> Responsibilities</w:t>
      </w:r>
      <w:r w:rsidRPr="009772E8">
        <w:rPr>
          <w:color w:val="1F4E79"/>
          <w:spacing w:val="-2"/>
          <w:u w:val="none"/>
        </w:rPr>
        <w:tab/>
      </w:r>
    </w:p>
    <w:p w:rsidR="006155F1" w:rsidRPr="009772E8" w:rsidRDefault="006155F1" w:rsidP="009772E8">
      <w:pPr>
        <w:numPr>
          <w:ilvl w:val="0"/>
          <w:numId w:val="26"/>
        </w:numPr>
        <w:spacing w:before="120" w:after="120"/>
        <w:ind w:left="900"/>
        <w:rPr>
          <w:sz w:val="24"/>
          <w:szCs w:val="24"/>
          <w:highlight w:val="yellow"/>
        </w:rPr>
      </w:pPr>
      <w:r w:rsidRPr="009772E8">
        <w:rPr>
          <w:bCs/>
          <w:sz w:val="24"/>
          <w:szCs w:val="24"/>
          <w:highlight w:val="yellow"/>
        </w:rPr>
        <w:t xml:space="preserve">Find </w:t>
      </w:r>
      <w:r w:rsidR="008326CC" w:rsidRPr="009772E8">
        <w:rPr>
          <w:bCs/>
          <w:sz w:val="24"/>
          <w:szCs w:val="24"/>
          <w:highlight w:val="yellow"/>
        </w:rPr>
        <w:t>Referral/</w:t>
      </w:r>
      <w:r w:rsidRPr="009772E8">
        <w:rPr>
          <w:sz w:val="24"/>
          <w:szCs w:val="24"/>
          <w:highlight w:val="yellow"/>
        </w:rPr>
        <w:t>Case Name on</w:t>
      </w:r>
      <w:r w:rsidR="00BC5F01">
        <w:rPr>
          <w:sz w:val="24"/>
          <w:szCs w:val="24"/>
          <w:highlight w:val="yellow"/>
        </w:rPr>
        <w:t xml:space="preserve"> the</w:t>
      </w:r>
      <w:r w:rsidRPr="009772E8">
        <w:rPr>
          <w:sz w:val="24"/>
          <w:szCs w:val="24"/>
          <w:highlight w:val="yellow"/>
        </w:rPr>
        <w:t xml:space="preserve"> piece of mail, perform a search in CWC/CMS to determine if</w:t>
      </w:r>
      <w:r w:rsidR="004F1CCF" w:rsidRPr="009772E8">
        <w:rPr>
          <w:sz w:val="24"/>
          <w:szCs w:val="24"/>
          <w:highlight w:val="yellow"/>
        </w:rPr>
        <w:t xml:space="preserve"> the</w:t>
      </w:r>
      <w:r w:rsidRPr="009772E8">
        <w:rPr>
          <w:sz w:val="24"/>
          <w:szCs w:val="24"/>
          <w:highlight w:val="yellow"/>
        </w:rPr>
        <w:t xml:space="preserve"> case still is in suspense</w:t>
      </w:r>
      <w:r w:rsidR="00924D5F" w:rsidRPr="009772E8">
        <w:rPr>
          <w:sz w:val="24"/>
          <w:szCs w:val="24"/>
          <w:highlight w:val="yellow"/>
        </w:rPr>
        <w:t xml:space="preserve"> at</w:t>
      </w:r>
      <w:r w:rsidR="004F1CCF" w:rsidRPr="009772E8">
        <w:rPr>
          <w:sz w:val="24"/>
          <w:szCs w:val="24"/>
          <w:highlight w:val="yellow"/>
        </w:rPr>
        <w:t xml:space="preserve"> the Regional Office/</w:t>
      </w:r>
      <w:r w:rsidR="00924D5F" w:rsidRPr="009772E8">
        <w:rPr>
          <w:sz w:val="24"/>
          <w:szCs w:val="24"/>
          <w:highlight w:val="yellow"/>
        </w:rPr>
        <w:t>ERCP</w:t>
      </w:r>
      <w:r w:rsidRPr="009772E8">
        <w:rPr>
          <w:sz w:val="24"/>
          <w:szCs w:val="24"/>
          <w:highlight w:val="yellow"/>
        </w:rPr>
        <w:t xml:space="preserve">, </w:t>
      </w:r>
      <w:r w:rsidRPr="009772E8">
        <w:rPr>
          <w:bCs/>
          <w:sz w:val="24"/>
          <w:szCs w:val="24"/>
          <w:highlight w:val="yellow"/>
        </w:rPr>
        <w:t>and file</w:t>
      </w:r>
      <w:r w:rsidRPr="009772E8">
        <w:rPr>
          <w:b/>
          <w:bCs/>
          <w:sz w:val="24"/>
          <w:szCs w:val="24"/>
          <w:highlight w:val="yellow"/>
        </w:rPr>
        <w:t xml:space="preserve"> </w:t>
      </w:r>
      <w:r w:rsidRPr="009772E8">
        <w:rPr>
          <w:sz w:val="24"/>
          <w:szCs w:val="24"/>
          <w:highlight w:val="yellow"/>
        </w:rPr>
        <w:t xml:space="preserve">mail in appropriate case.    </w:t>
      </w:r>
    </w:p>
    <w:p w:rsidR="006155F1" w:rsidRPr="00FE5C93" w:rsidRDefault="006155F1" w:rsidP="00FE5C93">
      <w:pPr>
        <w:numPr>
          <w:ilvl w:val="0"/>
          <w:numId w:val="26"/>
        </w:numPr>
        <w:spacing w:before="120" w:after="120"/>
        <w:ind w:left="900"/>
        <w:rPr>
          <w:sz w:val="24"/>
          <w:szCs w:val="24"/>
          <w:highlight w:val="yellow"/>
        </w:rPr>
      </w:pPr>
      <w:r w:rsidRPr="009772E8">
        <w:rPr>
          <w:sz w:val="24"/>
          <w:szCs w:val="24"/>
          <w:highlight w:val="yellow"/>
        </w:rPr>
        <w:t xml:space="preserve">When a </w:t>
      </w:r>
      <w:r w:rsidR="008326CC" w:rsidRPr="009772E8">
        <w:rPr>
          <w:sz w:val="24"/>
          <w:szCs w:val="24"/>
          <w:highlight w:val="yellow"/>
        </w:rPr>
        <w:t>referral/</w:t>
      </w:r>
      <w:r w:rsidRPr="009772E8">
        <w:rPr>
          <w:sz w:val="24"/>
          <w:szCs w:val="24"/>
          <w:highlight w:val="yellow"/>
        </w:rPr>
        <w:t xml:space="preserve">case </w:t>
      </w:r>
      <w:proofErr w:type="gramStart"/>
      <w:r w:rsidRPr="009772E8">
        <w:rPr>
          <w:sz w:val="24"/>
          <w:szCs w:val="24"/>
          <w:highlight w:val="yellow"/>
        </w:rPr>
        <w:t>has already been sent</w:t>
      </w:r>
      <w:proofErr w:type="gramEnd"/>
      <w:r w:rsidRPr="009772E8">
        <w:rPr>
          <w:sz w:val="24"/>
          <w:szCs w:val="24"/>
          <w:highlight w:val="yellow"/>
        </w:rPr>
        <w:t xml:space="preserve"> to storage,</w:t>
      </w:r>
      <w:r w:rsidRPr="009772E8">
        <w:rPr>
          <w:b/>
          <w:bCs/>
          <w:sz w:val="24"/>
          <w:szCs w:val="24"/>
          <w:highlight w:val="yellow"/>
        </w:rPr>
        <w:t xml:space="preserve"> </w:t>
      </w:r>
      <w:r w:rsidRPr="009772E8">
        <w:rPr>
          <w:bCs/>
          <w:sz w:val="24"/>
          <w:szCs w:val="24"/>
          <w:highlight w:val="yellow"/>
        </w:rPr>
        <w:t xml:space="preserve">request the </w:t>
      </w:r>
      <w:r w:rsidR="008326CC" w:rsidRPr="009772E8">
        <w:rPr>
          <w:bCs/>
          <w:sz w:val="24"/>
          <w:szCs w:val="24"/>
          <w:highlight w:val="yellow"/>
        </w:rPr>
        <w:t>referral/</w:t>
      </w:r>
      <w:r w:rsidRPr="009772E8">
        <w:rPr>
          <w:bCs/>
          <w:sz w:val="24"/>
          <w:szCs w:val="24"/>
          <w:highlight w:val="yellow"/>
        </w:rPr>
        <w:t>case from storage by sending an email to</w:t>
      </w:r>
      <w:r w:rsidRPr="009772E8">
        <w:rPr>
          <w:b/>
          <w:bCs/>
          <w:sz w:val="24"/>
          <w:szCs w:val="24"/>
          <w:highlight w:val="yellow"/>
        </w:rPr>
        <w:t xml:space="preserve"> </w:t>
      </w:r>
      <w:hyperlink r:id="rId36" w:history="1">
        <w:r w:rsidRPr="009772E8">
          <w:rPr>
            <w:rStyle w:val="Hyperlink"/>
            <w:sz w:val="24"/>
            <w:szCs w:val="24"/>
            <w:highlight w:val="yellow"/>
          </w:rPr>
          <w:t>Lainfo@grmdocument.com</w:t>
        </w:r>
      </w:hyperlink>
      <w:r w:rsidRPr="009772E8">
        <w:rPr>
          <w:sz w:val="24"/>
          <w:szCs w:val="24"/>
          <w:highlight w:val="yellow"/>
        </w:rPr>
        <w:t xml:space="preserve">. </w:t>
      </w:r>
      <w:r w:rsidR="000A7413">
        <w:rPr>
          <w:sz w:val="24"/>
          <w:szCs w:val="24"/>
          <w:highlight w:val="yellow"/>
        </w:rPr>
        <w:t xml:space="preserve"> </w:t>
      </w:r>
      <w:r w:rsidRPr="009772E8">
        <w:rPr>
          <w:sz w:val="24"/>
          <w:szCs w:val="24"/>
          <w:highlight w:val="yellow"/>
        </w:rPr>
        <w:t xml:space="preserve">Upon receipt of the case, file mail and return case to storage by completing a </w:t>
      </w:r>
      <w:hyperlink r:id="rId37" w:history="1">
        <w:r w:rsidRPr="009772E8">
          <w:rPr>
            <w:rStyle w:val="Hyperlink"/>
            <w:sz w:val="24"/>
            <w:szCs w:val="24"/>
            <w:highlight w:val="yellow"/>
          </w:rPr>
          <w:t>DCFS 6-2</w:t>
        </w:r>
      </w:hyperlink>
      <w:r w:rsidRPr="009772E8">
        <w:rPr>
          <w:sz w:val="24"/>
          <w:szCs w:val="24"/>
          <w:highlight w:val="yellow"/>
        </w:rPr>
        <w:t xml:space="preserve"> “Closed Case Transmittal</w:t>
      </w:r>
      <w:r w:rsidR="00BC5F01">
        <w:rPr>
          <w:sz w:val="24"/>
          <w:szCs w:val="24"/>
          <w:highlight w:val="yellow"/>
        </w:rPr>
        <w:t>”.</w:t>
      </w:r>
    </w:p>
    <w:p w:rsidR="00FD7408" w:rsidRPr="00F1256C" w:rsidRDefault="00D8366A">
      <w:pPr>
        <w:pStyle w:val="BodyText"/>
        <w:spacing w:before="10"/>
        <w:rPr>
          <w:sz w:val="25"/>
        </w:rPr>
      </w:pPr>
      <w:r w:rsidRPr="00F1256C"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5EAC53D5" wp14:editId="1418EB19">
                <wp:simplePos x="0" y="0"/>
                <wp:positionH relativeFrom="page">
                  <wp:posOffset>896416</wp:posOffset>
                </wp:positionH>
                <wp:positionV relativeFrom="paragraph">
                  <wp:posOffset>204292</wp:posOffset>
                </wp:positionV>
                <wp:extent cx="5981700" cy="3022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302260"/>
                          <a:chOff x="0" y="0"/>
                          <a:chExt cx="5981700" cy="3022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095"/>
                            <a:ext cx="598170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289560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9"/>
                                </a:lnTo>
                                <a:lnTo>
                                  <a:pt x="5981446" y="289559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817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302260">
                                <a:moveTo>
                                  <a:pt x="5981446" y="295656"/>
                                </a:moveTo>
                                <a:lnTo>
                                  <a:pt x="0" y="295656"/>
                                </a:lnTo>
                                <a:lnTo>
                                  <a:pt x="0" y="301752"/>
                                </a:lnTo>
                                <a:lnTo>
                                  <a:pt x="5981446" y="301752"/>
                                </a:lnTo>
                                <a:lnTo>
                                  <a:pt x="5981446" y="295656"/>
                                </a:lnTo>
                                <a:close/>
                              </a:path>
                              <a:path w="5981700" h="302260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446" y="6096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6095"/>
                            <a:ext cx="5981700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7408" w:rsidRDefault="00D8366A">
                              <w:pPr>
                                <w:spacing w:before="15"/>
                                <w:ind w:left="3273" w:right="327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bookmarkStart w:id="30" w:name="_bookmark19"/>
                              <w:bookmarkEnd w:id="30"/>
                              <w:r>
                                <w:rPr>
                                  <w:b/>
                                  <w:color w:val="212121"/>
                                  <w:spacing w:val="-2"/>
                                  <w:sz w:val="36"/>
                                </w:rPr>
                                <w:t>APPROVALS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C53D5" id="Group 14" o:spid="_x0000_s1034" style="position:absolute;margin-left:70.6pt;margin-top:16.1pt;width:471pt;height:23.8pt;z-index:-251654656;mso-wrap-distance-left:0;mso-wrap-distance-right:0;mso-position-horizontal-relative:page;mso-position-vertical-relative:text" coordsize="59817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">
                <v:shape id="Graphic 15" o:spid="_x0000_s1035" style="position:absolute;top:60;width:59817;height:2896;visibility:visible;mso-wrap-style:square;v-text-anchor:top" coordsize="598170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" path="m5981446,l,,,289559r5981446,l5981446,xe" fillcolor="#fdfcc3" stroked="f">
                  <v:path arrowok="t"/>
                </v:shape>
                <v:shape id="Graphic 16" o:spid="_x0000_s1036" style="position:absolute;width:59817;height:3022;visibility:visible;mso-wrap-style:square;v-text-anchor:top" coordsize="598170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" path="m5981446,295656l,295656r,6096l5981446,301752r,-6096xem5981446,l,,,6096r5981446,l5981446,xe" fillcolor="black" stroked="f">
                  <v:path arrowok="t"/>
                </v:shape>
                <v:shape id="Textbox 17" o:spid="_x0000_s1037" type="#_x0000_t202" style="position:absolute;top:60;width:5981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D7408" w:rsidRDefault="00D8366A">
                        <w:pPr>
                          <w:spacing w:before="15"/>
                          <w:ind w:left="3273" w:right="3275"/>
                          <w:jc w:val="center"/>
                          <w:rPr>
                            <w:b/>
                            <w:sz w:val="36"/>
                          </w:rPr>
                        </w:pPr>
                        <w:bookmarkStart w:id="38" w:name="_bookmark19"/>
                        <w:bookmarkEnd w:id="38"/>
                        <w:r>
                          <w:rPr>
                            <w:b/>
                            <w:color w:val="212121"/>
                            <w:spacing w:val="-2"/>
                            <w:sz w:val="36"/>
                          </w:rPr>
                          <w:t>APPROVALS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7408" w:rsidRPr="00F1256C" w:rsidRDefault="00FD7408">
      <w:pPr>
        <w:pStyle w:val="BodyText"/>
        <w:spacing w:before="9"/>
        <w:rPr>
          <w:sz w:val="15"/>
        </w:rPr>
      </w:pPr>
    </w:p>
    <w:p w:rsidR="00FD7408" w:rsidRDefault="00D8366A">
      <w:pPr>
        <w:pStyle w:val="BodyText"/>
        <w:spacing w:before="92"/>
        <w:ind w:left="140"/>
        <w:rPr>
          <w:spacing w:val="-4"/>
        </w:rPr>
      </w:pPr>
      <w:r w:rsidRPr="00F1256C">
        <w:rPr>
          <w:spacing w:val="-4"/>
        </w:rPr>
        <w:t>None</w:t>
      </w:r>
    </w:p>
    <w:p w:rsidR="0056234D" w:rsidRPr="00F1256C" w:rsidRDefault="0056234D">
      <w:pPr>
        <w:pStyle w:val="BodyText"/>
        <w:spacing w:before="92"/>
        <w:ind w:left="140"/>
      </w:pPr>
    </w:p>
    <w:p w:rsidR="00FD7408" w:rsidRPr="00F1256C" w:rsidRDefault="00D8366A">
      <w:pPr>
        <w:pStyle w:val="BodyText"/>
        <w:spacing w:before="1"/>
        <w:rPr>
          <w:sz w:val="26"/>
        </w:rPr>
      </w:pPr>
      <w:r w:rsidRPr="00F1256C"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1AFFD3F5" wp14:editId="6373287B">
                <wp:simplePos x="0" y="0"/>
                <wp:positionH relativeFrom="page">
                  <wp:posOffset>896416</wp:posOffset>
                </wp:positionH>
                <wp:positionV relativeFrom="paragraph">
                  <wp:posOffset>206094</wp:posOffset>
                </wp:positionV>
                <wp:extent cx="5981700" cy="3009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300990"/>
                          <a:chOff x="0" y="0"/>
                          <a:chExt cx="5981700" cy="3009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172"/>
                            <a:ext cx="598170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28892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340"/>
                                </a:lnTo>
                                <a:lnTo>
                                  <a:pt x="5981446" y="288340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8170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300990">
                                <a:moveTo>
                                  <a:pt x="5981446" y="294525"/>
                                </a:moveTo>
                                <a:lnTo>
                                  <a:pt x="0" y="294525"/>
                                </a:lnTo>
                                <a:lnTo>
                                  <a:pt x="0" y="300609"/>
                                </a:lnTo>
                                <a:lnTo>
                                  <a:pt x="5981446" y="300609"/>
                                </a:lnTo>
                                <a:lnTo>
                                  <a:pt x="5981446" y="294525"/>
                                </a:lnTo>
                                <a:close/>
                              </a:path>
                              <a:path w="5981700" h="300990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446" y="6096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6095"/>
                            <a:ext cx="5981700" cy="28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7408" w:rsidRDefault="00D8366A">
                              <w:pPr>
                                <w:spacing w:before="15"/>
                                <w:ind w:left="3274" w:right="327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bookmarkStart w:id="31" w:name="_bookmark20"/>
                              <w:bookmarkEnd w:id="31"/>
                              <w:r>
                                <w:rPr>
                                  <w:b/>
                                  <w:color w:val="212121"/>
                                  <w:sz w:val="36"/>
                                </w:rPr>
                                <w:t>HELPFUL</w:t>
                              </w:r>
                              <w:r>
                                <w:rPr>
                                  <w:b/>
                                  <w:color w:val="212121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  <w:sz w:val="36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FD3F5" id="Group 18" o:spid="_x0000_s1038" style="position:absolute;margin-left:70.6pt;margin-top:16.25pt;width:471pt;height:23.7pt;z-index:-251653632;mso-wrap-distance-left:0;mso-wrap-distance-right:0;mso-position-horizontal-relative:page;mso-position-vertical-relative:text" coordsize="59817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">
                <v:shape id="Graphic 19" o:spid="_x0000_s1039" style="position:absolute;top:61;width:59817;height:2889;visibility:visible;mso-wrap-style:square;v-text-anchor:top" coordsize="598170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" path="m5981446,l,,,288340r5981446,l5981446,xe" fillcolor="#fdfcc3" stroked="f">
                  <v:path arrowok="t"/>
                </v:shape>
                <v:shape id="Graphic 20" o:spid="_x0000_s1040" style="position:absolute;width:59817;height:3009;visibility:visible;mso-wrap-style:square;v-text-anchor:top" coordsize="5981700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" path="m5981446,294525l,294525r,6084l5981446,300609r,-6084xem5981446,l,,,6096r5981446,l5981446,xe" fillcolor="black" stroked="f">
                  <v:path arrowok="t"/>
                </v:shape>
                <v:shape id="Textbox 21" o:spid="_x0000_s1041" type="#_x0000_t202" style="position:absolute;top:60;width:59817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D7408" w:rsidRDefault="00D8366A">
                        <w:pPr>
                          <w:spacing w:before="15"/>
                          <w:ind w:left="3274" w:right="3275"/>
                          <w:jc w:val="center"/>
                          <w:rPr>
                            <w:b/>
                            <w:sz w:val="36"/>
                          </w:rPr>
                        </w:pPr>
                        <w:bookmarkStart w:id="40" w:name="_bookmark20"/>
                        <w:bookmarkEnd w:id="40"/>
                        <w:r>
                          <w:rPr>
                            <w:b/>
                            <w:color w:val="212121"/>
                            <w:sz w:val="36"/>
                          </w:rPr>
                          <w:t>HELPFUL</w:t>
                        </w:r>
                        <w:r>
                          <w:rPr>
                            <w:b/>
                            <w:color w:val="212121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pacing w:val="-2"/>
                            <w:sz w:val="36"/>
                          </w:rPr>
                          <w:t>LINKS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7408" w:rsidRPr="00F1256C" w:rsidRDefault="00FD7408">
      <w:pPr>
        <w:pStyle w:val="BodyText"/>
        <w:spacing w:before="4"/>
        <w:rPr>
          <w:sz w:val="15"/>
        </w:rPr>
      </w:pPr>
    </w:p>
    <w:p w:rsidR="00FD7408" w:rsidRPr="00F1256C" w:rsidRDefault="00D8366A">
      <w:pPr>
        <w:pStyle w:val="Heading1"/>
        <w:spacing w:line="394" w:lineRule="exact"/>
      </w:pPr>
      <w:bookmarkStart w:id="32" w:name="_bookmark21"/>
      <w:bookmarkEnd w:id="32"/>
      <w:r w:rsidRPr="00F1256C">
        <w:rPr>
          <w:spacing w:val="-2"/>
        </w:rPr>
        <w:t>Attachments</w:t>
      </w:r>
    </w:p>
    <w:p w:rsidR="00FD7408" w:rsidRPr="00F1256C" w:rsidRDefault="002C03DA">
      <w:pPr>
        <w:pStyle w:val="BodyText"/>
        <w:spacing w:line="275" w:lineRule="exact"/>
        <w:ind w:left="140"/>
      </w:pPr>
      <w:hyperlink r:id="rId38">
        <w:r w:rsidR="00D8366A" w:rsidRPr="00F1256C">
          <w:rPr>
            <w:color w:val="0462C1"/>
            <w:u w:val="single" w:color="0462C1"/>
          </w:rPr>
          <w:t>DCFS</w:t>
        </w:r>
        <w:r w:rsidR="00D8366A" w:rsidRPr="00F1256C">
          <w:rPr>
            <w:color w:val="0462C1"/>
            <w:spacing w:val="-5"/>
            <w:u w:val="single" w:color="0462C1"/>
          </w:rPr>
          <w:t xml:space="preserve"> </w:t>
        </w:r>
        <w:r w:rsidR="00D8366A" w:rsidRPr="00F1256C">
          <w:rPr>
            <w:color w:val="0462C1"/>
            <w:u w:val="single" w:color="0462C1"/>
          </w:rPr>
          <w:t>Closed</w:t>
        </w:r>
        <w:r w:rsidR="00D8366A" w:rsidRPr="00F1256C">
          <w:rPr>
            <w:color w:val="0462C1"/>
            <w:spacing w:val="-5"/>
            <w:u w:val="single" w:color="0462C1"/>
          </w:rPr>
          <w:t xml:space="preserve"> </w:t>
        </w:r>
        <w:r w:rsidR="00D8366A" w:rsidRPr="00F1256C">
          <w:rPr>
            <w:color w:val="0462C1"/>
            <w:u w:val="single" w:color="0462C1"/>
          </w:rPr>
          <w:t>Case</w:t>
        </w:r>
        <w:r w:rsidR="00D8366A" w:rsidRPr="00F1256C">
          <w:rPr>
            <w:color w:val="0462C1"/>
            <w:spacing w:val="-7"/>
            <w:u w:val="single" w:color="0462C1"/>
          </w:rPr>
          <w:t xml:space="preserve"> </w:t>
        </w:r>
        <w:r w:rsidR="00D8366A" w:rsidRPr="00F1256C">
          <w:rPr>
            <w:color w:val="0462C1"/>
            <w:u w:val="single" w:color="0462C1"/>
          </w:rPr>
          <w:t>and</w:t>
        </w:r>
        <w:r w:rsidR="00D8366A" w:rsidRPr="00F1256C">
          <w:rPr>
            <w:color w:val="0462C1"/>
            <w:spacing w:val="-5"/>
            <w:u w:val="single" w:color="0462C1"/>
          </w:rPr>
          <w:t xml:space="preserve"> </w:t>
        </w:r>
        <w:r w:rsidR="00D8366A" w:rsidRPr="00F1256C">
          <w:rPr>
            <w:color w:val="0462C1"/>
            <w:u w:val="single" w:color="0462C1"/>
          </w:rPr>
          <w:t>Document</w:t>
        </w:r>
        <w:r w:rsidR="00D8366A" w:rsidRPr="00F1256C">
          <w:rPr>
            <w:color w:val="0462C1"/>
            <w:spacing w:val="-5"/>
            <w:u w:val="single" w:color="0462C1"/>
          </w:rPr>
          <w:t xml:space="preserve"> </w:t>
        </w:r>
        <w:r w:rsidR="00D8366A" w:rsidRPr="00F1256C">
          <w:rPr>
            <w:color w:val="0462C1"/>
            <w:u w:val="single" w:color="0462C1"/>
          </w:rPr>
          <w:t>Storage</w:t>
        </w:r>
        <w:r w:rsidR="00D8366A" w:rsidRPr="00F1256C">
          <w:rPr>
            <w:color w:val="0462C1"/>
            <w:spacing w:val="-5"/>
            <w:u w:val="single" w:color="0462C1"/>
          </w:rPr>
          <w:t xml:space="preserve"> </w:t>
        </w:r>
        <w:r w:rsidR="00D8366A" w:rsidRPr="00F1256C">
          <w:rPr>
            <w:color w:val="0462C1"/>
            <w:spacing w:val="-2"/>
            <w:u w:val="single" w:color="0462C1"/>
          </w:rPr>
          <w:t>Service</w:t>
        </w:r>
      </w:hyperlink>
    </w:p>
    <w:p w:rsidR="00FD7408" w:rsidRPr="00B2172F" w:rsidRDefault="002C03DA" w:rsidP="00965E2A">
      <w:pPr>
        <w:pStyle w:val="BodyText"/>
        <w:ind w:firstLine="140"/>
        <w:rPr>
          <w:bCs/>
        </w:rPr>
      </w:pPr>
      <w:hyperlink r:id="rId39" w:history="1">
        <w:r w:rsidR="00965E2A" w:rsidRPr="00B2172F">
          <w:rPr>
            <w:rStyle w:val="Hyperlink"/>
            <w:bCs/>
            <w:highlight w:val="yellow"/>
          </w:rPr>
          <w:t>DCFS Mail Courier Service</w:t>
        </w:r>
      </w:hyperlink>
    </w:p>
    <w:p w:rsidR="00965E2A" w:rsidRPr="00F1256C" w:rsidRDefault="00965E2A" w:rsidP="00965E2A">
      <w:pPr>
        <w:pStyle w:val="BodyText"/>
        <w:ind w:firstLine="140"/>
      </w:pPr>
    </w:p>
    <w:p w:rsidR="00FD7408" w:rsidRPr="00F1256C" w:rsidRDefault="00D8366A" w:rsidP="00082E66">
      <w:pPr>
        <w:pStyle w:val="Heading1"/>
        <w:spacing w:before="0"/>
      </w:pPr>
      <w:bookmarkStart w:id="33" w:name="_bookmark22"/>
      <w:bookmarkEnd w:id="33"/>
      <w:r w:rsidRPr="00F1256C">
        <w:rPr>
          <w:spacing w:val="-2"/>
        </w:rPr>
        <w:t>Forms</w:t>
      </w:r>
    </w:p>
    <w:p w:rsidR="00FD7408" w:rsidRPr="009809FE" w:rsidRDefault="00D8366A" w:rsidP="00082E66">
      <w:pPr>
        <w:ind w:firstLine="140"/>
        <w:rPr>
          <w:sz w:val="28"/>
          <w:szCs w:val="28"/>
        </w:rPr>
      </w:pPr>
      <w:r w:rsidRPr="009809FE">
        <w:rPr>
          <w:sz w:val="28"/>
          <w:szCs w:val="28"/>
        </w:rPr>
        <w:t>LRS</w:t>
      </w:r>
    </w:p>
    <w:p w:rsidR="00FD7408" w:rsidRPr="00D8366A" w:rsidRDefault="00D8366A" w:rsidP="00082E66">
      <w:pPr>
        <w:pStyle w:val="BodyText"/>
        <w:ind w:left="140"/>
      </w:pPr>
      <w:r w:rsidRPr="00D8366A">
        <w:t>Case Summary</w:t>
      </w:r>
    </w:p>
    <w:p w:rsidR="00FD7408" w:rsidRPr="00D8366A" w:rsidRDefault="00D8366A" w:rsidP="00082E66">
      <w:pPr>
        <w:pStyle w:val="BodyText"/>
        <w:ind w:left="140"/>
      </w:pPr>
      <w:r w:rsidRPr="00D8366A">
        <w:t>Child Protective Services Detail</w:t>
      </w:r>
    </w:p>
    <w:p w:rsidR="00FD7408" w:rsidRPr="00F1256C" w:rsidRDefault="00FD7408" w:rsidP="00082E66">
      <w:pPr>
        <w:pStyle w:val="BodyText"/>
        <w:rPr>
          <w:sz w:val="23"/>
        </w:rPr>
      </w:pPr>
    </w:p>
    <w:p w:rsidR="00FD7408" w:rsidRPr="00F1256C" w:rsidRDefault="00D8366A">
      <w:pPr>
        <w:pStyle w:val="Heading1"/>
        <w:spacing w:before="1"/>
        <w:rPr>
          <w:rFonts w:ascii="Arial"/>
        </w:rPr>
      </w:pPr>
      <w:r w:rsidRPr="00F1256C">
        <w:rPr>
          <w:rFonts w:ascii="Arial"/>
        </w:rPr>
        <w:t>LA</w:t>
      </w:r>
      <w:r w:rsidRPr="00F1256C">
        <w:rPr>
          <w:rFonts w:ascii="Arial"/>
          <w:spacing w:val="-2"/>
        </w:rPr>
        <w:t xml:space="preserve"> </w:t>
      </w:r>
      <w:r w:rsidRPr="00F1256C">
        <w:rPr>
          <w:rFonts w:ascii="Arial"/>
          <w:spacing w:val="-4"/>
        </w:rPr>
        <w:t>Kids</w:t>
      </w:r>
    </w:p>
    <w:p w:rsidR="00FD7408" w:rsidRDefault="002C03DA">
      <w:pPr>
        <w:pStyle w:val="BodyText"/>
        <w:spacing w:before="1"/>
        <w:ind w:left="140"/>
      </w:pPr>
      <w:hyperlink r:id="rId40" w:history="1">
        <w:r w:rsidR="00D8366A" w:rsidRPr="00D8366A">
          <w:rPr>
            <w:rStyle w:val="Hyperlink"/>
          </w:rPr>
          <w:t>DCFS 6-1</w:t>
        </w:r>
      </w:hyperlink>
      <w:r w:rsidR="00D8366A" w:rsidRPr="00D8366A">
        <w:t>, Miscellaneous Transmittal</w:t>
      </w:r>
    </w:p>
    <w:p w:rsidR="00F62BFF" w:rsidRDefault="002C03DA" w:rsidP="00F62BFF">
      <w:pPr>
        <w:pStyle w:val="BodyText"/>
        <w:spacing w:before="1"/>
        <w:ind w:left="140"/>
      </w:pPr>
      <w:hyperlink r:id="rId41" w:history="1">
        <w:r w:rsidR="00F62BFF" w:rsidRPr="00F62BFF">
          <w:rPr>
            <w:rStyle w:val="Hyperlink"/>
            <w:spacing w:val="-2"/>
            <w:shd w:val="clear" w:color="auto" w:fill="FFFF00"/>
          </w:rPr>
          <w:t>DCFS 6-2</w:t>
        </w:r>
      </w:hyperlink>
      <w:r w:rsidR="00F62BFF">
        <w:rPr>
          <w:color w:val="000000"/>
          <w:spacing w:val="-2"/>
          <w:shd w:val="clear" w:color="auto" w:fill="FFFF00"/>
        </w:rPr>
        <w:t>, Closed Case Transmittal</w:t>
      </w:r>
    </w:p>
    <w:p w:rsidR="00FE651E" w:rsidRDefault="002C03DA">
      <w:pPr>
        <w:pStyle w:val="BodyText"/>
        <w:ind w:left="140" w:right="2489"/>
      </w:pPr>
      <w:hyperlink r:id="rId42">
        <w:r w:rsidR="00FE651E" w:rsidRPr="00F1256C">
          <w:rPr>
            <w:color w:val="0462C1"/>
            <w:u w:val="single" w:color="0462C1"/>
          </w:rPr>
          <w:t>DCFS 261</w:t>
        </w:r>
      </w:hyperlink>
      <w:r w:rsidR="00FE651E" w:rsidRPr="00F1256C">
        <w:rPr>
          <w:color w:val="000000"/>
        </w:rPr>
        <w:t>, Inactive Record Transmittal and Control</w:t>
      </w:r>
      <w:r w:rsidR="00FE651E">
        <w:t xml:space="preserve"> </w:t>
      </w:r>
    </w:p>
    <w:p w:rsidR="00FD7408" w:rsidRPr="00F1256C" w:rsidRDefault="002C03DA">
      <w:pPr>
        <w:pStyle w:val="BodyText"/>
        <w:ind w:left="140" w:right="2489"/>
      </w:pPr>
      <w:hyperlink r:id="rId43" w:history="1">
        <w:r w:rsidR="00D8366A" w:rsidRPr="00D8366A">
          <w:rPr>
            <w:rStyle w:val="Hyperlink"/>
          </w:rPr>
          <w:t>DCFS 6110</w:t>
        </w:r>
      </w:hyperlink>
      <w:r w:rsidR="00D8366A" w:rsidRPr="00D8366A">
        <w:t xml:space="preserve">, Request for Closed or Historical Case Retrieval </w:t>
      </w:r>
    </w:p>
    <w:p w:rsidR="00FD7408" w:rsidRPr="00D8366A" w:rsidRDefault="002C03DA">
      <w:pPr>
        <w:pStyle w:val="BodyText"/>
        <w:ind w:left="140"/>
      </w:pPr>
      <w:hyperlink r:id="rId44" w:history="1">
        <w:r w:rsidR="00D8366A" w:rsidRPr="00D8366A">
          <w:rPr>
            <w:rStyle w:val="Hyperlink"/>
          </w:rPr>
          <w:t>DCFS 6111</w:t>
        </w:r>
      </w:hyperlink>
      <w:r w:rsidR="00D8366A" w:rsidRPr="00D8366A">
        <w:t>, Suspense/Historical Log</w:t>
      </w:r>
    </w:p>
    <w:sectPr w:rsidR="00FD7408" w:rsidRPr="00D8366A">
      <w:headerReference w:type="default" r:id="rId45"/>
      <w:footerReference w:type="default" r:id="rId46"/>
      <w:pgSz w:w="12240" w:h="15840"/>
      <w:pgMar w:top="1360" w:right="1300" w:bottom="940" w:left="13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DA" w:rsidRDefault="002C03DA">
      <w:r>
        <w:separator/>
      </w:r>
    </w:p>
  </w:endnote>
  <w:endnote w:type="continuationSeparator" w:id="0">
    <w:p w:rsidR="002C03DA" w:rsidRDefault="002C03DA">
      <w:r>
        <w:continuationSeparator/>
      </w:r>
    </w:p>
  </w:endnote>
  <w:endnote w:type="continuationNotice" w:id="1">
    <w:p w:rsidR="002C03DA" w:rsidRDefault="002C0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16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1851" w:rsidRDefault="008E18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1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1851" w:rsidRDefault="008E1851" w:rsidP="008E1851">
    <w:pPr>
      <w:spacing w:before="12"/>
      <w:ind w:left="20"/>
      <w:rPr>
        <w:sz w:val="20"/>
      </w:rPr>
    </w:pPr>
    <w:r>
      <w:rPr>
        <w:sz w:val="20"/>
      </w:rPr>
      <w:t>C300-061</w:t>
    </w:r>
    <w:r>
      <w:rPr>
        <w:spacing w:val="-9"/>
        <w:sz w:val="20"/>
      </w:rPr>
      <w:t xml:space="preserve"> </w:t>
    </w:r>
    <w:r>
      <w:rPr>
        <w:sz w:val="20"/>
      </w:rPr>
      <w:t xml:space="preserve">(Rev </w:t>
    </w:r>
    <w:r w:rsidR="00FE5C93" w:rsidRPr="00FE5C93">
      <w:rPr>
        <w:spacing w:val="-2"/>
        <w:sz w:val="20"/>
      </w:rPr>
      <w:t>01/02/2025</w:t>
    </w:r>
    <w:r>
      <w:rPr>
        <w:spacing w:val="-2"/>
        <w:sz w:val="20"/>
      </w:rPr>
      <w:t>)</w:t>
    </w:r>
  </w:p>
  <w:p w:rsidR="00FD7408" w:rsidRDefault="00FD7408" w:rsidP="008E1851">
    <w:pPr>
      <w:pStyle w:val="BodyText"/>
      <w:spacing w:line="14" w:lineRule="auto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DA" w:rsidRDefault="002C03DA">
      <w:r>
        <w:separator/>
      </w:r>
    </w:p>
  </w:footnote>
  <w:footnote w:type="continuationSeparator" w:id="0">
    <w:p w:rsidR="002C03DA" w:rsidRDefault="002C03DA">
      <w:r>
        <w:continuationSeparator/>
      </w:r>
    </w:p>
  </w:footnote>
  <w:footnote w:type="continuationNotice" w:id="1">
    <w:p w:rsidR="002C03DA" w:rsidRDefault="002C0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D5" w:rsidRDefault="007927D5" w:rsidP="007927D5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FD5"/>
    <w:multiLevelType w:val="hybridMultilevel"/>
    <w:tmpl w:val="33ACC9DE"/>
    <w:lvl w:ilvl="0" w:tplc="0409001B">
      <w:start w:val="1"/>
      <w:numFmt w:val="lowerRoman"/>
      <w:lvlText w:val="%1."/>
      <w:lvlJc w:val="right"/>
      <w:pPr>
        <w:ind w:left="1940" w:hanging="360"/>
      </w:pPr>
      <w:rPr>
        <w:rFonts w:hint="default"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F018E"/>
    <w:multiLevelType w:val="hybridMultilevel"/>
    <w:tmpl w:val="5FA8320A"/>
    <w:lvl w:ilvl="0" w:tplc="C5480F44">
      <w:start w:val="1"/>
      <w:numFmt w:val="decimal"/>
      <w:lvlText w:val="%1."/>
      <w:lvlJc w:val="left"/>
      <w:pPr>
        <w:ind w:left="860" w:hanging="360"/>
      </w:pPr>
      <w:rPr>
        <w:rFonts w:hint="default"/>
        <w:spacing w:val="0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80" w:hanging="360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2" w:tplc="AC3E73B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9FA4FA3E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DF50C34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779046E6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3D8CB4B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433EF30A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9006B1D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6B2DAA"/>
    <w:multiLevelType w:val="hybridMultilevel"/>
    <w:tmpl w:val="11E0FE3E"/>
    <w:lvl w:ilvl="0" w:tplc="50C6177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AC94C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B7EA0F2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0DCEFE8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6F4F1C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70E2051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76F29E3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78946B9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2767EF"/>
    <w:multiLevelType w:val="hybridMultilevel"/>
    <w:tmpl w:val="26109A54"/>
    <w:lvl w:ilvl="0" w:tplc="C5480F44">
      <w:start w:val="1"/>
      <w:numFmt w:val="decimal"/>
      <w:lvlText w:val="%1."/>
      <w:lvlJc w:val="left"/>
      <w:pPr>
        <w:ind w:left="860" w:hanging="360"/>
      </w:pPr>
      <w:rPr>
        <w:rFonts w:hint="default"/>
        <w:spacing w:val="0"/>
        <w:w w:val="100"/>
        <w:lang w:val="en-US" w:eastAsia="en-US" w:bidi="ar-SA"/>
      </w:rPr>
    </w:lvl>
    <w:lvl w:ilvl="1" w:tplc="18ACC56C">
      <w:start w:val="1"/>
      <w:numFmt w:val="lowerLetter"/>
      <w:lvlText w:val="%2."/>
      <w:lvlJc w:val="left"/>
      <w:pPr>
        <w:ind w:left="1580" w:hanging="360"/>
      </w:pPr>
      <w:rPr>
        <w:rFonts w:hint="default"/>
        <w:sz w:val="24"/>
        <w:szCs w:val="24"/>
        <w:lang w:val="en-US" w:eastAsia="en-US" w:bidi="ar-SA"/>
      </w:rPr>
    </w:lvl>
    <w:lvl w:ilvl="2" w:tplc="AC3E73B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9FA4FA3E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DF50C34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779046E6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3D8CB4B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433EF30A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9006B1D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714FCD"/>
    <w:multiLevelType w:val="singleLevel"/>
    <w:tmpl w:val="0E4617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BCE1031"/>
    <w:multiLevelType w:val="hybridMultilevel"/>
    <w:tmpl w:val="A3709632"/>
    <w:lvl w:ilvl="0" w:tplc="9C6E9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16E0"/>
    <w:multiLevelType w:val="hybridMultilevel"/>
    <w:tmpl w:val="8010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4BE8"/>
    <w:multiLevelType w:val="hybridMultilevel"/>
    <w:tmpl w:val="D49A8E28"/>
    <w:lvl w:ilvl="0" w:tplc="50C6177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ACC1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740E5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A6130"/>
    <w:multiLevelType w:val="hybridMultilevel"/>
    <w:tmpl w:val="97783A3E"/>
    <w:lvl w:ilvl="0" w:tplc="18ACC56C">
      <w:start w:val="1"/>
      <w:numFmt w:val="lowerLetter"/>
      <w:lvlText w:val="%1."/>
      <w:lvlJc w:val="left"/>
      <w:pPr>
        <w:ind w:left="1580" w:hanging="360"/>
      </w:pPr>
      <w:rPr>
        <w:rFonts w:hint="default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60537"/>
    <w:multiLevelType w:val="hybridMultilevel"/>
    <w:tmpl w:val="010A3B06"/>
    <w:lvl w:ilvl="0" w:tplc="4EEE5144">
      <w:start w:val="1"/>
      <w:numFmt w:val="decimal"/>
      <w:lvlText w:val="%1."/>
      <w:lvlJc w:val="left"/>
      <w:pPr>
        <w:ind w:left="718" w:hanging="360"/>
      </w:pPr>
      <w:rPr>
        <w:rFonts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  <w:sz w:val="24"/>
        <w:szCs w:val="24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158" w:hanging="180"/>
      </w:pPr>
      <w:rPr>
        <w:rFonts w:ascii="Wingdings" w:hAnsi="Wingdings" w:hint="default"/>
        <w:sz w:val="24"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145C38B4"/>
    <w:multiLevelType w:val="hybridMultilevel"/>
    <w:tmpl w:val="5A8C4154"/>
    <w:lvl w:ilvl="0" w:tplc="AC3E7C66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CABDEE">
      <w:start w:val="1"/>
      <w:numFmt w:val="lowerLetter"/>
      <w:lvlText w:val="%2."/>
      <w:lvlJc w:val="left"/>
      <w:pPr>
        <w:ind w:left="1580" w:hanging="360"/>
      </w:pPr>
      <w:rPr>
        <w:rFonts w:hint="default"/>
        <w:spacing w:val="0"/>
        <w:w w:val="100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3021" w:hanging="480"/>
      </w:pPr>
      <w:rPr>
        <w:rFonts w:ascii="Wingdings" w:hAnsi="Wingdings" w:hint="default"/>
        <w:sz w:val="24"/>
        <w:szCs w:val="24"/>
        <w:lang w:val="en-US" w:eastAsia="en-US" w:bidi="ar-SA"/>
      </w:rPr>
    </w:lvl>
    <w:lvl w:ilvl="3" w:tplc="FE00F806">
      <w:numFmt w:val="bullet"/>
      <w:lvlText w:val="•"/>
      <w:lvlJc w:val="left"/>
      <w:pPr>
        <w:ind w:left="3847" w:hanging="480"/>
      </w:pPr>
      <w:rPr>
        <w:rFonts w:hint="default"/>
        <w:lang w:val="en-US" w:eastAsia="en-US" w:bidi="ar-SA"/>
      </w:rPr>
    </w:lvl>
    <w:lvl w:ilvl="4" w:tplc="CAE4184A">
      <w:numFmt w:val="bullet"/>
      <w:lvlText w:val="•"/>
      <w:lvlJc w:val="left"/>
      <w:pPr>
        <w:ind w:left="4675" w:hanging="480"/>
      </w:pPr>
      <w:rPr>
        <w:rFonts w:hint="default"/>
        <w:lang w:val="en-US" w:eastAsia="en-US" w:bidi="ar-SA"/>
      </w:rPr>
    </w:lvl>
    <w:lvl w:ilvl="5" w:tplc="27E85398">
      <w:numFmt w:val="bullet"/>
      <w:lvlText w:val="•"/>
      <w:lvlJc w:val="left"/>
      <w:pPr>
        <w:ind w:left="5502" w:hanging="480"/>
      </w:pPr>
      <w:rPr>
        <w:rFonts w:hint="default"/>
        <w:lang w:val="en-US" w:eastAsia="en-US" w:bidi="ar-SA"/>
      </w:rPr>
    </w:lvl>
    <w:lvl w:ilvl="6" w:tplc="70F879C6">
      <w:numFmt w:val="bullet"/>
      <w:lvlText w:val="•"/>
      <w:lvlJc w:val="left"/>
      <w:pPr>
        <w:ind w:left="6330" w:hanging="480"/>
      </w:pPr>
      <w:rPr>
        <w:rFonts w:hint="default"/>
        <w:lang w:val="en-US" w:eastAsia="en-US" w:bidi="ar-SA"/>
      </w:rPr>
    </w:lvl>
    <w:lvl w:ilvl="7" w:tplc="19FC3576">
      <w:numFmt w:val="bullet"/>
      <w:lvlText w:val="•"/>
      <w:lvlJc w:val="left"/>
      <w:pPr>
        <w:ind w:left="7157" w:hanging="480"/>
      </w:pPr>
      <w:rPr>
        <w:rFonts w:hint="default"/>
        <w:lang w:val="en-US" w:eastAsia="en-US" w:bidi="ar-SA"/>
      </w:rPr>
    </w:lvl>
    <w:lvl w:ilvl="8" w:tplc="7930BC20">
      <w:numFmt w:val="bullet"/>
      <w:lvlText w:val="•"/>
      <w:lvlJc w:val="left"/>
      <w:pPr>
        <w:ind w:left="7985" w:hanging="480"/>
      </w:pPr>
      <w:rPr>
        <w:rFonts w:hint="default"/>
        <w:lang w:val="en-US" w:eastAsia="en-US" w:bidi="ar-SA"/>
      </w:rPr>
    </w:lvl>
  </w:abstractNum>
  <w:abstractNum w:abstractNumId="11" w15:restartNumberingAfterBreak="0">
    <w:nsid w:val="167775AC"/>
    <w:multiLevelType w:val="hybridMultilevel"/>
    <w:tmpl w:val="33548748"/>
    <w:lvl w:ilvl="0" w:tplc="50C6177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E04BE0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AC94C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B7EA0F2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0DCEFE8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6F4F1C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70E2051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76F29E3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78946B9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BA36301"/>
    <w:multiLevelType w:val="multilevel"/>
    <w:tmpl w:val="DF18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82E03"/>
    <w:multiLevelType w:val="hybridMultilevel"/>
    <w:tmpl w:val="CB6451E0"/>
    <w:lvl w:ilvl="0" w:tplc="5EA44476">
      <w:start w:val="1"/>
      <w:numFmt w:val="decimal"/>
      <w:lvlText w:val="%1."/>
      <w:lvlJc w:val="left"/>
      <w:pPr>
        <w:ind w:left="860" w:hanging="360"/>
      </w:pPr>
      <w:rPr>
        <w:rFonts w:hint="default"/>
        <w:spacing w:val="0"/>
        <w:w w:val="100"/>
        <w:lang w:val="en-US" w:eastAsia="en-US" w:bidi="ar-SA"/>
      </w:rPr>
    </w:lvl>
    <w:lvl w:ilvl="1" w:tplc="63A8C4B6">
      <w:start w:val="1"/>
      <w:numFmt w:val="lowerLetter"/>
      <w:lvlText w:val="%2."/>
      <w:lvlJc w:val="left"/>
      <w:pPr>
        <w:ind w:left="1580" w:hanging="360"/>
      </w:pPr>
      <w:rPr>
        <w:sz w:val="24"/>
        <w:szCs w:val="24"/>
        <w:lang w:val="en-US" w:eastAsia="en-US" w:bidi="ar-SA"/>
      </w:rPr>
    </w:lvl>
    <w:lvl w:ilvl="2" w:tplc="6AA23DC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74E4DB78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1B2E3E5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0A804BA8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C9E0379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D5CC1F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E384E68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69255D5"/>
    <w:multiLevelType w:val="hybridMultilevel"/>
    <w:tmpl w:val="071C23A4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5" w15:restartNumberingAfterBreak="0">
    <w:nsid w:val="26FC4804"/>
    <w:multiLevelType w:val="hybridMultilevel"/>
    <w:tmpl w:val="1C149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AC94CC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FB7EA0F2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0DCEFE8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C6F4F1C4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70E20516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7" w:tplc="76F29E38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 w:tplc="78946B96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C46149"/>
    <w:multiLevelType w:val="singleLevel"/>
    <w:tmpl w:val="0E4617D8"/>
    <w:lvl w:ilvl="0">
      <w:start w:val="1"/>
      <w:numFmt w:val="decimal"/>
      <w:lvlText w:val="%1."/>
      <w:legacy w:legacy="1" w:legacySpace="0" w:legacyIndent="360"/>
      <w:lvlJc w:val="left"/>
      <w:pPr>
        <w:ind w:left="432" w:hanging="360"/>
      </w:pPr>
      <w:rPr>
        <w:rFonts w:cs="Times New Roman"/>
      </w:rPr>
    </w:lvl>
  </w:abstractNum>
  <w:abstractNum w:abstractNumId="17" w15:restartNumberingAfterBreak="0">
    <w:nsid w:val="35E26F4D"/>
    <w:multiLevelType w:val="multilevel"/>
    <w:tmpl w:val="3F9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55CD1"/>
    <w:multiLevelType w:val="hybridMultilevel"/>
    <w:tmpl w:val="70469658"/>
    <w:lvl w:ilvl="0" w:tplc="E51022D2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4536A"/>
        <w:spacing w:val="0"/>
        <w:w w:val="100"/>
        <w:sz w:val="24"/>
        <w:szCs w:val="24"/>
        <w:lang w:val="en-US" w:eastAsia="en-US" w:bidi="ar-SA"/>
      </w:rPr>
    </w:lvl>
    <w:lvl w:ilvl="1" w:tplc="3BBC1F70">
      <w:start w:val="1"/>
      <w:numFmt w:val="lowerLetter"/>
      <w:lvlText w:val="%2."/>
      <w:lvlJc w:val="left"/>
      <w:pPr>
        <w:ind w:left="1580" w:hanging="360"/>
      </w:pPr>
      <w:rPr>
        <w:sz w:val="24"/>
        <w:szCs w:val="24"/>
        <w:lang w:val="en-US" w:eastAsia="en-US" w:bidi="ar-SA"/>
      </w:rPr>
    </w:lvl>
    <w:lvl w:ilvl="2" w:tplc="C5EEF75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E4F63EB8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9F04FDA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BD7A758A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A7A618FC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F16EC6E2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5AF0274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9BF0BEC"/>
    <w:multiLevelType w:val="hybridMultilevel"/>
    <w:tmpl w:val="C2DC22B8"/>
    <w:lvl w:ilvl="0" w:tplc="0512EC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61AB7"/>
    <w:multiLevelType w:val="hybridMultilevel"/>
    <w:tmpl w:val="4BE27448"/>
    <w:lvl w:ilvl="0" w:tplc="731EAA0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E4D3B2">
      <w:start w:val="1"/>
      <w:numFmt w:val="lowerLetter"/>
      <w:lvlText w:val="%2."/>
      <w:lvlJc w:val="left"/>
      <w:pPr>
        <w:ind w:left="1580" w:hanging="360"/>
      </w:pPr>
      <w:rPr>
        <w:rFonts w:hint="default"/>
        <w:spacing w:val="0"/>
        <w:w w:val="100"/>
        <w:lang w:val="en-US" w:eastAsia="en-US" w:bidi="ar-SA"/>
      </w:rPr>
    </w:lvl>
    <w:lvl w:ilvl="2" w:tplc="F3EAECDC">
      <w:start w:val="1"/>
      <w:numFmt w:val="lowerRoman"/>
      <w:lvlText w:val="%3."/>
      <w:lvlJc w:val="left"/>
      <w:pPr>
        <w:ind w:left="3021" w:hanging="4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shd w:val="clear" w:color="auto" w:fill="FFFF00"/>
        <w:lang w:val="en-US" w:eastAsia="en-US" w:bidi="ar-SA"/>
      </w:rPr>
    </w:lvl>
    <w:lvl w:ilvl="3" w:tplc="674C41F8">
      <w:numFmt w:val="bullet"/>
      <w:lvlText w:val="•"/>
      <w:lvlJc w:val="left"/>
      <w:pPr>
        <w:ind w:left="3847" w:hanging="480"/>
      </w:pPr>
      <w:rPr>
        <w:rFonts w:hint="default"/>
        <w:lang w:val="en-US" w:eastAsia="en-US" w:bidi="ar-SA"/>
      </w:rPr>
    </w:lvl>
    <w:lvl w:ilvl="4" w:tplc="42401660">
      <w:numFmt w:val="bullet"/>
      <w:lvlText w:val="•"/>
      <w:lvlJc w:val="left"/>
      <w:pPr>
        <w:ind w:left="4675" w:hanging="480"/>
      </w:pPr>
      <w:rPr>
        <w:rFonts w:hint="default"/>
        <w:lang w:val="en-US" w:eastAsia="en-US" w:bidi="ar-SA"/>
      </w:rPr>
    </w:lvl>
    <w:lvl w:ilvl="5" w:tplc="DB106F14">
      <w:numFmt w:val="bullet"/>
      <w:lvlText w:val="•"/>
      <w:lvlJc w:val="left"/>
      <w:pPr>
        <w:ind w:left="5502" w:hanging="480"/>
      </w:pPr>
      <w:rPr>
        <w:rFonts w:hint="default"/>
        <w:lang w:val="en-US" w:eastAsia="en-US" w:bidi="ar-SA"/>
      </w:rPr>
    </w:lvl>
    <w:lvl w:ilvl="6" w:tplc="CDCE1392">
      <w:numFmt w:val="bullet"/>
      <w:lvlText w:val="•"/>
      <w:lvlJc w:val="left"/>
      <w:pPr>
        <w:ind w:left="6330" w:hanging="480"/>
      </w:pPr>
      <w:rPr>
        <w:rFonts w:hint="default"/>
        <w:lang w:val="en-US" w:eastAsia="en-US" w:bidi="ar-SA"/>
      </w:rPr>
    </w:lvl>
    <w:lvl w:ilvl="7" w:tplc="2174D21E">
      <w:numFmt w:val="bullet"/>
      <w:lvlText w:val="•"/>
      <w:lvlJc w:val="left"/>
      <w:pPr>
        <w:ind w:left="7157" w:hanging="480"/>
      </w:pPr>
      <w:rPr>
        <w:rFonts w:hint="default"/>
        <w:lang w:val="en-US" w:eastAsia="en-US" w:bidi="ar-SA"/>
      </w:rPr>
    </w:lvl>
    <w:lvl w:ilvl="8" w:tplc="4B4C1750">
      <w:numFmt w:val="bullet"/>
      <w:lvlText w:val="•"/>
      <w:lvlJc w:val="left"/>
      <w:pPr>
        <w:ind w:left="7985" w:hanging="480"/>
      </w:pPr>
      <w:rPr>
        <w:rFonts w:hint="default"/>
        <w:lang w:val="en-US" w:eastAsia="en-US" w:bidi="ar-SA"/>
      </w:rPr>
    </w:lvl>
  </w:abstractNum>
  <w:abstractNum w:abstractNumId="21" w15:restartNumberingAfterBreak="0">
    <w:nsid w:val="41A94384"/>
    <w:multiLevelType w:val="hybridMultilevel"/>
    <w:tmpl w:val="33548748"/>
    <w:lvl w:ilvl="0" w:tplc="50C6177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E04BE0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AC94C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B7EA0F2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0DCEFE8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6F4F1C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70E2051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76F29E3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78946B9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51917FB"/>
    <w:multiLevelType w:val="hybridMultilevel"/>
    <w:tmpl w:val="5A8C4154"/>
    <w:lvl w:ilvl="0" w:tplc="AC3E7C66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CABDEE">
      <w:start w:val="1"/>
      <w:numFmt w:val="lowerLetter"/>
      <w:lvlText w:val="%2."/>
      <w:lvlJc w:val="left"/>
      <w:pPr>
        <w:ind w:left="1580" w:hanging="360"/>
      </w:pPr>
      <w:rPr>
        <w:rFonts w:hint="default"/>
        <w:spacing w:val="0"/>
        <w:w w:val="100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3021" w:hanging="480"/>
      </w:pPr>
      <w:rPr>
        <w:rFonts w:ascii="Wingdings" w:hAnsi="Wingdings" w:hint="default"/>
        <w:sz w:val="24"/>
        <w:szCs w:val="24"/>
        <w:lang w:val="en-US" w:eastAsia="en-US" w:bidi="ar-SA"/>
      </w:rPr>
    </w:lvl>
    <w:lvl w:ilvl="3" w:tplc="FE00F806">
      <w:numFmt w:val="bullet"/>
      <w:lvlText w:val="•"/>
      <w:lvlJc w:val="left"/>
      <w:pPr>
        <w:ind w:left="3847" w:hanging="480"/>
      </w:pPr>
      <w:rPr>
        <w:rFonts w:hint="default"/>
        <w:lang w:val="en-US" w:eastAsia="en-US" w:bidi="ar-SA"/>
      </w:rPr>
    </w:lvl>
    <w:lvl w:ilvl="4" w:tplc="CAE4184A">
      <w:numFmt w:val="bullet"/>
      <w:lvlText w:val="•"/>
      <w:lvlJc w:val="left"/>
      <w:pPr>
        <w:ind w:left="4675" w:hanging="480"/>
      </w:pPr>
      <w:rPr>
        <w:rFonts w:hint="default"/>
        <w:lang w:val="en-US" w:eastAsia="en-US" w:bidi="ar-SA"/>
      </w:rPr>
    </w:lvl>
    <w:lvl w:ilvl="5" w:tplc="27E85398">
      <w:numFmt w:val="bullet"/>
      <w:lvlText w:val="•"/>
      <w:lvlJc w:val="left"/>
      <w:pPr>
        <w:ind w:left="5502" w:hanging="480"/>
      </w:pPr>
      <w:rPr>
        <w:rFonts w:hint="default"/>
        <w:lang w:val="en-US" w:eastAsia="en-US" w:bidi="ar-SA"/>
      </w:rPr>
    </w:lvl>
    <w:lvl w:ilvl="6" w:tplc="70F879C6">
      <w:numFmt w:val="bullet"/>
      <w:lvlText w:val="•"/>
      <w:lvlJc w:val="left"/>
      <w:pPr>
        <w:ind w:left="6330" w:hanging="480"/>
      </w:pPr>
      <w:rPr>
        <w:rFonts w:hint="default"/>
        <w:lang w:val="en-US" w:eastAsia="en-US" w:bidi="ar-SA"/>
      </w:rPr>
    </w:lvl>
    <w:lvl w:ilvl="7" w:tplc="19FC3576">
      <w:numFmt w:val="bullet"/>
      <w:lvlText w:val="•"/>
      <w:lvlJc w:val="left"/>
      <w:pPr>
        <w:ind w:left="7157" w:hanging="480"/>
      </w:pPr>
      <w:rPr>
        <w:rFonts w:hint="default"/>
        <w:lang w:val="en-US" w:eastAsia="en-US" w:bidi="ar-SA"/>
      </w:rPr>
    </w:lvl>
    <w:lvl w:ilvl="8" w:tplc="7930BC20">
      <w:numFmt w:val="bullet"/>
      <w:lvlText w:val="•"/>
      <w:lvlJc w:val="left"/>
      <w:pPr>
        <w:ind w:left="7985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48437E95"/>
    <w:multiLevelType w:val="hybridMultilevel"/>
    <w:tmpl w:val="2470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42E9A"/>
    <w:multiLevelType w:val="hybridMultilevel"/>
    <w:tmpl w:val="FDF081B6"/>
    <w:lvl w:ilvl="0" w:tplc="E3AE1206">
      <w:start w:val="1"/>
      <w:numFmt w:val="decimal"/>
      <w:lvlText w:val="%1."/>
      <w:lvlJc w:val="left"/>
      <w:pPr>
        <w:ind w:left="860" w:hanging="360"/>
      </w:pPr>
      <w:rPr>
        <w:sz w:val="24"/>
        <w:szCs w:val="24"/>
        <w:lang w:val="en-US" w:eastAsia="en-US" w:bidi="ar-SA"/>
      </w:rPr>
    </w:lvl>
    <w:lvl w:ilvl="1" w:tplc="2C2AB100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  <w:lang w:val="en-US" w:eastAsia="en-US" w:bidi="ar-SA"/>
      </w:rPr>
    </w:lvl>
    <w:lvl w:ilvl="3" w:tplc="4ADE93F6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ED3CC39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ECFAF9A0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FADEBA3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5C8CCE52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C62E722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E944FA8"/>
    <w:multiLevelType w:val="hybridMultilevel"/>
    <w:tmpl w:val="5CEE69AE"/>
    <w:lvl w:ilvl="0" w:tplc="BB0A1FA6">
      <w:start w:val="1"/>
      <w:numFmt w:val="decimal"/>
      <w:lvlText w:val="%1."/>
      <w:lvlJc w:val="left"/>
      <w:pPr>
        <w:ind w:left="860" w:hanging="360"/>
      </w:pPr>
      <w:rPr>
        <w:sz w:val="24"/>
        <w:szCs w:val="24"/>
        <w:lang w:val="en-US" w:eastAsia="en-US" w:bidi="ar-SA"/>
      </w:rPr>
    </w:lvl>
    <w:lvl w:ilvl="1" w:tplc="D03C30C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2A6EB5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C4C82A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76B2118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D2678A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1BAA2D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4B634C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0A42CD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0D36C51"/>
    <w:multiLevelType w:val="hybridMultilevel"/>
    <w:tmpl w:val="FC8C23FC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27" w15:restartNumberingAfterBreak="0">
    <w:nsid w:val="585C09F2"/>
    <w:multiLevelType w:val="hybridMultilevel"/>
    <w:tmpl w:val="1CAC3FC0"/>
    <w:lvl w:ilvl="0" w:tplc="4EEE5144">
      <w:start w:val="1"/>
      <w:numFmt w:val="decimal"/>
      <w:lvlText w:val="%1."/>
      <w:lvlJc w:val="left"/>
      <w:pPr>
        <w:ind w:left="718" w:hanging="360"/>
      </w:pPr>
      <w:rPr>
        <w:rFonts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  <w:sz w:val="24"/>
        <w:szCs w:val="24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158" w:hanging="180"/>
      </w:pPr>
      <w:rPr>
        <w:rFonts w:ascii="Wingdings" w:hAnsi="Wingdings" w:hint="default"/>
        <w:sz w:val="24"/>
        <w:szCs w:val="24"/>
        <w:lang w:val="en-US" w:eastAsia="en-US" w:bidi="ar-SA"/>
      </w:rPr>
    </w:lvl>
    <w:lvl w:ilvl="3" w:tplc="3D96F8B4">
      <w:start w:val="1"/>
      <w:numFmt w:val="lowerLetter"/>
      <w:lvlText w:val="%4."/>
      <w:lvlJc w:val="left"/>
      <w:pPr>
        <w:ind w:left="287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5A1349DF"/>
    <w:multiLevelType w:val="hybridMultilevel"/>
    <w:tmpl w:val="89BC8628"/>
    <w:lvl w:ilvl="0" w:tplc="F3EAECDC">
      <w:start w:val="1"/>
      <w:numFmt w:val="lowerRoman"/>
      <w:lvlText w:val="%1."/>
      <w:lvlJc w:val="left"/>
      <w:pPr>
        <w:ind w:left="1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shd w:val="clear" w:color="auto" w:fill="FFFF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26FF1"/>
    <w:multiLevelType w:val="hybridMultilevel"/>
    <w:tmpl w:val="8ADC8B3C"/>
    <w:lvl w:ilvl="0" w:tplc="C5480F44">
      <w:start w:val="1"/>
      <w:numFmt w:val="decimal"/>
      <w:lvlText w:val="%1."/>
      <w:lvlJc w:val="left"/>
      <w:pPr>
        <w:ind w:left="860" w:hanging="360"/>
      </w:pPr>
      <w:rPr>
        <w:rFonts w:hint="default"/>
        <w:spacing w:val="0"/>
        <w:w w:val="100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  <w:spacing w:val="0"/>
        <w:w w:val="100"/>
        <w:sz w:val="24"/>
        <w:szCs w:val="24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  <w:sz w:val="24"/>
        <w:szCs w:val="24"/>
        <w:lang w:val="en-US" w:eastAsia="en-US" w:bidi="ar-SA"/>
      </w:rPr>
    </w:lvl>
    <w:lvl w:ilvl="3" w:tplc="9FA4FA3E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DF50C34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779046E6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3D8CB4B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433EF30A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9006B1D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1A365C2"/>
    <w:multiLevelType w:val="hybridMultilevel"/>
    <w:tmpl w:val="0DFC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63B92"/>
    <w:multiLevelType w:val="singleLevel"/>
    <w:tmpl w:val="0E4617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 w15:restartNumberingAfterBreak="0">
    <w:nsid w:val="68AF4852"/>
    <w:multiLevelType w:val="hybridMultilevel"/>
    <w:tmpl w:val="010A3B06"/>
    <w:lvl w:ilvl="0" w:tplc="4EEE5144">
      <w:start w:val="1"/>
      <w:numFmt w:val="decimal"/>
      <w:lvlText w:val="%1."/>
      <w:lvlJc w:val="left"/>
      <w:pPr>
        <w:ind w:left="718" w:hanging="360"/>
      </w:pPr>
      <w:rPr>
        <w:rFonts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  <w:sz w:val="24"/>
        <w:szCs w:val="24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158" w:hanging="180"/>
      </w:pPr>
      <w:rPr>
        <w:rFonts w:ascii="Wingdings" w:hAnsi="Wingdings" w:hint="default"/>
        <w:sz w:val="24"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" w15:restartNumberingAfterBreak="0">
    <w:nsid w:val="6D8E2649"/>
    <w:multiLevelType w:val="hybridMultilevel"/>
    <w:tmpl w:val="5A9EE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33681"/>
    <w:multiLevelType w:val="hybridMultilevel"/>
    <w:tmpl w:val="3F7287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A53C83"/>
    <w:multiLevelType w:val="hybridMultilevel"/>
    <w:tmpl w:val="E3DC245C"/>
    <w:lvl w:ilvl="0" w:tplc="50C6177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E04BE0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AC94C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B7EA0F2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0DCEFE8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6F4F1C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70E2051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76F29E3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78946B9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D14388D"/>
    <w:multiLevelType w:val="hybridMultilevel"/>
    <w:tmpl w:val="8D208E56"/>
    <w:lvl w:ilvl="0" w:tplc="96D6F91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4"/>
  </w:num>
  <w:num w:numId="4">
    <w:abstractNumId w:val="18"/>
  </w:num>
  <w:num w:numId="5">
    <w:abstractNumId w:val="13"/>
  </w:num>
  <w:num w:numId="6">
    <w:abstractNumId w:val="1"/>
  </w:num>
  <w:num w:numId="7">
    <w:abstractNumId w:val="21"/>
  </w:num>
  <w:num w:numId="8">
    <w:abstractNumId w:val="2"/>
  </w:num>
  <w:num w:numId="9">
    <w:abstractNumId w:val="3"/>
  </w:num>
  <w:num w:numId="10">
    <w:abstractNumId w:val="12"/>
  </w:num>
  <w:num w:numId="11">
    <w:abstractNumId w:val="36"/>
  </w:num>
  <w:num w:numId="12">
    <w:abstractNumId w:val="30"/>
  </w:num>
  <w:num w:numId="13">
    <w:abstractNumId w:val="6"/>
  </w:num>
  <w:num w:numId="14">
    <w:abstractNumId w:val="20"/>
  </w:num>
  <w:num w:numId="15">
    <w:abstractNumId w:val="29"/>
  </w:num>
  <w:num w:numId="16">
    <w:abstractNumId w:val="33"/>
  </w:num>
  <w:num w:numId="17">
    <w:abstractNumId w:val="0"/>
  </w:num>
  <w:num w:numId="18">
    <w:abstractNumId w:val="28"/>
  </w:num>
  <w:num w:numId="19">
    <w:abstractNumId w:val="17"/>
  </w:num>
  <w:num w:numId="20">
    <w:abstractNumId w:val="14"/>
  </w:num>
  <w:num w:numId="21">
    <w:abstractNumId w:val="35"/>
  </w:num>
  <w:num w:numId="22">
    <w:abstractNumId w:val="11"/>
  </w:num>
  <w:num w:numId="23">
    <w:abstractNumId w:val="7"/>
  </w:num>
  <w:num w:numId="24">
    <w:abstractNumId w:val="31"/>
  </w:num>
  <w:num w:numId="25">
    <w:abstractNumId w:val="10"/>
  </w:num>
  <w:num w:numId="26">
    <w:abstractNumId w:val="4"/>
  </w:num>
  <w:num w:numId="27">
    <w:abstractNumId w:val="16"/>
  </w:num>
  <w:num w:numId="28">
    <w:abstractNumId w:val="5"/>
  </w:num>
  <w:num w:numId="29">
    <w:abstractNumId w:val="19"/>
  </w:num>
  <w:num w:numId="30">
    <w:abstractNumId w:val="23"/>
  </w:num>
  <w:num w:numId="31">
    <w:abstractNumId w:val="27"/>
  </w:num>
  <w:num w:numId="32">
    <w:abstractNumId w:val="32"/>
  </w:num>
  <w:num w:numId="33">
    <w:abstractNumId w:val="9"/>
  </w:num>
  <w:num w:numId="34">
    <w:abstractNumId w:val="34"/>
  </w:num>
  <w:num w:numId="35">
    <w:abstractNumId w:val="15"/>
  </w:num>
  <w:num w:numId="36">
    <w:abstractNumId w:val="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8"/>
    <w:rsid w:val="000069DB"/>
    <w:rsid w:val="00034939"/>
    <w:rsid w:val="00042EC3"/>
    <w:rsid w:val="000642CB"/>
    <w:rsid w:val="000823E1"/>
    <w:rsid w:val="00082E66"/>
    <w:rsid w:val="00090D57"/>
    <w:rsid w:val="000A32C3"/>
    <w:rsid w:val="000A7413"/>
    <w:rsid w:val="000A7BCA"/>
    <w:rsid w:val="000C6191"/>
    <w:rsid w:val="000D166C"/>
    <w:rsid w:val="000E68F0"/>
    <w:rsid w:val="000F2B77"/>
    <w:rsid w:val="00103CAD"/>
    <w:rsid w:val="00116537"/>
    <w:rsid w:val="00126A63"/>
    <w:rsid w:val="00134124"/>
    <w:rsid w:val="00181545"/>
    <w:rsid w:val="001B5647"/>
    <w:rsid w:val="001F1272"/>
    <w:rsid w:val="00205713"/>
    <w:rsid w:val="00213765"/>
    <w:rsid w:val="00234773"/>
    <w:rsid w:val="00237ED1"/>
    <w:rsid w:val="00243D96"/>
    <w:rsid w:val="00252734"/>
    <w:rsid w:val="00262132"/>
    <w:rsid w:val="00264518"/>
    <w:rsid w:val="00265A42"/>
    <w:rsid w:val="002739F0"/>
    <w:rsid w:val="002A5484"/>
    <w:rsid w:val="002A71D5"/>
    <w:rsid w:val="002C03DA"/>
    <w:rsid w:val="002D0E01"/>
    <w:rsid w:val="002E0C04"/>
    <w:rsid w:val="003A0677"/>
    <w:rsid w:val="003B4C1E"/>
    <w:rsid w:val="003C1D48"/>
    <w:rsid w:val="004104C1"/>
    <w:rsid w:val="0045508D"/>
    <w:rsid w:val="004552B0"/>
    <w:rsid w:val="00471DDE"/>
    <w:rsid w:val="004A43F2"/>
    <w:rsid w:val="004B143F"/>
    <w:rsid w:val="004D0C5E"/>
    <w:rsid w:val="004F1CCF"/>
    <w:rsid w:val="0052281E"/>
    <w:rsid w:val="00526D56"/>
    <w:rsid w:val="005358F7"/>
    <w:rsid w:val="00554BFB"/>
    <w:rsid w:val="0056234D"/>
    <w:rsid w:val="00590704"/>
    <w:rsid w:val="005A0405"/>
    <w:rsid w:val="005A2F39"/>
    <w:rsid w:val="005C6F8A"/>
    <w:rsid w:val="00606795"/>
    <w:rsid w:val="006155F1"/>
    <w:rsid w:val="00621604"/>
    <w:rsid w:val="00687E12"/>
    <w:rsid w:val="00694A6D"/>
    <w:rsid w:val="006C0A95"/>
    <w:rsid w:val="006C39FE"/>
    <w:rsid w:val="006D041A"/>
    <w:rsid w:val="006E182E"/>
    <w:rsid w:val="006F010F"/>
    <w:rsid w:val="006F7A54"/>
    <w:rsid w:val="00713837"/>
    <w:rsid w:val="007319ED"/>
    <w:rsid w:val="007320C1"/>
    <w:rsid w:val="00732D34"/>
    <w:rsid w:val="007927D5"/>
    <w:rsid w:val="007946F4"/>
    <w:rsid w:val="0079639D"/>
    <w:rsid w:val="007D694D"/>
    <w:rsid w:val="007E28E8"/>
    <w:rsid w:val="008326CC"/>
    <w:rsid w:val="008655BF"/>
    <w:rsid w:val="0087309C"/>
    <w:rsid w:val="0088213D"/>
    <w:rsid w:val="008973A9"/>
    <w:rsid w:val="008E1851"/>
    <w:rsid w:val="008F6499"/>
    <w:rsid w:val="0091634F"/>
    <w:rsid w:val="00924D5F"/>
    <w:rsid w:val="009256BF"/>
    <w:rsid w:val="00932578"/>
    <w:rsid w:val="0094327E"/>
    <w:rsid w:val="009628FD"/>
    <w:rsid w:val="00965E2A"/>
    <w:rsid w:val="009772E8"/>
    <w:rsid w:val="009809FE"/>
    <w:rsid w:val="009829C0"/>
    <w:rsid w:val="0099345E"/>
    <w:rsid w:val="009B4B34"/>
    <w:rsid w:val="009D6FD7"/>
    <w:rsid w:val="009D7A78"/>
    <w:rsid w:val="009F0EA5"/>
    <w:rsid w:val="00A00EBF"/>
    <w:rsid w:val="00A1244E"/>
    <w:rsid w:val="00A17B9D"/>
    <w:rsid w:val="00A42FC9"/>
    <w:rsid w:val="00A4439F"/>
    <w:rsid w:val="00A96318"/>
    <w:rsid w:val="00AB0F2A"/>
    <w:rsid w:val="00AE0137"/>
    <w:rsid w:val="00B2172F"/>
    <w:rsid w:val="00B56555"/>
    <w:rsid w:val="00B64FF6"/>
    <w:rsid w:val="00B72182"/>
    <w:rsid w:val="00B76D5F"/>
    <w:rsid w:val="00B81910"/>
    <w:rsid w:val="00BA032E"/>
    <w:rsid w:val="00BA6B05"/>
    <w:rsid w:val="00BB0588"/>
    <w:rsid w:val="00BC5C45"/>
    <w:rsid w:val="00BC5F01"/>
    <w:rsid w:val="00BD0676"/>
    <w:rsid w:val="00BE410B"/>
    <w:rsid w:val="00C13D78"/>
    <w:rsid w:val="00C72329"/>
    <w:rsid w:val="00CC6C7D"/>
    <w:rsid w:val="00CF29DA"/>
    <w:rsid w:val="00D11A6D"/>
    <w:rsid w:val="00D73935"/>
    <w:rsid w:val="00D8366A"/>
    <w:rsid w:val="00D869B3"/>
    <w:rsid w:val="00DA7575"/>
    <w:rsid w:val="00DB207A"/>
    <w:rsid w:val="00DB7C42"/>
    <w:rsid w:val="00DC2149"/>
    <w:rsid w:val="00DD5022"/>
    <w:rsid w:val="00DD57DE"/>
    <w:rsid w:val="00DE7B98"/>
    <w:rsid w:val="00DF4C55"/>
    <w:rsid w:val="00E0091B"/>
    <w:rsid w:val="00E473A5"/>
    <w:rsid w:val="00EC3E2D"/>
    <w:rsid w:val="00EE1542"/>
    <w:rsid w:val="00F06C17"/>
    <w:rsid w:val="00F1256C"/>
    <w:rsid w:val="00F31434"/>
    <w:rsid w:val="00F6224A"/>
    <w:rsid w:val="00F62BFF"/>
    <w:rsid w:val="00F908BA"/>
    <w:rsid w:val="00FA1055"/>
    <w:rsid w:val="00FA1EF3"/>
    <w:rsid w:val="00FC5EB8"/>
    <w:rsid w:val="00FD7408"/>
    <w:rsid w:val="00FD7B58"/>
    <w:rsid w:val="00FE5C93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E93A"/>
  <w15:docId w15:val="{57266474-A0C9-446F-9EFA-37160F82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1"/>
      <w:ind w:left="14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2"/>
      <w:ind w:left="14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2" w:line="506" w:lineRule="exact"/>
      <w:ind w:left="14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2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6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71D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1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1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18"/>
    <w:rPr>
      <w:rFonts w:ascii="Segoe UI" w:eastAsia="Arial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C0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43D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64FF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64F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FF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le.my.lacounty.gov/SDSIntra/dcfs/docs/168022_DCFS261.docx" TargetMode="External"/><Relationship Id="rId18" Type="http://schemas.openxmlformats.org/officeDocument/2006/relationships/hyperlink" Target="https://mylakids.dcfs.lacounty.gov/dcfs-closed-case-and-document-storage-service/" TargetMode="External"/><Relationship Id="rId26" Type="http://schemas.openxmlformats.org/officeDocument/2006/relationships/hyperlink" Target="mailto:johnro@dcfs.lacounty.gov" TargetMode="External"/><Relationship Id="rId39" Type="http://schemas.openxmlformats.org/officeDocument/2006/relationships/hyperlink" Target="https://mylakids.dcfs.lacounty.gov/dcfs-mail-courier-servic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astmail.azurewebsites.net/" TargetMode="External"/><Relationship Id="rId34" Type="http://schemas.openxmlformats.org/officeDocument/2006/relationships/hyperlink" Target="https://fastmail.azurewebsites.net/" TargetMode="External"/><Relationship Id="rId42" Type="http://schemas.openxmlformats.org/officeDocument/2006/relationships/hyperlink" Target="https://file.my.lacounty.gov/SDSIntra/dcfs/docs/168022_DCFS261.docx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acounty.sharepoint.com/sites/RRCC-RMA/SitePages/Resources.aspx?CT=1719849570688&amp;OR=OWA-NT-Mail&amp;CID=86675828-d9b4-b0d6-5736-cd3d36a86eb1" TargetMode="External"/><Relationship Id="rId17" Type="http://schemas.openxmlformats.org/officeDocument/2006/relationships/hyperlink" Target="https://mylakids.dcfs.lacounty.gov/dcfs-closed-case-and-document-storage-service/" TargetMode="External"/><Relationship Id="rId25" Type="http://schemas.openxmlformats.org/officeDocument/2006/relationships/hyperlink" Target="https://fastmail.azurewebsites.net/" TargetMode="External"/><Relationship Id="rId33" Type="http://schemas.openxmlformats.org/officeDocument/2006/relationships/hyperlink" Target="http://file.mylacounty.gov/SDSIntra/dcfs/docs/1059785_DCFS6110_RequestforClosedorHistoricalCaseRetrieval08.2019.doc" TargetMode="External"/><Relationship Id="rId38" Type="http://schemas.openxmlformats.org/officeDocument/2006/relationships/hyperlink" Target="http://mylakids.dcfs.lacounty.gov/dcfs-closed-case-and-document-storage-service/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acounty.sharepoint.com/sites/RRCC-RMA/SitePages/Resources.aspx?CT=1719849570688&amp;OR=OWA-NT-Mail&amp;CID=86675828-d9b4-b0d6-5736-cd3d36a86eb1" TargetMode="External"/><Relationship Id="rId20" Type="http://schemas.openxmlformats.org/officeDocument/2006/relationships/hyperlink" Target="https://lakids.dcfs.lacounty.gov/DCFS/forms/documents/Miscellaneous/DCFS%206-2.dot" TargetMode="External"/><Relationship Id="rId29" Type="http://schemas.openxmlformats.org/officeDocument/2006/relationships/hyperlink" Target="mailto:Lainfo@grmdocument.com" TargetMode="External"/><Relationship Id="rId41" Type="http://schemas.openxmlformats.org/officeDocument/2006/relationships/hyperlink" Target="https://lakids.dcfs.lacounty.gov/DCFS/forms/documents/Miscellaneous/DCFS%206-2.do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.my.lacounty.gov/SDSIntra/dcfs/docs/168022_DCFS261.docx" TargetMode="External"/><Relationship Id="rId24" Type="http://schemas.openxmlformats.org/officeDocument/2006/relationships/hyperlink" Target="https://fastmail.azurewebsites.net/" TargetMode="External"/><Relationship Id="rId32" Type="http://schemas.openxmlformats.org/officeDocument/2006/relationships/hyperlink" Target="http://file.mylacounty.gov/SDSIntra/dcfs/docs/1059785_DCFS6110_RequestforClosedorHistoricalCaseRetrieval08.2019.doc" TargetMode="External"/><Relationship Id="rId37" Type="http://schemas.openxmlformats.org/officeDocument/2006/relationships/hyperlink" Target="https://lakids.dcfs.lacounty.gov/DCFS/forms/documents/Miscellaneous/DCFS%206-2.dot" TargetMode="External"/><Relationship Id="rId40" Type="http://schemas.openxmlformats.org/officeDocument/2006/relationships/hyperlink" Target="https://lakids.dcfs.lacounty.gov/DCFS/forms/documents/Miscellaneous/DCFS6-1v0508.doc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file.my.lacounty.gov/SDSIntra/dcfs/docs/168022_DCFS261.docx" TargetMode="External"/><Relationship Id="rId23" Type="http://schemas.openxmlformats.org/officeDocument/2006/relationships/hyperlink" Target="https://lakids.dcfs.lacounty.gov/DCFS/forms/documents/Miscellaneous/DCFS%206-2.dot" TargetMode="External"/><Relationship Id="rId28" Type="http://schemas.openxmlformats.org/officeDocument/2006/relationships/hyperlink" Target="mailto:YuD@dcfs.lacounty.gov" TargetMode="External"/><Relationship Id="rId36" Type="http://schemas.openxmlformats.org/officeDocument/2006/relationships/hyperlink" Target="mailto:Lainfo@grmdocument.com" TargetMode="External"/><Relationship Id="rId10" Type="http://schemas.openxmlformats.org/officeDocument/2006/relationships/hyperlink" Target="https://file.my.lacounty.gov/SDSIntra/dcfs/docs/1059786_DCFS6111_Suspense-HistoricalLog08.12.19.xlsx" TargetMode="External"/><Relationship Id="rId19" Type="http://schemas.openxmlformats.org/officeDocument/2006/relationships/hyperlink" Target="https://lakids.dcfs.lacounty.gov/DCFS/forms/documents/Miscellaneous/DCFS6-1v0508.doc" TargetMode="External"/><Relationship Id="rId31" Type="http://schemas.openxmlformats.org/officeDocument/2006/relationships/hyperlink" Target="http://file.mylacounty.gov/SDSIntra/dcfs/docs/1059786_DCFS6111_Suspense-HistoricalLog08.12.19.xlsx" TargetMode="External"/><Relationship Id="rId44" Type="http://schemas.openxmlformats.org/officeDocument/2006/relationships/hyperlink" Target="https://file.my.lacounty.gov/SDSIntra/dcfs/docs/1059786_DCFS6111_Suspense-HistoricalLog08.12.19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le.my.lacounty.gov/SDSIntra/dcfs/docs/1059786_DCFS6111_Suspense-HistoricalLog08.12.19.xlsx" TargetMode="External"/><Relationship Id="rId22" Type="http://schemas.openxmlformats.org/officeDocument/2006/relationships/hyperlink" Target="https://fastmail.azurewebsites.net/" TargetMode="External"/><Relationship Id="rId27" Type="http://schemas.openxmlformats.org/officeDocument/2006/relationships/hyperlink" Target="mailto:guills@dcfs.lacounty.gov" TargetMode="External"/><Relationship Id="rId30" Type="http://schemas.openxmlformats.org/officeDocument/2006/relationships/hyperlink" Target="http://file.mylacounty.gov/SDSIntra/dcfs/docs/1059785_DCFS6110_RequestforClosedorHistoricalCaseRetrieval08.2019.doc" TargetMode="External"/><Relationship Id="rId35" Type="http://schemas.openxmlformats.org/officeDocument/2006/relationships/hyperlink" Target="https://fastmail.azurewebsites.net/" TargetMode="External"/><Relationship Id="rId43" Type="http://schemas.openxmlformats.org/officeDocument/2006/relationships/hyperlink" Target="https://file.my.lacounty.gov/SDSIntra/dcfs/docs/1059785_DCFS6110_RequestforClosedorHistoricalCaseRetrieval08.2019.do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5115c-ec39-4931-8321-b9c6cad158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2C77A4CBCB548902DE3452ED82EEC" ma:contentTypeVersion="8" ma:contentTypeDescription="Create a new document." ma:contentTypeScope="" ma:versionID="0fa76bf688a299b24b58e512ce230c09">
  <xsd:schema xmlns:xsd="http://www.w3.org/2001/XMLSchema" xmlns:xs="http://www.w3.org/2001/XMLSchema" xmlns:p="http://schemas.microsoft.com/office/2006/metadata/properties" xmlns:ns3="65e5115c-ec39-4931-8321-b9c6cad15871" xmlns:ns4="e60398f6-7508-4fe2-801e-bd5f33c8de7a" targetNamespace="http://schemas.microsoft.com/office/2006/metadata/properties" ma:root="true" ma:fieldsID="8b70fff0792772b18d325dcabab01b80" ns3:_="" ns4:_="">
    <xsd:import namespace="65e5115c-ec39-4931-8321-b9c6cad15871"/>
    <xsd:import namespace="e60398f6-7508-4fe2-801e-bd5f33c8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5115c-ec39-4931-8321-b9c6cad15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398f6-7508-4fe2-801e-bd5f33c8d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BA186-5146-45AB-971B-4171C06C0FE1}">
  <ds:schemaRefs>
    <ds:schemaRef ds:uri="http://schemas.microsoft.com/office/2006/metadata/properties"/>
    <ds:schemaRef ds:uri="http://schemas.microsoft.com/office/infopath/2007/PartnerControls"/>
    <ds:schemaRef ds:uri="65e5115c-ec39-4931-8321-b9c6cad15871"/>
  </ds:schemaRefs>
</ds:datastoreItem>
</file>

<file path=customXml/itemProps2.xml><?xml version="1.0" encoding="utf-8"?>
<ds:datastoreItem xmlns:ds="http://schemas.openxmlformats.org/officeDocument/2006/customXml" ds:itemID="{3411778E-ED6B-437A-8506-EC4336BE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5115c-ec39-4931-8321-b9c6cad15871"/>
    <ds:schemaRef ds:uri="e60398f6-7508-4fe2-801e-bd5f33c8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94506-7032-407F-A7FE-A7B384861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Cysewski</dc:creator>
  <cp:keywords/>
  <dc:description/>
  <cp:lastModifiedBy>Cynthia Tejeda</cp:lastModifiedBy>
  <cp:revision>4</cp:revision>
  <dcterms:created xsi:type="dcterms:W3CDTF">2024-12-31T19:11:00Z</dcterms:created>
  <dcterms:modified xsi:type="dcterms:W3CDTF">2025-01-02T18:16:00Z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0x010100A762C77A4CBCB548902DE3452ED82EEC</vt:lpwstr>
  </property>
</Properties>
</file>